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8724E8" w:rsidRDefault="00812385" w:rsidP="00644454">
      <w:pPr>
        <w:spacing w:line="276" w:lineRule="auto"/>
        <w:ind w:right="720"/>
        <w:rPr>
          <w:rFonts w:ascii="Garamond" w:hAnsi="Garamond"/>
          <w:bCs/>
          <w:sz w:val="26"/>
          <w:szCs w:val="26"/>
        </w:rPr>
      </w:pPr>
      <w:r w:rsidRPr="008724E8">
        <w:rPr>
          <w:rFonts w:ascii="Garamond" w:hAnsi="Garamond"/>
          <w:bCs/>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8724E8" w:rsidRDefault="00510B00" w:rsidP="00644454">
      <w:pPr>
        <w:spacing w:line="276" w:lineRule="auto"/>
        <w:ind w:right="720"/>
        <w:rPr>
          <w:rFonts w:ascii="Garamond" w:hAnsi="Garamond"/>
          <w:bCs/>
          <w:sz w:val="26"/>
          <w:szCs w:val="26"/>
        </w:rPr>
      </w:pPr>
    </w:p>
    <w:p w14:paraId="43E43E1E" w14:textId="707ED483" w:rsidR="007F63EA" w:rsidRPr="008724E8" w:rsidRDefault="00FB74C3" w:rsidP="00644454">
      <w:pPr>
        <w:ind w:right="720"/>
        <w:rPr>
          <w:rFonts w:ascii="Garamond" w:hAnsi="Garamond"/>
          <w:b/>
          <w:sz w:val="26"/>
          <w:szCs w:val="26"/>
        </w:rPr>
      </w:pPr>
      <w:r w:rsidRPr="008724E8">
        <w:rPr>
          <w:rFonts w:ascii="Garamond" w:hAnsi="Garamond"/>
          <w:b/>
          <w:sz w:val="26"/>
          <w:szCs w:val="26"/>
        </w:rPr>
        <w:t xml:space="preserve">Epiphany </w:t>
      </w:r>
      <w:r w:rsidR="008724E8" w:rsidRPr="008724E8">
        <w:rPr>
          <w:rFonts w:ascii="Garamond" w:hAnsi="Garamond"/>
          <w:b/>
          <w:sz w:val="26"/>
          <w:szCs w:val="26"/>
        </w:rPr>
        <w:t>3</w:t>
      </w:r>
      <w:r w:rsidRPr="008724E8">
        <w:rPr>
          <w:rFonts w:ascii="Garamond" w:hAnsi="Garamond"/>
          <w:b/>
          <w:sz w:val="26"/>
          <w:szCs w:val="26"/>
        </w:rPr>
        <w:t xml:space="preserve"> (A)</w:t>
      </w:r>
    </w:p>
    <w:p w14:paraId="0D288F61" w14:textId="1281144D" w:rsidR="001E5E96" w:rsidRPr="008724E8" w:rsidRDefault="00B066BC" w:rsidP="00644454">
      <w:pPr>
        <w:ind w:right="720"/>
        <w:rPr>
          <w:rFonts w:ascii="Garamond" w:hAnsi="Garamond"/>
          <w:b/>
          <w:sz w:val="26"/>
          <w:szCs w:val="26"/>
        </w:rPr>
      </w:pPr>
      <w:r w:rsidRPr="008724E8">
        <w:rPr>
          <w:rFonts w:ascii="Garamond" w:hAnsi="Garamond"/>
          <w:b/>
          <w:sz w:val="26"/>
          <w:szCs w:val="26"/>
        </w:rPr>
        <w:t xml:space="preserve">January </w:t>
      </w:r>
      <w:r w:rsidR="008724E8" w:rsidRPr="008724E8">
        <w:rPr>
          <w:rFonts w:ascii="Garamond" w:hAnsi="Garamond"/>
          <w:b/>
          <w:sz w:val="26"/>
          <w:szCs w:val="26"/>
        </w:rPr>
        <w:t>26</w:t>
      </w:r>
      <w:r w:rsidRPr="008724E8">
        <w:rPr>
          <w:rFonts w:ascii="Garamond" w:hAnsi="Garamond"/>
          <w:b/>
          <w:sz w:val="26"/>
          <w:szCs w:val="26"/>
        </w:rPr>
        <w:t>, 2020</w:t>
      </w:r>
    </w:p>
    <w:p w14:paraId="19F836EE" w14:textId="77777777" w:rsidR="001E5E96" w:rsidRPr="008724E8" w:rsidRDefault="001E5E96" w:rsidP="00644454">
      <w:pPr>
        <w:ind w:right="720"/>
        <w:rPr>
          <w:rFonts w:ascii="Garamond" w:hAnsi="Garamond"/>
          <w:b/>
          <w:sz w:val="26"/>
          <w:szCs w:val="26"/>
        </w:rPr>
      </w:pPr>
    </w:p>
    <w:p w14:paraId="2C7E8A67" w14:textId="7D12E311" w:rsidR="008724E8" w:rsidRPr="008724E8" w:rsidRDefault="003952BD" w:rsidP="008724E8">
      <w:pPr>
        <w:tabs>
          <w:tab w:val="left" w:pos="2080"/>
        </w:tabs>
        <w:rPr>
          <w:rFonts w:ascii="Garamond" w:hAnsi="Garamond"/>
          <w:b/>
          <w:sz w:val="26"/>
          <w:szCs w:val="26"/>
        </w:rPr>
      </w:pPr>
      <w:r w:rsidRPr="008724E8">
        <w:rPr>
          <w:rFonts w:ascii="Garamond" w:hAnsi="Garamond"/>
          <w:b/>
          <w:sz w:val="26"/>
          <w:szCs w:val="26"/>
        </w:rPr>
        <w:t xml:space="preserve">RCL: </w:t>
      </w:r>
      <w:r w:rsidR="008724E8" w:rsidRPr="008724E8">
        <w:rPr>
          <w:rFonts w:ascii="Garamond" w:hAnsi="Garamond"/>
          <w:b/>
          <w:sz w:val="26"/>
          <w:szCs w:val="26"/>
        </w:rPr>
        <w:t>Isaiah 9:1-4</w:t>
      </w:r>
      <w:r w:rsidR="008724E8" w:rsidRPr="008724E8">
        <w:rPr>
          <w:rFonts w:ascii="Garamond" w:hAnsi="Garamond"/>
          <w:b/>
          <w:sz w:val="26"/>
          <w:szCs w:val="26"/>
        </w:rPr>
        <w:t xml:space="preserve">; </w:t>
      </w:r>
      <w:r w:rsidR="008724E8" w:rsidRPr="008724E8">
        <w:rPr>
          <w:rFonts w:ascii="Garamond" w:hAnsi="Garamond"/>
          <w:b/>
          <w:sz w:val="26"/>
          <w:szCs w:val="26"/>
        </w:rPr>
        <w:t>Psalm 27:1, 5-13</w:t>
      </w:r>
      <w:r w:rsidR="008724E8" w:rsidRPr="008724E8">
        <w:rPr>
          <w:rFonts w:ascii="Garamond" w:hAnsi="Garamond"/>
          <w:b/>
          <w:sz w:val="26"/>
          <w:szCs w:val="26"/>
        </w:rPr>
        <w:t xml:space="preserve">; </w:t>
      </w:r>
      <w:r w:rsidR="008724E8" w:rsidRPr="008724E8">
        <w:rPr>
          <w:rFonts w:ascii="Garamond" w:hAnsi="Garamond"/>
          <w:b/>
          <w:sz w:val="26"/>
          <w:szCs w:val="26"/>
        </w:rPr>
        <w:t>1 Corinthians 1:10-18</w:t>
      </w:r>
      <w:r w:rsidR="008724E8" w:rsidRPr="008724E8">
        <w:rPr>
          <w:rFonts w:ascii="Garamond" w:hAnsi="Garamond"/>
          <w:b/>
          <w:sz w:val="26"/>
          <w:szCs w:val="26"/>
        </w:rPr>
        <w:t xml:space="preserve">; </w:t>
      </w:r>
      <w:r w:rsidR="008724E8" w:rsidRPr="008724E8">
        <w:rPr>
          <w:rFonts w:ascii="Garamond" w:hAnsi="Garamond"/>
          <w:b/>
          <w:sz w:val="26"/>
          <w:szCs w:val="26"/>
        </w:rPr>
        <w:t>Matthew 4:12-23</w:t>
      </w:r>
    </w:p>
    <w:p w14:paraId="4144EE5D" w14:textId="77777777" w:rsidR="008724E8" w:rsidRPr="008724E8" w:rsidRDefault="008724E8" w:rsidP="00F92D88">
      <w:pPr>
        <w:spacing w:line="276" w:lineRule="auto"/>
        <w:rPr>
          <w:rFonts w:ascii="Garamond" w:hAnsi="Garamond"/>
          <w:b/>
          <w:sz w:val="26"/>
          <w:szCs w:val="26"/>
        </w:rPr>
      </w:pPr>
    </w:p>
    <w:p w14:paraId="4526329E" w14:textId="77777777" w:rsidR="008724E8" w:rsidRPr="008724E8" w:rsidRDefault="008724E8" w:rsidP="008724E8">
      <w:pPr>
        <w:spacing w:line="276" w:lineRule="auto"/>
        <w:rPr>
          <w:rFonts w:ascii="Garamond" w:hAnsi="Garamond"/>
          <w:b/>
          <w:sz w:val="26"/>
          <w:szCs w:val="26"/>
        </w:rPr>
      </w:pPr>
      <w:r w:rsidRPr="008724E8">
        <w:rPr>
          <w:rFonts w:ascii="Garamond" w:hAnsi="Garamond"/>
          <w:b/>
          <w:sz w:val="26"/>
          <w:szCs w:val="26"/>
        </w:rPr>
        <w:t>Isaiah 9:1-4</w:t>
      </w:r>
    </w:p>
    <w:p w14:paraId="6570AAA4" w14:textId="5C336751" w:rsidR="008724E8" w:rsidRDefault="008724E8" w:rsidP="008724E8">
      <w:pPr>
        <w:spacing w:line="276" w:lineRule="auto"/>
        <w:rPr>
          <w:rFonts w:ascii="Garamond" w:hAnsi="Garamond"/>
          <w:bCs/>
          <w:sz w:val="26"/>
          <w:szCs w:val="26"/>
        </w:rPr>
      </w:pPr>
      <w:r w:rsidRPr="008724E8">
        <w:rPr>
          <w:rFonts w:ascii="Garamond" w:hAnsi="Garamond"/>
          <w:bCs/>
          <w:sz w:val="26"/>
          <w:szCs w:val="26"/>
        </w:rPr>
        <w:t>Transformation is at hand! One might look at this passage as a song of restoration because Isaiah is telling Israel to take heart, as they have lived through a conquest in which the tribal territories of Zebulun and Naphtali were captured (by the Assyrians). But Isaiah is clear that there is even more than restoration ahead: the gloom will vanish, and there will be joy and exultation.</w:t>
      </w:r>
    </w:p>
    <w:p w14:paraId="3B0F8590" w14:textId="77777777" w:rsidR="008724E8" w:rsidRPr="008724E8" w:rsidRDefault="008724E8" w:rsidP="008724E8">
      <w:pPr>
        <w:spacing w:line="276" w:lineRule="auto"/>
        <w:rPr>
          <w:rFonts w:ascii="Garamond" w:hAnsi="Garamond"/>
          <w:bCs/>
          <w:sz w:val="26"/>
          <w:szCs w:val="26"/>
        </w:rPr>
      </w:pPr>
    </w:p>
    <w:p w14:paraId="2E4F4E37" w14:textId="5D83B7CF" w:rsidR="008724E8" w:rsidRDefault="008724E8" w:rsidP="008724E8">
      <w:pPr>
        <w:spacing w:line="276" w:lineRule="auto"/>
        <w:rPr>
          <w:rFonts w:ascii="Garamond" w:hAnsi="Garamond"/>
          <w:bCs/>
          <w:sz w:val="26"/>
          <w:szCs w:val="26"/>
        </w:rPr>
      </w:pPr>
      <w:r w:rsidRPr="008724E8">
        <w:rPr>
          <w:rFonts w:ascii="Garamond" w:hAnsi="Garamond"/>
          <w:bCs/>
          <w:sz w:val="26"/>
          <w:szCs w:val="26"/>
        </w:rPr>
        <w:t>Israel will be saved from the darkness of their oppression. Isaiah tells of their coming liberation from the “yoke of their burden,” which is the “rod of their oppressor,” using a story from their history. He reminds the people of the way Gideon delivered Israel “as on the day of Midian.” Now of course Isaiah is clear about the ultimate source of this generation’s deliverance. We know this because if we read a few lines beyond this passage, Isaiah credits the Lord of hosts with Israel’s delivery.</w:t>
      </w:r>
    </w:p>
    <w:p w14:paraId="212F5984" w14:textId="77777777" w:rsidR="008724E8" w:rsidRPr="008724E8" w:rsidRDefault="008724E8" w:rsidP="008724E8">
      <w:pPr>
        <w:spacing w:line="276" w:lineRule="auto"/>
        <w:rPr>
          <w:rFonts w:ascii="Garamond" w:hAnsi="Garamond"/>
          <w:bCs/>
          <w:sz w:val="26"/>
          <w:szCs w:val="26"/>
        </w:rPr>
      </w:pPr>
    </w:p>
    <w:p w14:paraId="33785864" w14:textId="3504BB7E" w:rsidR="008724E8" w:rsidRDefault="008724E8" w:rsidP="008724E8">
      <w:pPr>
        <w:spacing w:line="276" w:lineRule="auto"/>
        <w:rPr>
          <w:rFonts w:ascii="Garamond" w:hAnsi="Garamond"/>
          <w:bCs/>
          <w:sz w:val="26"/>
          <w:szCs w:val="26"/>
        </w:rPr>
      </w:pPr>
      <w:r w:rsidRPr="008724E8">
        <w:rPr>
          <w:rFonts w:ascii="Garamond" w:hAnsi="Garamond"/>
          <w:bCs/>
          <w:sz w:val="26"/>
          <w:szCs w:val="26"/>
        </w:rPr>
        <w:t>However, Isaiah also tells us that the people of Israel have a role. Not only will they “see a great light,” but also the light will shine on them! In dark times, we all look for hope to sustain us until we can see the great light again. Why might God shine the light on Israel? What if that light shines on the people because God is showing them that from their own selves can come a way out of desperate times? What if that light is a commissioning?</w:t>
      </w:r>
    </w:p>
    <w:p w14:paraId="11999C61" w14:textId="77777777" w:rsidR="008724E8" w:rsidRPr="008724E8" w:rsidRDefault="008724E8" w:rsidP="008724E8">
      <w:pPr>
        <w:spacing w:line="276" w:lineRule="auto"/>
        <w:rPr>
          <w:rFonts w:ascii="Garamond" w:hAnsi="Garamond"/>
          <w:bCs/>
          <w:sz w:val="26"/>
          <w:szCs w:val="26"/>
        </w:rPr>
      </w:pPr>
    </w:p>
    <w:p w14:paraId="2AE3C7F3" w14:textId="77777777" w:rsidR="008724E8" w:rsidRPr="008724E8" w:rsidRDefault="008724E8" w:rsidP="003D1D97">
      <w:pPr>
        <w:numPr>
          <w:ilvl w:val="0"/>
          <w:numId w:val="1"/>
        </w:numPr>
        <w:spacing w:line="276" w:lineRule="auto"/>
        <w:rPr>
          <w:rFonts w:ascii="Garamond" w:hAnsi="Garamond"/>
          <w:bCs/>
          <w:sz w:val="26"/>
          <w:szCs w:val="26"/>
        </w:rPr>
      </w:pPr>
      <w:r w:rsidRPr="008724E8">
        <w:rPr>
          <w:rFonts w:ascii="Garamond" w:hAnsi="Garamond"/>
          <w:bCs/>
          <w:sz w:val="26"/>
          <w:szCs w:val="26"/>
        </w:rPr>
        <w:t>In what way might you be bearing a yoke of oppression in your own life?</w:t>
      </w:r>
    </w:p>
    <w:p w14:paraId="7F7A8406" w14:textId="77777777" w:rsidR="008724E8" w:rsidRPr="008724E8" w:rsidRDefault="008724E8" w:rsidP="003D1D97">
      <w:pPr>
        <w:numPr>
          <w:ilvl w:val="0"/>
          <w:numId w:val="1"/>
        </w:numPr>
        <w:spacing w:line="276" w:lineRule="auto"/>
        <w:rPr>
          <w:rFonts w:ascii="Garamond" w:hAnsi="Garamond"/>
          <w:bCs/>
          <w:sz w:val="26"/>
          <w:szCs w:val="26"/>
        </w:rPr>
      </w:pPr>
      <w:r w:rsidRPr="008724E8">
        <w:rPr>
          <w:rFonts w:ascii="Garamond" w:hAnsi="Garamond"/>
          <w:bCs/>
          <w:sz w:val="26"/>
          <w:szCs w:val="26"/>
        </w:rPr>
        <w:t>How might you be benefitting from or contributing to the oppression of others?</w:t>
      </w:r>
    </w:p>
    <w:p w14:paraId="1A27D6B7" w14:textId="77777777" w:rsidR="008724E8" w:rsidRPr="008724E8" w:rsidRDefault="008724E8" w:rsidP="003D1D97">
      <w:pPr>
        <w:numPr>
          <w:ilvl w:val="0"/>
          <w:numId w:val="1"/>
        </w:numPr>
        <w:spacing w:line="276" w:lineRule="auto"/>
        <w:rPr>
          <w:rFonts w:ascii="Garamond" w:hAnsi="Garamond"/>
          <w:bCs/>
          <w:sz w:val="26"/>
          <w:szCs w:val="26"/>
        </w:rPr>
      </w:pPr>
      <w:r w:rsidRPr="008724E8">
        <w:rPr>
          <w:rFonts w:ascii="Garamond" w:hAnsi="Garamond"/>
          <w:bCs/>
          <w:sz w:val="26"/>
          <w:szCs w:val="26"/>
        </w:rPr>
        <w:t xml:space="preserve">In what ways might the Light be shining on you to take responsibility for a way out of darkness? </w:t>
      </w:r>
      <w:bookmarkStart w:id="0" w:name="_GoBack"/>
      <w:r w:rsidRPr="008724E8">
        <w:rPr>
          <w:rFonts w:ascii="Garamond" w:hAnsi="Garamond"/>
          <w:bCs/>
          <w:sz w:val="26"/>
          <w:szCs w:val="26"/>
        </w:rPr>
        <w:t>How might you be the fulfillment of God’s promise to someone else</w:t>
      </w:r>
      <w:bookmarkEnd w:id="0"/>
      <w:r w:rsidRPr="008724E8">
        <w:rPr>
          <w:rFonts w:ascii="Garamond" w:hAnsi="Garamond"/>
          <w:bCs/>
          <w:sz w:val="26"/>
          <w:szCs w:val="26"/>
        </w:rPr>
        <w:t>?</w:t>
      </w:r>
    </w:p>
    <w:p w14:paraId="1E51D3EB" w14:textId="77777777" w:rsidR="008724E8" w:rsidRDefault="008724E8" w:rsidP="008724E8">
      <w:pPr>
        <w:spacing w:line="276" w:lineRule="auto"/>
        <w:rPr>
          <w:rFonts w:ascii="Garamond" w:hAnsi="Garamond"/>
          <w:bCs/>
          <w:sz w:val="26"/>
          <w:szCs w:val="26"/>
        </w:rPr>
      </w:pPr>
    </w:p>
    <w:p w14:paraId="0564D9C4" w14:textId="4D10F347" w:rsidR="008724E8" w:rsidRPr="008724E8" w:rsidRDefault="008724E8" w:rsidP="008724E8">
      <w:pPr>
        <w:spacing w:line="276" w:lineRule="auto"/>
        <w:rPr>
          <w:rFonts w:ascii="Garamond" w:hAnsi="Garamond"/>
          <w:b/>
          <w:sz w:val="26"/>
          <w:szCs w:val="26"/>
        </w:rPr>
      </w:pPr>
      <w:r w:rsidRPr="008724E8">
        <w:rPr>
          <w:rFonts w:ascii="Garamond" w:hAnsi="Garamond"/>
          <w:b/>
          <w:sz w:val="26"/>
          <w:szCs w:val="26"/>
        </w:rPr>
        <w:t>Psalm 27:1, 5-13</w:t>
      </w:r>
    </w:p>
    <w:p w14:paraId="0902D8EC" w14:textId="443BB224" w:rsidR="008724E8" w:rsidRDefault="008724E8" w:rsidP="008724E8">
      <w:pPr>
        <w:spacing w:line="276" w:lineRule="auto"/>
        <w:rPr>
          <w:rFonts w:ascii="Garamond" w:hAnsi="Garamond"/>
          <w:bCs/>
          <w:sz w:val="26"/>
          <w:szCs w:val="26"/>
        </w:rPr>
      </w:pPr>
      <w:r w:rsidRPr="008724E8">
        <w:rPr>
          <w:rFonts w:ascii="Garamond" w:hAnsi="Garamond"/>
          <w:bCs/>
          <w:sz w:val="26"/>
          <w:szCs w:val="26"/>
        </w:rPr>
        <w:t>God is an inexhaustible source of strength and courage for the psalmist, the well that never runs dry. Oh, to be swept up in such joy that one’s fondest wish is to drink deeply of it until the end of time! This is a love song to God, and we can feel the frisson, our pulse picking up as we fall into ecstatic love with the Divine.</w:t>
      </w:r>
    </w:p>
    <w:p w14:paraId="412DEBC4" w14:textId="77777777" w:rsidR="008724E8" w:rsidRPr="008724E8" w:rsidRDefault="008724E8" w:rsidP="008724E8">
      <w:pPr>
        <w:spacing w:line="276" w:lineRule="auto"/>
        <w:rPr>
          <w:rFonts w:ascii="Garamond" w:hAnsi="Garamond"/>
          <w:bCs/>
          <w:sz w:val="26"/>
          <w:szCs w:val="26"/>
        </w:rPr>
      </w:pPr>
    </w:p>
    <w:p w14:paraId="4D48895C" w14:textId="19BA8C22" w:rsidR="008724E8" w:rsidRDefault="008724E8" w:rsidP="008724E8">
      <w:pPr>
        <w:spacing w:line="276" w:lineRule="auto"/>
        <w:rPr>
          <w:rFonts w:ascii="Garamond" w:hAnsi="Garamond"/>
          <w:bCs/>
          <w:sz w:val="26"/>
          <w:szCs w:val="26"/>
        </w:rPr>
      </w:pPr>
      <w:r w:rsidRPr="008724E8">
        <w:rPr>
          <w:rFonts w:ascii="Garamond" w:hAnsi="Garamond"/>
          <w:bCs/>
          <w:sz w:val="26"/>
          <w:szCs w:val="26"/>
        </w:rPr>
        <w:lastRenderedPageBreak/>
        <w:t>Anyone who has ever been in love will recognize not only the joy in one’s Beloved, but also the desire to express the depth of one’s devotion. But this is not a song to the human love of one’s life: this is a love song to the ultimate – to God! And this Beloved is, for each one of us, our light, our salvation. So, who can be afraid when swept up into love with the most powerful force in the universe? Okay, well maybe we are a little afraid that something will go wrong and we’ll lose it. The psalmist speaks for everyone who has ever been in a state of great love and then said either silently or aloud, ‘please don’t ever leave me.’</w:t>
      </w:r>
    </w:p>
    <w:p w14:paraId="249EA43C" w14:textId="77777777" w:rsidR="008724E8" w:rsidRPr="008724E8" w:rsidRDefault="008724E8" w:rsidP="008724E8">
      <w:pPr>
        <w:spacing w:line="276" w:lineRule="auto"/>
        <w:rPr>
          <w:rFonts w:ascii="Garamond" w:hAnsi="Garamond"/>
          <w:bCs/>
          <w:sz w:val="26"/>
          <w:szCs w:val="26"/>
        </w:rPr>
      </w:pPr>
    </w:p>
    <w:p w14:paraId="72CA6E07" w14:textId="797928E6" w:rsidR="008724E8" w:rsidRDefault="008724E8" w:rsidP="008724E8">
      <w:pPr>
        <w:spacing w:line="276" w:lineRule="auto"/>
        <w:rPr>
          <w:rFonts w:ascii="Garamond" w:hAnsi="Garamond"/>
          <w:bCs/>
          <w:sz w:val="26"/>
          <w:szCs w:val="26"/>
        </w:rPr>
      </w:pPr>
      <w:r w:rsidRPr="008724E8">
        <w:rPr>
          <w:rFonts w:ascii="Garamond" w:hAnsi="Garamond"/>
          <w:bCs/>
          <w:sz w:val="26"/>
          <w:szCs w:val="26"/>
        </w:rPr>
        <w:t>“Do not forsake me, O God of my salvation.” But no, not this God. This is the God who will always speak in our hearts and say</w:t>
      </w:r>
      <w:r w:rsidR="00751A56">
        <w:rPr>
          <w:rFonts w:ascii="Garamond" w:hAnsi="Garamond"/>
          <w:bCs/>
          <w:sz w:val="26"/>
          <w:szCs w:val="26"/>
        </w:rPr>
        <w:t>,</w:t>
      </w:r>
      <w:r w:rsidRPr="008724E8">
        <w:rPr>
          <w:rFonts w:ascii="Garamond" w:hAnsi="Garamond"/>
          <w:bCs/>
          <w:sz w:val="26"/>
          <w:szCs w:val="26"/>
        </w:rPr>
        <w:t xml:space="preserve"> “Seek my face.” And may we ever do so.</w:t>
      </w:r>
    </w:p>
    <w:p w14:paraId="6645FB93" w14:textId="77777777" w:rsidR="008724E8" w:rsidRPr="008724E8" w:rsidRDefault="008724E8" w:rsidP="008724E8">
      <w:pPr>
        <w:spacing w:line="276" w:lineRule="auto"/>
        <w:rPr>
          <w:rFonts w:ascii="Garamond" w:hAnsi="Garamond"/>
          <w:bCs/>
          <w:sz w:val="26"/>
          <w:szCs w:val="26"/>
        </w:rPr>
      </w:pPr>
    </w:p>
    <w:p w14:paraId="5AEBFA0D" w14:textId="77777777" w:rsidR="008724E8" w:rsidRPr="008724E8" w:rsidRDefault="008724E8" w:rsidP="003D1D97">
      <w:pPr>
        <w:numPr>
          <w:ilvl w:val="0"/>
          <w:numId w:val="2"/>
        </w:numPr>
        <w:spacing w:line="276" w:lineRule="auto"/>
        <w:rPr>
          <w:rFonts w:ascii="Garamond" w:hAnsi="Garamond"/>
          <w:bCs/>
          <w:sz w:val="26"/>
          <w:szCs w:val="26"/>
        </w:rPr>
      </w:pPr>
      <w:r w:rsidRPr="008724E8">
        <w:rPr>
          <w:rFonts w:ascii="Garamond" w:hAnsi="Garamond"/>
          <w:bCs/>
          <w:sz w:val="26"/>
          <w:szCs w:val="26"/>
        </w:rPr>
        <w:t>What does it mean to seek God’s face? What does God’s face look like to you?</w:t>
      </w:r>
    </w:p>
    <w:p w14:paraId="29E4BA23" w14:textId="77777777" w:rsidR="008724E8" w:rsidRPr="008724E8" w:rsidRDefault="008724E8" w:rsidP="003D1D97">
      <w:pPr>
        <w:numPr>
          <w:ilvl w:val="0"/>
          <w:numId w:val="2"/>
        </w:numPr>
        <w:spacing w:line="276" w:lineRule="auto"/>
        <w:rPr>
          <w:rFonts w:ascii="Garamond" w:hAnsi="Garamond"/>
          <w:bCs/>
          <w:sz w:val="26"/>
          <w:szCs w:val="26"/>
        </w:rPr>
      </w:pPr>
      <w:r w:rsidRPr="008724E8">
        <w:rPr>
          <w:rFonts w:ascii="Garamond" w:hAnsi="Garamond"/>
          <w:bCs/>
          <w:sz w:val="26"/>
          <w:szCs w:val="26"/>
        </w:rPr>
        <w:t>The psalmist asks that he (or she!) may “dwell in the house of the Lord all the days of [my] life.” What does that mean to dwell in the house of the Lord?</w:t>
      </w:r>
    </w:p>
    <w:p w14:paraId="46C59C64" w14:textId="77777777" w:rsidR="008724E8" w:rsidRPr="008724E8" w:rsidRDefault="008724E8" w:rsidP="003D1D97">
      <w:pPr>
        <w:numPr>
          <w:ilvl w:val="0"/>
          <w:numId w:val="2"/>
        </w:numPr>
        <w:spacing w:line="276" w:lineRule="auto"/>
        <w:rPr>
          <w:rFonts w:ascii="Garamond" w:hAnsi="Garamond"/>
          <w:bCs/>
          <w:sz w:val="26"/>
          <w:szCs w:val="26"/>
        </w:rPr>
      </w:pPr>
      <w:r w:rsidRPr="008724E8">
        <w:rPr>
          <w:rFonts w:ascii="Garamond" w:hAnsi="Garamond"/>
          <w:bCs/>
          <w:sz w:val="26"/>
          <w:szCs w:val="26"/>
        </w:rPr>
        <w:t>Why are you afraid?</w:t>
      </w:r>
    </w:p>
    <w:p w14:paraId="61BC1CEF" w14:textId="77777777" w:rsidR="008724E8" w:rsidRDefault="008724E8" w:rsidP="008724E8">
      <w:pPr>
        <w:spacing w:line="276" w:lineRule="auto"/>
        <w:rPr>
          <w:rFonts w:ascii="Garamond" w:hAnsi="Garamond"/>
          <w:bCs/>
          <w:sz w:val="26"/>
          <w:szCs w:val="26"/>
        </w:rPr>
      </w:pPr>
    </w:p>
    <w:p w14:paraId="260D93B4" w14:textId="25D11916" w:rsidR="008724E8" w:rsidRPr="008724E8" w:rsidRDefault="008724E8" w:rsidP="008724E8">
      <w:pPr>
        <w:spacing w:line="276" w:lineRule="auto"/>
        <w:rPr>
          <w:rFonts w:ascii="Garamond" w:hAnsi="Garamond"/>
          <w:b/>
          <w:sz w:val="26"/>
          <w:szCs w:val="26"/>
        </w:rPr>
      </w:pPr>
      <w:r w:rsidRPr="008724E8">
        <w:rPr>
          <w:rFonts w:ascii="Garamond" w:hAnsi="Garamond"/>
          <w:b/>
          <w:sz w:val="26"/>
          <w:szCs w:val="26"/>
        </w:rPr>
        <w:t>1 Corinthians 1:10-18</w:t>
      </w:r>
    </w:p>
    <w:p w14:paraId="71E81F07" w14:textId="08AEE2A8" w:rsidR="008724E8" w:rsidRDefault="008724E8" w:rsidP="008724E8">
      <w:pPr>
        <w:spacing w:line="276" w:lineRule="auto"/>
        <w:rPr>
          <w:rFonts w:ascii="Garamond" w:hAnsi="Garamond"/>
          <w:bCs/>
          <w:sz w:val="26"/>
          <w:szCs w:val="26"/>
        </w:rPr>
      </w:pPr>
      <w:r w:rsidRPr="008724E8">
        <w:rPr>
          <w:rFonts w:ascii="Garamond" w:hAnsi="Garamond"/>
          <w:bCs/>
          <w:sz w:val="26"/>
          <w:szCs w:val="26"/>
        </w:rPr>
        <w:t>It’s hard not to read Paul’s letter to the Corinthians without thinking of how applicable this message is to any church in the 21st century. Christians are humans and we disagree on many things even within a single denomination. Paul’s organization in this letter to the young church in Corinth is so important, first reminding the people that they are brothers and sisters—a family now, and then reminding them in whose name they are united: Jesus.</w:t>
      </w:r>
    </w:p>
    <w:p w14:paraId="3839F4BD" w14:textId="77777777" w:rsidR="008724E8" w:rsidRPr="008724E8" w:rsidRDefault="008724E8" w:rsidP="008724E8">
      <w:pPr>
        <w:spacing w:line="276" w:lineRule="auto"/>
        <w:rPr>
          <w:rFonts w:ascii="Garamond" w:hAnsi="Garamond"/>
          <w:bCs/>
          <w:sz w:val="26"/>
          <w:szCs w:val="26"/>
        </w:rPr>
      </w:pPr>
    </w:p>
    <w:p w14:paraId="70FB4A0C" w14:textId="226EC8DC" w:rsidR="008724E8" w:rsidRDefault="008724E8" w:rsidP="008724E8">
      <w:pPr>
        <w:spacing w:line="276" w:lineRule="auto"/>
        <w:rPr>
          <w:rFonts w:ascii="Garamond" w:hAnsi="Garamond"/>
          <w:bCs/>
          <w:sz w:val="26"/>
          <w:szCs w:val="26"/>
        </w:rPr>
      </w:pPr>
      <w:r w:rsidRPr="008724E8">
        <w:rPr>
          <w:rFonts w:ascii="Garamond" w:hAnsi="Garamond"/>
          <w:bCs/>
          <w:sz w:val="26"/>
          <w:szCs w:val="26"/>
        </w:rPr>
        <w:t>For the church in Corinth to be strong and healthy, the basis of their unity is in the mind and purpose of Jesus. That’s different than urging people to agree with one another in an accord of their own. Paul continuously points to Jesus, telling the Good News, and reminding the people that it’s the Good News of Jesus Christ, not of his own ministry. He keeps pointing to the cross because if the people will only look to him, their unity will fall apart when he is not present.</w:t>
      </w:r>
    </w:p>
    <w:p w14:paraId="0F1C5D5E" w14:textId="77777777" w:rsidR="008724E8" w:rsidRPr="008724E8" w:rsidRDefault="008724E8" w:rsidP="008724E8">
      <w:pPr>
        <w:spacing w:line="276" w:lineRule="auto"/>
        <w:rPr>
          <w:rFonts w:ascii="Garamond" w:hAnsi="Garamond"/>
          <w:bCs/>
          <w:sz w:val="26"/>
          <w:szCs w:val="26"/>
        </w:rPr>
      </w:pPr>
    </w:p>
    <w:p w14:paraId="7354ADF6" w14:textId="4E369087" w:rsidR="008724E8" w:rsidRDefault="008724E8" w:rsidP="008724E8">
      <w:pPr>
        <w:spacing w:line="276" w:lineRule="auto"/>
        <w:rPr>
          <w:rFonts w:ascii="Garamond" w:hAnsi="Garamond"/>
          <w:bCs/>
          <w:sz w:val="26"/>
          <w:szCs w:val="26"/>
        </w:rPr>
      </w:pPr>
      <w:r w:rsidRPr="008724E8">
        <w:rPr>
          <w:rFonts w:ascii="Garamond" w:hAnsi="Garamond"/>
          <w:bCs/>
          <w:sz w:val="26"/>
          <w:szCs w:val="26"/>
        </w:rPr>
        <w:t>Paul knows that he must pay attention to many places where gentiles will hear his message, because he believes that he must invite everyone into the Body of Christ. That is the mission that God has called him to, a mission of inclusivity! Paul powerfully reminds the church members: it’s not his (Paul’s) church. Nor is it Apollos’ nor Cephas’ church. The church is the Body of Christ.</w:t>
      </w:r>
    </w:p>
    <w:p w14:paraId="1E53596C" w14:textId="77777777" w:rsidR="008724E8" w:rsidRPr="008724E8" w:rsidRDefault="008724E8" w:rsidP="008724E8">
      <w:pPr>
        <w:spacing w:line="276" w:lineRule="auto"/>
        <w:rPr>
          <w:rFonts w:ascii="Garamond" w:hAnsi="Garamond"/>
          <w:bCs/>
          <w:sz w:val="26"/>
          <w:szCs w:val="26"/>
        </w:rPr>
      </w:pPr>
    </w:p>
    <w:p w14:paraId="12A29D19" w14:textId="77777777" w:rsidR="008724E8" w:rsidRPr="008724E8" w:rsidRDefault="008724E8" w:rsidP="003D1D97">
      <w:pPr>
        <w:numPr>
          <w:ilvl w:val="0"/>
          <w:numId w:val="3"/>
        </w:numPr>
        <w:spacing w:line="276" w:lineRule="auto"/>
        <w:rPr>
          <w:rFonts w:ascii="Garamond" w:hAnsi="Garamond"/>
          <w:bCs/>
          <w:sz w:val="26"/>
          <w:szCs w:val="26"/>
        </w:rPr>
      </w:pPr>
      <w:r w:rsidRPr="008724E8">
        <w:rPr>
          <w:rFonts w:ascii="Garamond" w:hAnsi="Garamond"/>
          <w:bCs/>
          <w:sz w:val="26"/>
          <w:szCs w:val="26"/>
        </w:rPr>
        <w:t>What are some ways in which your church may have disagreements, and how might you come to a meeting of the minds?</w:t>
      </w:r>
    </w:p>
    <w:p w14:paraId="03717CC3" w14:textId="77777777" w:rsidR="008724E8" w:rsidRPr="008724E8" w:rsidRDefault="008724E8" w:rsidP="003D1D97">
      <w:pPr>
        <w:numPr>
          <w:ilvl w:val="0"/>
          <w:numId w:val="3"/>
        </w:numPr>
        <w:spacing w:line="276" w:lineRule="auto"/>
        <w:rPr>
          <w:rFonts w:ascii="Garamond" w:hAnsi="Garamond"/>
          <w:bCs/>
          <w:sz w:val="26"/>
          <w:szCs w:val="26"/>
        </w:rPr>
      </w:pPr>
      <w:r w:rsidRPr="008724E8">
        <w:rPr>
          <w:rFonts w:ascii="Garamond" w:hAnsi="Garamond"/>
          <w:bCs/>
          <w:sz w:val="26"/>
          <w:szCs w:val="26"/>
        </w:rPr>
        <w:t xml:space="preserve">What does Paul mean in V. 18 when he </w:t>
      </w:r>
      <w:proofErr w:type="gramStart"/>
      <w:r w:rsidRPr="008724E8">
        <w:rPr>
          <w:rFonts w:ascii="Garamond" w:hAnsi="Garamond"/>
          <w:bCs/>
          <w:sz w:val="26"/>
          <w:szCs w:val="26"/>
        </w:rPr>
        <w:t>says</w:t>
      </w:r>
      <w:proofErr w:type="gramEnd"/>
      <w:r w:rsidRPr="008724E8">
        <w:rPr>
          <w:rFonts w:ascii="Garamond" w:hAnsi="Garamond"/>
          <w:bCs/>
          <w:sz w:val="26"/>
          <w:szCs w:val="26"/>
        </w:rPr>
        <w:t xml:space="preserve"> “For the message about the cross is foolishness to those who are perishing, but to us who are being saved it is the power of God.”?</w:t>
      </w:r>
    </w:p>
    <w:p w14:paraId="33CBEC8E" w14:textId="77777777" w:rsidR="008724E8" w:rsidRPr="008724E8" w:rsidRDefault="008724E8" w:rsidP="003D1D97">
      <w:pPr>
        <w:numPr>
          <w:ilvl w:val="0"/>
          <w:numId w:val="3"/>
        </w:numPr>
        <w:spacing w:line="276" w:lineRule="auto"/>
        <w:rPr>
          <w:rFonts w:ascii="Garamond" w:hAnsi="Garamond"/>
          <w:bCs/>
          <w:sz w:val="26"/>
          <w:szCs w:val="26"/>
        </w:rPr>
      </w:pPr>
      <w:r w:rsidRPr="008724E8">
        <w:rPr>
          <w:rFonts w:ascii="Garamond" w:hAnsi="Garamond"/>
          <w:bCs/>
          <w:sz w:val="26"/>
          <w:szCs w:val="26"/>
        </w:rPr>
        <w:t>Paul urges the people to be united and in the same mind and in the same purpose. What is that purpose?</w:t>
      </w:r>
    </w:p>
    <w:p w14:paraId="7D52530B" w14:textId="77777777" w:rsidR="008724E8" w:rsidRDefault="008724E8" w:rsidP="008724E8">
      <w:pPr>
        <w:spacing w:line="276" w:lineRule="auto"/>
        <w:rPr>
          <w:rFonts w:ascii="Garamond" w:hAnsi="Garamond"/>
          <w:bCs/>
          <w:sz w:val="26"/>
          <w:szCs w:val="26"/>
        </w:rPr>
      </w:pPr>
    </w:p>
    <w:p w14:paraId="447A7AA7" w14:textId="77777777" w:rsidR="008724E8" w:rsidRDefault="008724E8" w:rsidP="008724E8">
      <w:pPr>
        <w:spacing w:line="276" w:lineRule="auto"/>
        <w:rPr>
          <w:rFonts w:ascii="Garamond" w:hAnsi="Garamond"/>
          <w:b/>
          <w:sz w:val="26"/>
          <w:szCs w:val="26"/>
        </w:rPr>
      </w:pPr>
    </w:p>
    <w:p w14:paraId="313EC167" w14:textId="39531C89" w:rsidR="008724E8" w:rsidRPr="008724E8" w:rsidRDefault="008724E8" w:rsidP="008724E8">
      <w:pPr>
        <w:spacing w:line="276" w:lineRule="auto"/>
        <w:rPr>
          <w:rFonts w:ascii="Garamond" w:hAnsi="Garamond"/>
          <w:b/>
          <w:sz w:val="26"/>
          <w:szCs w:val="26"/>
        </w:rPr>
      </w:pPr>
      <w:r w:rsidRPr="008724E8">
        <w:rPr>
          <w:rFonts w:ascii="Garamond" w:hAnsi="Garamond"/>
          <w:b/>
          <w:sz w:val="26"/>
          <w:szCs w:val="26"/>
        </w:rPr>
        <w:lastRenderedPageBreak/>
        <w:t>Matthew 4:12-23</w:t>
      </w:r>
    </w:p>
    <w:p w14:paraId="4F8E60A3" w14:textId="5A48D4FD" w:rsidR="008724E8" w:rsidRDefault="008724E8" w:rsidP="008724E8">
      <w:pPr>
        <w:spacing w:line="276" w:lineRule="auto"/>
        <w:rPr>
          <w:rFonts w:ascii="Garamond" w:hAnsi="Garamond"/>
          <w:bCs/>
          <w:sz w:val="26"/>
          <w:szCs w:val="26"/>
        </w:rPr>
      </w:pPr>
      <w:r w:rsidRPr="008724E8">
        <w:rPr>
          <w:rFonts w:ascii="Garamond" w:hAnsi="Garamond"/>
          <w:bCs/>
          <w:sz w:val="26"/>
          <w:szCs w:val="26"/>
        </w:rPr>
        <w:t>Does this look familiar? Matthew shows us the fulfillment of Isaiah’s prophecy (today’s Hebrew Bible reading) in this passage. Jesus receives the news that John has been arrested, and immediately picks up on John’s message of repentance and the nearness of the kingdom of heaven. But Jesus goes beyond John’s message, now taking up his ministry in earnest. He knows that he will need a team, and he calls his first four disciples—two sets of brothers. It is especially noteworthy that both sets of brothers are said to have immediately left and followed Jesus. They did not stop to think about it and discern what they should do—when Jesus called, they said “yes,” and immediately followed him.</w:t>
      </w:r>
    </w:p>
    <w:p w14:paraId="371FE1D3" w14:textId="77777777" w:rsidR="008724E8" w:rsidRPr="008724E8" w:rsidRDefault="008724E8" w:rsidP="008724E8">
      <w:pPr>
        <w:spacing w:line="276" w:lineRule="auto"/>
        <w:rPr>
          <w:rFonts w:ascii="Garamond" w:hAnsi="Garamond"/>
          <w:bCs/>
          <w:sz w:val="26"/>
          <w:szCs w:val="26"/>
        </w:rPr>
      </w:pPr>
    </w:p>
    <w:p w14:paraId="241E2D5A" w14:textId="5D27356A" w:rsidR="008724E8" w:rsidRDefault="008724E8" w:rsidP="008724E8">
      <w:pPr>
        <w:spacing w:line="276" w:lineRule="auto"/>
        <w:rPr>
          <w:rFonts w:ascii="Garamond" w:hAnsi="Garamond"/>
          <w:bCs/>
          <w:sz w:val="26"/>
          <w:szCs w:val="26"/>
        </w:rPr>
      </w:pPr>
      <w:r w:rsidRPr="008724E8">
        <w:rPr>
          <w:rFonts w:ascii="Garamond" w:hAnsi="Garamond"/>
          <w:bCs/>
          <w:sz w:val="26"/>
          <w:szCs w:val="26"/>
        </w:rPr>
        <w:t>So, Jesus and his disciples hit the road throughout Galilee. He did what Jewish men did in the first century when they wanted to worship, receive or give instruction and talk about God; he went to the synagogues. Jesus worked within the cultural structure of his time.</w:t>
      </w:r>
    </w:p>
    <w:p w14:paraId="44391493" w14:textId="77777777" w:rsidR="008724E8" w:rsidRPr="008724E8" w:rsidRDefault="008724E8" w:rsidP="008724E8">
      <w:pPr>
        <w:spacing w:line="276" w:lineRule="auto"/>
        <w:rPr>
          <w:rFonts w:ascii="Garamond" w:hAnsi="Garamond"/>
          <w:bCs/>
          <w:sz w:val="26"/>
          <w:szCs w:val="26"/>
        </w:rPr>
      </w:pPr>
    </w:p>
    <w:p w14:paraId="34BE8AE5" w14:textId="5CD728E9" w:rsidR="008724E8" w:rsidRDefault="008724E8" w:rsidP="008724E8">
      <w:pPr>
        <w:spacing w:line="276" w:lineRule="auto"/>
        <w:rPr>
          <w:rFonts w:ascii="Garamond" w:hAnsi="Garamond"/>
          <w:bCs/>
          <w:sz w:val="26"/>
          <w:szCs w:val="26"/>
        </w:rPr>
      </w:pPr>
      <w:r w:rsidRPr="008724E8">
        <w:rPr>
          <w:rFonts w:ascii="Garamond" w:hAnsi="Garamond"/>
          <w:bCs/>
          <w:sz w:val="26"/>
          <w:szCs w:val="26"/>
        </w:rPr>
        <w:t>But he also went beyond proclaiming the Good News of God’s kingdom from the bema of a synagogue. Matthew’s passage records in Jesus’ travels throughout Galilee, he cured “every disease and every sickness among the people.” How extraordinary!</w:t>
      </w:r>
    </w:p>
    <w:p w14:paraId="454966DC" w14:textId="77777777" w:rsidR="008724E8" w:rsidRPr="008724E8" w:rsidRDefault="008724E8" w:rsidP="008724E8">
      <w:pPr>
        <w:spacing w:line="276" w:lineRule="auto"/>
        <w:rPr>
          <w:rFonts w:ascii="Garamond" w:hAnsi="Garamond"/>
          <w:bCs/>
          <w:sz w:val="26"/>
          <w:szCs w:val="26"/>
        </w:rPr>
      </w:pPr>
    </w:p>
    <w:p w14:paraId="0CE34BAF" w14:textId="77777777" w:rsidR="008724E8" w:rsidRPr="008724E8" w:rsidRDefault="008724E8" w:rsidP="003D1D97">
      <w:pPr>
        <w:numPr>
          <w:ilvl w:val="0"/>
          <w:numId w:val="4"/>
        </w:numPr>
        <w:spacing w:line="276" w:lineRule="auto"/>
        <w:rPr>
          <w:rFonts w:ascii="Garamond" w:hAnsi="Garamond"/>
          <w:bCs/>
          <w:sz w:val="26"/>
          <w:szCs w:val="26"/>
        </w:rPr>
      </w:pPr>
      <w:r w:rsidRPr="008724E8">
        <w:rPr>
          <w:rFonts w:ascii="Garamond" w:hAnsi="Garamond"/>
          <w:bCs/>
          <w:sz w:val="26"/>
          <w:szCs w:val="26"/>
        </w:rPr>
        <w:t>What are some ways in which Jesus has called you to follow him? How long did it take you to decide what to do?</w:t>
      </w:r>
    </w:p>
    <w:p w14:paraId="06DB3FE9" w14:textId="77777777" w:rsidR="008724E8" w:rsidRPr="008724E8" w:rsidRDefault="008724E8" w:rsidP="003D1D97">
      <w:pPr>
        <w:numPr>
          <w:ilvl w:val="0"/>
          <w:numId w:val="4"/>
        </w:numPr>
        <w:spacing w:line="276" w:lineRule="auto"/>
        <w:rPr>
          <w:rFonts w:ascii="Garamond" w:hAnsi="Garamond"/>
          <w:bCs/>
          <w:sz w:val="26"/>
          <w:szCs w:val="26"/>
        </w:rPr>
      </w:pPr>
      <w:r w:rsidRPr="008724E8">
        <w:rPr>
          <w:rFonts w:ascii="Garamond" w:hAnsi="Garamond"/>
          <w:bCs/>
          <w:sz w:val="26"/>
          <w:szCs w:val="26"/>
        </w:rPr>
        <w:t>What is the significance of Jesus’ healing ministry, and why do you suppose that a distinction is made between “disease” and “sickness”?</w:t>
      </w:r>
    </w:p>
    <w:p w14:paraId="242F7E20" w14:textId="77777777" w:rsidR="008724E8" w:rsidRPr="008724E8" w:rsidRDefault="008724E8" w:rsidP="003D1D97">
      <w:pPr>
        <w:numPr>
          <w:ilvl w:val="0"/>
          <w:numId w:val="4"/>
        </w:numPr>
        <w:spacing w:line="276" w:lineRule="auto"/>
        <w:rPr>
          <w:rFonts w:ascii="Garamond" w:hAnsi="Garamond"/>
          <w:bCs/>
          <w:sz w:val="26"/>
          <w:szCs w:val="26"/>
        </w:rPr>
      </w:pPr>
      <w:r w:rsidRPr="008724E8">
        <w:rPr>
          <w:rFonts w:ascii="Garamond" w:hAnsi="Garamond"/>
          <w:bCs/>
          <w:sz w:val="26"/>
          <w:szCs w:val="26"/>
        </w:rPr>
        <w:t>When Jesus, and previously John, say “the kingdom of heaven has come near,” what do they mean? Is it spatially near (close by) or temporally near (soon to arrive)?</w:t>
      </w:r>
    </w:p>
    <w:p w14:paraId="606C68C7" w14:textId="77777777" w:rsidR="00F92D88" w:rsidRPr="008724E8" w:rsidRDefault="00F92D88" w:rsidP="00955BE9">
      <w:pPr>
        <w:spacing w:line="276" w:lineRule="auto"/>
        <w:rPr>
          <w:rFonts w:ascii="Garamond" w:hAnsi="Garamond"/>
          <w:bCs/>
          <w:i/>
          <w:iCs/>
          <w:sz w:val="26"/>
          <w:szCs w:val="26"/>
        </w:rPr>
      </w:pPr>
    </w:p>
    <w:p w14:paraId="269DFB67" w14:textId="77777777" w:rsidR="00F92D88" w:rsidRPr="008724E8" w:rsidRDefault="00F92D88" w:rsidP="00955BE9">
      <w:pPr>
        <w:spacing w:line="276" w:lineRule="auto"/>
        <w:rPr>
          <w:rFonts w:ascii="Garamond" w:hAnsi="Garamond"/>
          <w:bCs/>
          <w:i/>
          <w:iCs/>
          <w:sz w:val="26"/>
          <w:szCs w:val="26"/>
        </w:rPr>
      </w:pPr>
    </w:p>
    <w:p w14:paraId="6FCAFDD1" w14:textId="77777777" w:rsidR="008724E8" w:rsidRDefault="008724E8" w:rsidP="00955BE9">
      <w:pPr>
        <w:spacing w:line="276" w:lineRule="auto"/>
        <w:rPr>
          <w:rFonts w:ascii="Garamond" w:hAnsi="Garamond"/>
          <w:bCs/>
          <w:i/>
          <w:iCs/>
          <w:sz w:val="26"/>
          <w:szCs w:val="26"/>
        </w:rPr>
      </w:pPr>
    </w:p>
    <w:p w14:paraId="71B57302" w14:textId="77777777" w:rsidR="008724E8" w:rsidRDefault="008724E8" w:rsidP="00955BE9">
      <w:pPr>
        <w:spacing w:line="276" w:lineRule="auto"/>
        <w:rPr>
          <w:rFonts w:ascii="Garamond" w:hAnsi="Garamond"/>
          <w:bCs/>
          <w:i/>
          <w:iCs/>
          <w:sz w:val="26"/>
          <w:szCs w:val="26"/>
        </w:rPr>
      </w:pPr>
    </w:p>
    <w:p w14:paraId="733DFCAF" w14:textId="77777777" w:rsidR="008724E8" w:rsidRDefault="008724E8" w:rsidP="00955BE9">
      <w:pPr>
        <w:spacing w:line="276" w:lineRule="auto"/>
        <w:rPr>
          <w:rFonts w:ascii="Garamond" w:hAnsi="Garamond"/>
          <w:bCs/>
          <w:i/>
          <w:iCs/>
          <w:sz w:val="26"/>
          <w:szCs w:val="26"/>
        </w:rPr>
      </w:pPr>
    </w:p>
    <w:p w14:paraId="0CDC5D86" w14:textId="77777777" w:rsidR="008724E8" w:rsidRDefault="008724E8" w:rsidP="00955BE9">
      <w:pPr>
        <w:spacing w:line="276" w:lineRule="auto"/>
        <w:rPr>
          <w:rFonts w:ascii="Garamond" w:hAnsi="Garamond"/>
          <w:bCs/>
          <w:i/>
          <w:iCs/>
          <w:sz w:val="26"/>
          <w:szCs w:val="26"/>
        </w:rPr>
      </w:pPr>
    </w:p>
    <w:p w14:paraId="02450718" w14:textId="77777777" w:rsidR="008724E8" w:rsidRDefault="008724E8" w:rsidP="00955BE9">
      <w:pPr>
        <w:spacing w:line="276" w:lineRule="auto"/>
        <w:rPr>
          <w:rFonts w:ascii="Garamond" w:hAnsi="Garamond"/>
          <w:bCs/>
          <w:i/>
          <w:iCs/>
          <w:sz w:val="26"/>
          <w:szCs w:val="26"/>
        </w:rPr>
      </w:pPr>
    </w:p>
    <w:p w14:paraId="5077C3ED" w14:textId="77777777" w:rsidR="008724E8" w:rsidRDefault="008724E8" w:rsidP="00955BE9">
      <w:pPr>
        <w:spacing w:line="276" w:lineRule="auto"/>
        <w:rPr>
          <w:rFonts w:ascii="Garamond" w:hAnsi="Garamond"/>
          <w:bCs/>
          <w:i/>
          <w:iCs/>
          <w:sz w:val="26"/>
          <w:szCs w:val="26"/>
        </w:rPr>
      </w:pPr>
    </w:p>
    <w:p w14:paraId="4205308A" w14:textId="77777777" w:rsidR="008724E8" w:rsidRDefault="008724E8" w:rsidP="00955BE9">
      <w:pPr>
        <w:spacing w:line="276" w:lineRule="auto"/>
        <w:rPr>
          <w:rFonts w:ascii="Garamond" w:hAnsi="Garamond"/>
          <w:bCs/>
          <w:i/>
          <w:iCs/>
          <w:sz w:val="26"/>
          <w:szCs w:val="26"/>
        </w:rPr>
      </w:pPr>
    </w:p>
    <w:p w14:paraId="67D660B1" w14:textId="77777777" w:rsidR="008724E8" w:rsidRDefault="008724E8" w:rsidP="00955BE9">
      <w:pPr>
        <w:spacing w:line="276" w:lineRule="auto"/>
        <w:rPr>
          <w:rFonts w:ascii="Garamond" w:hAnsi="Garamond"/>
          <w:bCs/>
          <w:i/>
          <w:iCs/>
          <w:sz w:val="26"/>
          <w:szCs w:val="26"/>
        </w:rPr>
      </w:pPr>
    </w:p>
    <w:p w14:paraId="3FDC73B4" w14:textId="77777777" w:rsidR="008724E8" w:rsidRDefault="008724E8" w:rsidP="00955BE9">
      <w:pPr>
        <w:spacing w:line="276" w:lineRule="auto"/>
        <w:rPr>
          <w:rFonts w:ascii="Garamond" w:hAnsi="Garamond"/>
          <w:bCs/>
          <w:i/>
          <w:iCs/>
          <w:sz w:val="26"/>
          <w:szCs w:val="26"/>
        </w:rPr>
      </w:pPr>
    </w:p>
    <w:p w14:paraId="13278342" w14:textId="77777777" w:rsidR="008724E8" w:rsidRDefault="008724E8" w:rsidP="00955BE9">
      <w:pPr>
        <w:spacing w:line="276" w:lineRule="auto"/>
        <w:rPr>
          <w:rFonts w:ascii="Garamond" w:hAnsi="Garamond"/>
          <w:bCs/>
          <w:i/>
          <w:iCs/>
          <w:sz w:val="26"/>
          <w:szCs w:val="26"/>
        </w:rPr>
      </w:pPr>
    </w:p>
    <w:p w14:paraId="15437A65" w14:textId="77777777" w:rsidR="008724E8" w:rsidRDefault="008724E8" w:rsidP="00955BE9">
      <w:pPr>
        <w:spacing w:line="276" w:lineRule="auto"/>
        <w:rPr>
          <w:rFonts w:ascii="Garamond" w:hAnsi="Garamond"/>
          <w:bCs/>
          <w:i/>
          <w:iCs/>
          <w:sz w:val="26"/>
          <w:szCs w:val="26"/>
        </w:rPr>
      </w:pPr>
    </w:p>
    <w:p w14:paraId="1F00CB4C" w14:textId="77777777" w:rsidR="008724E8" w:rsidRDefault="008724E8" w:rsidP="00955BE9">
      <w:pPr>
        <w:spacing w:line="276" w:lineRule="auto"/>
        <w:rPr>
          <w:rFonts w:ascii="Garamond" w:hAnsi="Garamond"/>
          <w:bCs/>
          <w:i/>
          <w:iCs/>
          <w:sz w:val="26"/>
          <w:szCs w:val="26"/>
        </w:rPr>
      </w:pPr>
    </w:p>
    <w:p w14:paraId="68A79C70" w14:textId="77777777" w:rsidR="008724E8" w:rsidRDefault="008724E8" w:rsidP="00955BE9">
      <w:pPr>
        <w:spacing w:line="276" w:lineRule="auto"/>
        <w:rPr>
          <w:rFonts w:ascii="Garamond" w:hAnsi="Garamond"/>
          <w:bCs/>
          <w:i/>
          <w:iCs/>
          <w:sz w:val="26"/>
          <w:szCs w:val="26"/>
        </w:rPr>
      </w:pPr>
    </w:p>
    <w:p w14:paraId="2C59B8D1" w14:textId="77777777" w:rsidR="008724E8" w:rsidRDefault="008724E8" w:rsidP="00955BE9">
      <w:pPr>
        <w:spacing w:line="276" w:lineRule="auto"/>
        <w:rPr>
          <w:rFonts w:ascii="Garamond" w:hAnsi="Garamond"/>
          <w:bCs/>
          <w:i/>
          <w:iCs/>
          <w:sz w:val="26"/>
          <w:szCs w:val="26"/>
        </w:rPr>
      </w:pPr>
    </w:p>
    <w:p w14:paraId="5B2FC96F" w14:textId="77777777" w:rsidR="008724E8" w:rsidRDefault="008724E8" w:rsidP="00955BE9">
      <w:pPr>
        <w:spacing w:line="276" w:lineRule="auto"/>
        <w:rPr>
          <w:rFonts w:ascii="Garamond" w:hAnsi="Garamond"/>
          <w:bCs/>
          <w:i/>
          <w:iCs/>
          <w:sz w:val="26"/>
          <w:szCs w:val="26"/>
        </w:rPr>
      </w:pPr>
    </w:p>
    <w:p w14:paraId="3153517A" w14:textId="534F8B9D" w:rsidR="00955BE9" w:rsidRPr="008724E8" w:rsidRDefault="00955BE9" w:rsidP="00955BE9">
      <w:pPr>
        <w:spacing w:line="276" w:lineRule="auto"/>
        <w:rPr>
          <w:rFonts w:ascii="Garamond" w:hAnsi="Garamond"/>
          <w:bCs/>
          <w:i/>
          <w:iCs/>
          <w:sz w:val="26"/>
          <w:szCs w:val="26"/>
        </w:rPr>
      </w:pPr>
      <w:r w:rsidRPr="008724E8">
        <w:rPr>
          <w:rFonts w:ascii="Garamond" w:hAnsi="Garamond"/>
          <w:bCs/>
          <w:i/>
          <w:iCs/>
          <w:sz w:val="26"/>
          <w:szCs w:val="26"/>
        </w:rPr>
        <w:t xml:space="preserve">This Bible study, written by </w:t>
      </w:r>
      <w:r w:rsidR="008724E8">
        <w:rPr>
          <w:rFonts w:ascii="Garamond" w:hAnsi="Garamond"/>
          <w:bCs/>
          <w:i/>
          <w:iCs/>
          <w:sz w:val="26"/>
          <w:szCs w:val="26"/>
        </w:rPr>
        <w:t>Pan Conrad</w:t>
      </w:r>
      <w:r w:rsidR="00FB74C3" w:rsidRPr="008724E8">
        <w:rPr>
          <w:rFonts w:ascii="Garamond" w:hAnsi="Garamond"/>
          <w:bCs/>
          <w:i/>
          <w:iCs/>
          <w:sz w:val="26"/>
          <w:szCs w:val="26"/>
        </w:rPr>
        <w:t>,</w:t>
      </w:r>
      <w:r w:rsidRPr="008724E8">
        <w:rPr>
          <w:rFonts w:ascii="Garamond" w:hAnsi="Garamond"/>
          <w:bCs/>
          <w:i/>
          <w:iCs/>
          <w:sz w:val="26"/>
          <w:szCs w:val="26"/>
        </w:rPr>
        <w:t xml:space="preserve"> originally ran for </w:t>
      </w:r>
      <w:r w:rsidR="00FB74C3" w:rsidRPr="008724E8">
        <w:rPr>
          <w:rFonts w:ascii="Garamond" w:hAnsi="Garamond"/>
          <w:bCs/>
          <w:i/>
          <w:iCs/>
          <w:sz w:val="26"/>
          <w:szCs w:val="26"/>
        </w:rPr>
        <w:t xml:space="preserve">Epiphany </w:t>
      </w:r>
      <w:r w:rsidR="008724E8">
        <w:rPr>
          <w:rFonts w:ascii="Garamond" w:hAnsi="Garamond"/>
          <w:bCs/>
          <w:i/>
          <w:iCs/>
          <w:sz w:val="26"/>
          <w:szCs w:val="26"/>
        </w:rPr>
        <w:t>3</w:t>
      </w:r>
      <w:r w:rsidRPr="008724E8">
        <w:rPr>
          <w:rFonts w:ascii="Garamond" w:hAnsi="Garamond"/>
          <w:bCs/>
          <w:i/>
          <w:iCs/>
          <w:sz w:val="26"/>
          <w:szCs w:val="26"/>
        </w:rPr>
        <w:t xml:space="preserve"> on</w:t>
      </w:r>
      <w:r w:rsidR="00B066BC" w:rsidRPr="008724E8">
        <w:rPr>
          <w:rFonts w:ascii="Garamond" w:hAnsi="Garamond"/>
          <w:bCs/>
          <w:i/>
          <w:iCs/>
          <w:sz w:val="26"/>
          <w:szCs w:val="26"/>
        </w:rPr>
        <w:t xml:space="preserve"> January </w:t>
      </w:r>
      <w:r w:rsidR="008724E8">
        <w:rPr>
          <w:rFonts w:ascii="Garamond" w:hAnsi="Garamond"/>
          <w:bCs/>
          <w:i/>
          <w:iCs/>
          <w:sz w:val="26"/>
          <w:szCs w:val="26"/>
        </w:rPr>
        <w:t>22</w:t>
      </w:r>
      <w:r w:rsidRPr="008724E8">
        <w:rPr>
          <w:rFonts w:ascii="Garamond" w:hAnsi="Garamond"/>
          <w:bCs/>
          <w:i/>
          <w:iCs/>
          <w:sz w:val="26"/>
          <w:szCs w:val="26"/>
        </w:rPr>
        <w:t>, 201</w:t>
      </w:r>
      <w:r w:rsidR="008724E8">
        <w:rPr>
          <w:rFonts w:ascii="Garamond" w:hAnsi="Garamond"/>
          <w:bCs/>
          <w:i/>
          <w:iCs/>
          <w:sz w:val="26"/>
          <w:szCs w:val="26"/>
        </w:rPr>
        <w:t>7</w:t>
      </w:r>
      <w:r w:rsidRPr="008724E8">
        <w:rPr>
          <w:rFonts w:ascii="Garamond" w:hAnsi="Garamond"/>
          <w:bCs/>
          <w:i/>
          <w:iCs/>
          <w:sz w:val="26"/>
          <w:szCs w:val="26"/>
        </w:rPr>
        <w:t>.</w:t>
      </w:r>
    </w:p>
    <w:sectPr w:rsidR="00955BE9" w:rsidRPr="008724E8"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A9F6B" w14:textId="77777777" w:rsidR="003D1D97" w:rsidRDefault="003D1D97" w:rsidP="00812385">
      <w:r>
        <w:separator/>
      </w:r>
    </w:p>
  </w:endnote>
  <w:endnote w:type="continuationSeparator" w:id="0">
    <w:p w14:paraId="6E931228" w14:textId="77777777" w:rsidR="003D1D97" w:rsidRDefault="003D1D97"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FDF6C" w14:textId="77777777" w:rsidR="003D1D97" w:rsidRDefault="003D1D97" w:rsidP="00812385">
      <w:r>
        <w:separator/>
      </w:r>
    </w:p>
  </w:footnote>
  <w:footnote w:type="continuationSeparator" w:id="0">
    <w:p w14:paraId="779F512D" w14:textId="77777777" w:rsidR="003D1D97" w:rsidRDefault="003D1D97"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438A9"/>
    <w:multiLevelType w:val="multilevel"/>
    <w:tmpl w:val="EFF4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A41C98"/>
    <w:multiLevelType w:val="multilevel"/>
    <w:tmpl w:val="7116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495FD9"/>
    <w:multiLevelType w:val="multilevel"/>
    <w:tmpl w:val="813A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9D19D5"/>
    <w:multiLevelType w:val="multilevel"/>
    <w:tmpl w:val="92D2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3816"/>
    <w:rsid w:val="00095433"/>
    <w:rsid w:val="000A07C5"/>
    <w:rsid w:val="000A1FBD"/>
    <w:rsid w:val="000C08E1"/>
    <w:rsid w:val="000E77F9"/>
    <w:rsid w:val="0010183F"/>
    <w:rsid w:val="001029D6"/>
    <w:rsid w:val="0010423C"/>
    <w:rsid w:val="00122061"/>
    <w:rsid w:val="001233FF"/>
    <w:rsid w:val="00133DC9"/>
    <w:rsid w:val="001431A8"/>
    <w:rsid w:val="00173FA7"/>
    <w:rsid w:val="00184811"/>
    <w:rsid w:val="00185093"/>
    <w:rsid w:val="001960D9"/>
    <w:rsid w:val="001B31BD"/>
    <w:rsid w:val="001D4D50"/>
    <w:rsid w:val="001D6360"/>
    <w:rsid w:val="001E339A"/>
    <w:rsid w:val="001E5E96"/>
    <w:rsid w:val="001F0007"/>
    <w:rsid w:val="00214B14"/>
    <w:rsid w:val="002156AC"/>
    <w:rsid w:val="0024245B"/>
    <w:rsid w:val="002600D0"/>
    <w:rsid w:val="002713E9"/>
    <w:rsid w:val="002802DF"/>
    <w:rsid w:val="0029393C"/>
    <w:rsid w:val="0029482E"/>
    <w:rsid w:val="002A0D0B"/>
    <w:rsid w:val="002A143B"/>
    <w:rsid w:val="002A20C4"/>
    <w:rsid w:val="002B19CD"/>
    <w:rsid w:val="002F2ACB"/>
    <w:rsid w:val="002F7FED"/>
    <w:rsid w:val="00304FEE"/>
    <w:rsid w:val="00326B8D"/>
    <w:rsid w:val="00327DC5"/>
    <w:rsid w:val="00333DA7"/>
    <w:rsid w:val="00335323"/>
    <w:rsid w:val="00350C85"/>
    <w:rsid w:val="00362073"/>
    <w:rsid w:val="00366461"/>
    <w:rsid w:val="00381604"/>
    <w:rsid w:val="003952BD"/>
    <w:rsid w:val="003A6CE9"/>
    <w:rsid w:val="003B298B"/>
    <w:rsid w:val="003B45CC"/>
    <w:rsid w:val="003D1D97"/>
    <w:rsid w:val="003E1679"/>
    <w:rsid w:val="004251F4"/>
    <w:rsid w:val="00430E2D"/>
    <w:rsid w:val="00452230"/>
    <w:rsid w:val="004527D1"/>
    <w:rsid w:val="00454A0E"/>
    <w:rsid w:val="00454D6F"/>
    <w:rsid w:val="00493F33"/>
    <w:rsid w:val="004A0313"/>
    <w:rsid w:val="004B4BB1"/>
    <w:rsid w:val="004B68D4"/>
    <w:rsid w:val="004B7776"/>
    <w:rsid w:val="004D60E7"/>
    <w:rsid w:val="005076FF"/>
    <w:rsid w:val="00510B00"/>
    <w:rsid w:val="00521D58"/>
    <w:rsid w:val="00546C4A"/>
    <w:rsid w:val="00562C32"/>
    <w:rsid w:val="00571ABA"/>
    <w:rsid w:val="005729C7"/>
    <w:rsid w:val="00573477"/>
    <w:rsid w:val="0058260E"/>
    <w:rsid w:val="00590F76"/>
    <w:rsid w:val="005952A9"/>
    <w:rsid w:val="005C7B25"/>
    <w:rsid w:val="005F291B"/>
    <w:rsid w:val="005F6B97"/>
    <w:rsid w:val="00644454"/>
    <w:rsid w:val="00663902"/>
    <w:rsid w:val="00676670"/>
    <w:rsid w:val="006A2416"/>
    <w:rsid w:val="006B42FD"/>
    <w:rsid w:val="006B51D7"/>
    <w:rsid w:val="006E0173"/>
    <w:rsid w:val="006F3A14"/>
    <w:rsid w:val="00701E83"/>
    <w:rsid w:val="00751A56"/>
    <w:rsid w:val="0078263B"/>
    <w:rsid w:val="00782B6A"/>
    <w:rsid w:val="00797427"/>
    <w:rsid w:val="007D5044"/>
    <w:rsid w:val="007E208C"/>
    <w:rsid w:val="007F63EA"/>
    <w:rsid w:val="00802530"/>
    <w:rsid w:val="00807C65"/>
    <w:rsid w:val="00810F04"/>
    <w:rsid w:val="00812385"/>
    <w:rsid w:val="00816240"/>
    <w:rsid w:val="008251D7"/>
    <w:rsid w:val="008500B9"/>
    <w:rsid w:val="008724E8"/>
    <w:rsid w:val="00884508"/>
    <w:rsid w:val="00887165"/>
    <w:rsid w:val="00890717"/>
    <w:rsid w:val="008A1CCA"/>
    <w:rsid w:val="008D0045"/>
    <w:rsid w:val="008E1AC1"/>
    <w:rsid w:val="008E3D6E"/>
    <w:rsid w:val="008E62D3"/>
    <w:rsid w:val="00906B18"/>
    <w:rsid w:val="00910D59"/>
    <w:rsid w:val="009241DF"/>
    <w:rsid w:val="00937A46"/>
    <w:rsid w:val="00955BE9"/>
    <w:rsid w:val="00964345"/>
    <w:rsid w:val="00964CF8"/>
    <w:rsid w:val="00967B71"/>
    <w:rsid w:val="00972257"/>
    <w:rsid w:val="009779CD"/>
    <w:rsid w:val="00986E0B"/>
    <w:rsid w:val="0099035F"/>
    <w:rsid w:val="009967BE"/>
    <w:rsid w:val="009A2F46"/>
    <w:rsid w:val="009C6E59"/>
    <w:rsid w:val="009D4335"/>
    <w:rsid w:val="009E1E43"/>
    <w:rsid w:val="00A02A6D"/>
    <w:rsid w:val="00A10633"/>
    <w:rsid w:val="00A137D0"/>
    <w:rsid w:val="00A13F69"/>
    <w:rsid w:val="00A14926"/>
    <w:rsid w:val="00A16003"/>
    <w:rsid w:val="00A41350"/>
    <w:rsid w:val="00A42A3E"/>
    <w:rsid w:val="00A5690A"/>
    <w:rsid w:val="00A570D8"/>
    <w:rsid w:val="00A65A57"/>
    <w:rsid w:val="00A85F01"/>
    <w:rsid w:val="00AA046F"/>
    <w:rsid w:val="00AA27B4"/>
    <w:rsid w:val="00AA51F4"/>
    <w:rsid w:val="00AA5CC1"/>
    <w:rsid w:val="00AB0777"/>
    <w:rsid w:val="00AD2C4E"/>
    <w:rsid w:val="00AD7022"/>
    <w:rsid w:val="00B03B8C"/>
    <w:rsid w:val="00B04B50"/>
    <w:rsid w:val="00B066BC"/>
    <w:rsid w:val="00B16272"/>
    <w:rsid w:val="00B32101"/>
    <w:rsid w:val="00B40A58"/>
    <w:rsid w:val="00B73D41"/>
    <w:rsid w:val="00B74341"/>
    <w:rsid w:val="00B847CF"/>
    <w:rsid w:val="00B95671"/>
    <w:rsid w:val="00BA0C07"/>
    <w:rsid w:val="00BE0545"/>
    <w:rsid w:val="00BF3D94"/>
    <w:rsid w:val="00C44E42"/>
    <w:rsid w:val="00C86B6D"/>
    <w:rsid w:val="00CC7E58"/>
    <w:rsid w:val="00CD0151"/>
    <w:rsid w:val="00CD65D3"/>
    <w:rsid w:val="00CF6161"/>
    <w:rsid w:val="00D02E67"/>
    <w:rsid w:val="00D063E2"/>
    <w:rsid w:val="00D14A7E"/>
    <w:rsid w:val="00D35FB7"/>
    <w:rsid w:val="00D41168"/>
    <w:rsid w:val="00D43398"/>
    <w:rsid w:val="00D60E14"/>
    <w:rsid w:val="00D702CB"/>
    <w:rsid w:val="00D71CA7"/>
    <w:rsid w:val="00D80EFC"/>
    <w:rsid w:val="00D900FB"/>
    <w:rsid w:val="00D902E7"/>
    <w:rsid w:val="00D93710"/>
    <w:rsid w:val="00D947F0"/>
    <w:rsid w:val="00DA3C54"/>
    <w:rsid w:val="00DF7FF0"/>
    <w:rsid w:val="00E214C5"/>
    <w:rsid w:val="00E30D9F"/>
    <w:rsid w:val="00E537D8"/>
    <w:rsid w:val="00E618A8"/>
    <w:rsid w:val="00E641E3"/>
    <w:rsid w:val="00E71839"/>
    <w:rsid w:val="00E96719"/>
    <w:rsid w:val="00EC46F3"/>
    <w:rsid w:val="00ED2050"/>
    <w:rsid w:val="00EF39DB"/>
    <w:rsid w:val="00F12FA9"/>
    <w:rsid w:val="00F25FAD"/>
    <w:rsid w:val="00F367CD"/>
    <w:rsid w:val="00F425A3"/>
    <w:rsid w:val="00F9088C"/>
    <w:rsid w:val="00F92D88"/>
    <w:rsid w:val="00FB6924"/>
    <w:rsid w:val="00FB74C3"/>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semiHidden/>
    <w:rsid w:val="00955BE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4</TotalTime>
  <Pages>3</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2019-11-28T16:56:00Z</cp:lastPrinted>
  <dcterms:created xsi:type="dcterms:W3CDTF">2019-11-28T16:59:00Z</dcterms:created>
  <dcterms:modified xsi:type="dcterms:W3CDTF">2019-11-28T17:07:00Z</dcterms:modified>
</cp:coreProperties>
</file>