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876E40" w:rsidRDefault="00812385" w:rsidP="000418D5">
      <w:pPr>
        <w:rPr>
          <w:rFonts w:ascii="Garamond" w:hAnsi="Garamond"/>
        </w:rPr>
      </w:pPr>
      <w:r w:rsidRPr="00876E40">
        <w:rPr>
          <w:rFonts w:ascii="Garamond" w:hAnsi="Garamond"/>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876E40" w:rsidRDefault="00510B00" w:rsidP="000418D5">
      <w:pPr>
        <w:rPr>
          <w:rFonts w:ascii="Garamond" w:hAnsi="Garamond"/>
        </w:rPr>
      </w:pPr>
    </w:p>
    <w:p w14:paraId="4F9483F8" w14:textId="77777777" w:rsidR="00E502EB" w:rsidRPr="00876E40" w:rsidRDefault="00052176" w:rsidP="000418D5">
      <w:pPr>
        <w:rPr>
          <w:rFonts w:ascii="Garamond" w:hAnsi="Garamond"/>
          <w:b/>
          <w:bCs/>
        </w:rPr>
      </w:pPr>
      <w:r w:rsidRPr="00876E40">
        <w:rPr>
          <w:rFonts w:ascii="Garamond" w:hAnsi="Garamond"/>
          <w:b/>
          <w:bCs/>
        </w:rPr>
        <w:t>Pentecost</w:t>
      </w:r>
      <w:r w:rsidR="000418D5" w:rsidRPr="00876E40">
        <w:rPr>
          <w:rFonts w:ascii="Garamond" w:hAnsi="Garamond"/>
          <w:b/>
          <w:bCs/>
        </w:rPr>
        <w:t xml:space="preserve"> </w:t>
      </w:r>
      <w:r w:rsidR="00E502EB" w:rsidRPr="00876E40">
        <w:rPr>
          <w:rFonts w:ascii="Garamond" w:hAnsi="Garamond"/>
          <w:b/>
          <w:bCs/>
        </w:rPr>
        <w:t>8</w:t>
      </w:r>
    </w:p>
    <w:p w14:paraId="43E43E1E" w14:textId="46EBAB50" w:rsidR="007F63EA" w:rsidRPr="00876E40" w:rsidRDefault="000418D5" w:rsidP="000418D5">
      <w:pPr>
        <w:rPr>
          <w:rFonts w:ascii="Garamond" w:hAnsi="Garamond"/>
          <w:b/>
          <w:bCs/>
        </w:rPr>
      </w:pPr>
      <w:r w:rsidRPr="00876E40">
        <w:rPr>
          <w:rFonts w:ascii="Garamond" w:hAnsi="Garamond"/>
          <w:b/>
          <w:bCs/>
        </w:rPr>
        <w:t xml:space="preserve">Proper </w:t>
      </w:r>
      <w:r w:rsidR="00F9790B" w:rsidRPr="00876E40">
        <w:rPr>
          <w:rFonts w:ascii="Garamond" w:hAnsi="Garamond"/>
          <w:b/>
          <w:bCs/>
        </w:rPr>
        <w:t>1</w:t>
      </w:r>
      <w:r w:rsidR="00E502EB" w:rsidRPr="00876E40">
        <w:rPr>
          <w:rFonts w:ascii="Garamond" w:hAnsi="Garamond"/>
          <w:b/>
          <w:bCs/>
        </w:rPr>
        <w:t>2</w:t>
      </w:r>
      <w:r w:rsidR="001C45CF" w:rsidRPr="00876E40">
        <w:rPr>
          <w:rFonts w:ascii="Garamond" w:hAnsi="Garamond"/>
          <w:b/>
          <w:bCs/>
        </w:rPr>
        <w:t xml:space="preserve"> </w:t>
      </w:r>
      <w:r w:rsidR="00FB74C3" w:rsidRPr="00876E40">
        <w:rPr>
          <w:rFonts w:ascii="Garamond" w:hAnsi="Garamond"/>
          <w:b/>
          <w:bCs/>
        </w:rPr>
        <w:t>(A)</w:t>
      </w:r>
    </w:p>
    <w:p w14:paraId="014BDA41" w14:textId="344C76A0" w:rsidR="0074675F" w:rsidRPr="00876E40" w:rsidRDefault="000418D5" w:rsidP="000418D5">
      <w:pPr>
        <w:rPr>
          <w:rFonts w:ascii="Garamond" w:hAnsi="Garamond"/>
          <w:b/>
          <w:bCs/>
        </w:rPr>
      </w:pPr>
      <w:r w:rsidRPr="00876E40">
        <w:rPr>
          <w:rFonts w:ascii="Garamond" w:hAnsi="Garamond"/>
          <w:b/>
          <w:bCs/>
        </w:rPr>
        <w:t>Ju</w:t>
      </w:r>
      <w:r w:rsidR="00527645" w:rsidRPr="00876E40">
        <w:rPr>
          <w:rFonts w:ascii="Garamond" w:hAnsi="Garamond"/>
          <w:b/>
          <w:bCs/>
        </w:rPr>
        <w:t xml:space="preserve">ly </w:t>
      </w:r>
      <w:r w:rsidR="00E502EB" w:rsidRPr="00876E40">
        <w:rPr>
          <w:rFonts w:ascii="Garamond" w:hAnsi="Garamond"/>
          <w:b/>
          <w:bCs/>
        </w:rPr>
        <w:t>26</w:t>
      </w:r>
      <w:r w:rsidR="00527645" w:rsidRPr="00876E40">
        <w:rPr>
          <w:rFonts w:ascii="Garamond" w:hAnsi="Garamond"/>
          <w:b/>
          <w:bCs/>
        </w:rPr>
        <w:t>,</w:t>
      </w:r>
      <w:r w:rsidR="00B066BC" w:rsidRPr="00876E40">
        <w:rPr>
          <w:rFonts w:ascii="Garamond" w:hAnsi="Garamond"/>
          <w:b/>
          <w:bCs/>
        </w:rPr>
        <w:t xml:space="preserve"> 2020</w:t>
      </w:r>
    </w:p>
    <w:p w14:paraId="71F63598" w14:textId="77777777" w:rsidR="0074675F" w:rsidRPr="00876E40" w:rsidRDefault="0074675F" w:rsidP="000418D5">
      <w:pPr>
        <w:rPr>
          <w:rFonts w:ascii="Garamond" w:hAnsi="Garamond"/>
          <w:b/>
          <w:bCs/>
        </w:rPr>
      </w:pPr>
    </w:p>
    <w:p w14:paraId="1FF740FF" w14:textId="1FEB3F99" w:rsidR="00932146" w:rsidRPr="00876E40" w:rsidRDefault="00932146" w:rsidP="00E502EB">
      <w:pPr>
        <w:pStyle w:val="NoSpacing"/>
        <w:ind w:left="720" w:hanging="720"/>
        <w:rPr>
          <w:rFonts w:ascii="Garamond" w:hAnsi="Garamond" w:cs="Times New Roman"/>
          <w:b/>
          <w:bCs/>
        </w:rPr>
      </w:pPr>
      <w:r w:rsidRPr="00876E40">
        <w:rPr>
          <w:rFonts w:ascii="Garamond" w:hAnsi="Garamond"/>
          <w:b/>
          <w:bCs/>
        </w:rPr>
        <w:t xml:space="preserve">RCL: </w:t>
      </w:r>
      <w:r w:rsidR="00E502EB" w:rsidRPr="00876E40">
        <w:rPr>
          <w:rFonts w:ascii="Garamond" w:hAnsi="Garamond" w:cs="Times New Roman"/>
          <w:b/>
          <w:bCs/>
        </w:rPr>
        <w:t>Genesis 29:15-28</w:t>
      </w:r>
      <w:r w:rsidR="00E502EB" w:rsidRPr="00876E40">
        <w:rPr>
          <w:rFonts w:ascii="Garamond" w:hAnsi="Garamond" w:cs="Times New Roman"/>
          <w:b/>
          <w:bCs/>
        </w:rPr>
        <w:t xml:space="preserve">; </w:t>
      </w:r>
      <w:r w:rsidR="00E502EB" w:rsidRPr="00876E40">
        <w:rPr>
          <w:rFonts w:ascii="Garamond" w:hAnsi="Garamond" w:cs="Times New Roman"/>
          <w:b/>
          <w:bCs/>
        </w:rPr>
        <w:t>Psalm 105:1-11, 45b</w:t>
      </w:r>
      <w:r w:rsidR="00E502EB" w:rsidRPr="00876E40">
        <w:rPr>
          <w:rFonts w:ascii="Garamond" w:hAnsi="Garamond" w:cs="Times New Roman"/>
          <w:b/>
          <w:bCs/>
        </w:rPr>
        <w:t xml:space="preserve"> </w:t>
      </w:r>
      <w:r w:rsidR="00E502EB" w:rsidRPr="00876E40">
        <w:rPr>
          <w:rFonts w:ascii="Garamond" w:hAnsi="Garamond" w:cs="Times New Roman"/>
          <w:b/>
          <w:bCs/>
        </w:rPr>
        <w:t>or Psalm 128</w:t>
      </w:r>
      <w:r w:rsidR="00E502EB" w:rsidRPr="00876E40">
        <w:rPr>
          <w:rFonts w:ascii="Garamond" w:hAnsi="Garamond" w:cs="Times New Roman"/>
          <w:b/>
          <w:bCs/>
        </w:rPr>
        <w:t xml:space="preserve">; </w:t>
      </w:r>
      <w:r w:rsidR="00E502EB" w:rsidRPr="00876E40">
        <w:rPr>
          <w:rFonts w:ascii="Garamond" w:hAnsi="Garamond" w:cs="Times New Roman"/>
          <w:b/>
          <w:bCs/>
        </w:rPr>
        <w:t>Romans 8:26-39</w:t>
      </w:r>
      <w:r w:rsidR="00E502EB" w:rsidRPr="00876E40">
        <w:rPr>
          <w:rFonts w:ascii="Garamond" w:hAnsi="Garamond" w:cs="Times New Roman"/>
          <w:b/>
          <w:bCs/>
        </w:rPr>
        <w:t xml:space="preserve">; </w:t>
      </w:r>
      <w:r w:rsidR="00E502EB" w:rsidRPr="00876E40">
        <w:rPr>
          <w:rFonts w:ascii="Garamond" w:hAnsi="Garamond" w:cs="Times New Roman"/>
          <w:b/>
          <w:bCs/>
        </w:rPr>
        <w:t>Matthew 13:31-33,44-52</w:t>
      </w:r>
    </w:p>
    <w:p w14:paraId="6F24FA8D" w14:textId="77777777" w:rsidR="00932146" w:rsidRPr="00876E40" w:rsidRDefault="00932146" w:rsidP="00932146">
      <w:pPr>
        <w:rPr>
          <w:rFonts w:ascii="Garamond" w:hAnsi="Garamond"/>
          <w:b/>
          <w:bCs/>
        </w:rPr>
      </w:pPr>
    </w:p>
    <w:p w14:paraId="0FE778E6" w14:textId="77777777" w:rsidR="00876E40" w:rsidRPr="00876E40" w:rsidRDefault="00876E40" w:rsidP="00876E40">
      <w:pPr>
        <w:spacing w:line="276" w:lineRule="auto"/>
        <w:rPr>
          <w:rFonts w:ascii="Garamond" w:eastAsia="Times New Roman" w:hAnsi="Garamond" w:cs="Times New Roman"/>
          <w:b/>
          <w:bCs/>
          <w:lang w:bidi="he-IL"/>
        </w:rPr>
      </w:pPr>
      <w:r w:rsidRPr="00876E40">
        <w:rPr>
          <w:rFonts w:ascii="Garamond" w:eastAsia="Times New Roman" w:hAnsi="Garamond" w:cs="Times New Roman"/>
          <w:b/>
          <w:bCs/>
          <w:lang w:bidi="he-IL"/>
        </w:rPr>
        <w:t xml:space="preserve">Genesis 29:15-28 </w:t>
      </w:r>
    </w:p>
    <w:p w14:paraId="3E15BC23" w14:textId="77777777" w:rsidR="00876E40" w:rsidRPr="00876E40" w:rsidRDefault="00876E40" w:rsidP="00876E40">
      <w:pPr>
        <w:spacing w:line="276" w:lineRule="auto"/>
        <w:rPr>
          <w:rFonts w:ascii="Garamond" w:eastAsia="Times New Roman" w:hAnsi="Garamond" w:cs="Times New Roman"/>
          <w:lang w:bidi="he-IL"/>
        </w:rPr>
      </w:pPr>
      <w:r w:rsidRPr="00876E40">
        <w:rPr>
          <w:rFonts w:ascii="Garamond" w:eastAsia="Times New Roman" w:hAnsi="Garamond" w:cs="Times New Roman"/>
          <w:lang w:bidi="he-IL"/>
        </w:rPr>
        <w:t xml:space="preserve">In the story of Jacob and Laban, the trickster is tricked. Jacob, who stole his brother’s birthright, is tricked into marriage with Leah, the first daughter, displacing Rachel, the second daughter. Through this manipulation, Jacob and Laban treat Leah and Rachel as objects to be earned and bargained for. In turn, the women use their slaves as commodities to be used for sexual services in order to continue Jacob’s line. Jacob’s deceitfulness leads to a long story of continuing deceit and abuse of power. His trickery and manipulation of power set up the origin story of the dissension among the twelve tribes. </w:t>
      </w:r>
    </w:p>
    <w:p w14:paraId="62DF6779" w14:textId="77777777" w:rsidR="00876E40" w:rsidRPr="00876E40" w:rsidRDefault="00876E40" w:rsidP="00876E40">
      <w:pPr>
        <w:spacing w:line="276" w:lineRule="auto"/>
        <w:rPr>
          <w:rFonts w:ascii="Garamond" w:eastAsia="Times New Roman" w:hAnsi="Garamond" w:cs="Times New Roman"/>
          <w:lang w:bidi="he-IL"/>
        </w:rPr>
      </w:pPr>
    </w:p>
    <w:p w14:paraId="2F918837" w14:textId="77777777" w:rsidR="00876E40" w:rsidRPr="00876E40" w:rsidRDefault="00876E40" w:rsidP="00876E40">
      <w:pPr>
        <w:spacing w:line="276" w:lineRule="auto"/>
        <w:rPr>
          <w:rFonts w:ascii="Garamond" w:eastAsia="Times New Roman" w:hAnsi="Garamond" w:cs="Times New Roman"/>
          <w:lang w:bidi="he-IL"/>
        </w:rPr>
      </w:pPr>
      <w:r w:rsidRPr="00876E40">
        <w:rPr>
          <w:rFonts w:ascii="Garamond" w:eastAsia="Times New Roman" w:hAnsi="Garamond" w:cs="Times New Roman"/>
          <w:lang w:bidi="he-IL"/>
        </w:rPr>
        <w:t xml:space="preserve">Manipulation and abuse of power incite additional manipulation and abuse of power. It is often difficult to see where the ripples of abuse land, and how our sins feed a continuation of greed, abuse of power, and trickery. This spring we have seen again the result of the manipulation and abuse of power which began with slavery and continues in racial injustice today. </w:t>
      </w:r>
    </w:p>
    <w:p w14:paraId="7D237819" w14:textId="77777777" w:rsidR="00876E40" w:rsidRPr="00876E40" w:rsidRDefault="00876E40" w:rsidP="00876E40">
      <w:pPr>
        <w:spacing w:line="276" w:lineRule="auto"/>
        <w:rPr>
          <w:rFonts w:ascii="Garamond" w:eastAsia="Times New Roman" w:hAnsi="Garamond" w:cs="Times New Roman"/>
          <w:lang w:bidi="he-IL"/>
        </w:rPr>
      </w:pPr>
    </w:p>
    <w:p w14:paraId="54C35A48" w14:textId="77777777" w:rsidR="00876E40" w:rsidRPr="00876E40" w:rsidRDefault="00876E40" w:rsidP="00876E40">
      <w:pPr>
        <w:pStyle w:val="ListParagraph"/>
        <w:numPr>
          <w:ilvl w:val="0"/>
          <w:numId w:val="13"/>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Have you ever been the victim of trickery leading to personal loss? How did you respond?</w:t>
      </w:r>
    </w:p>
    <w:p w14:paraId="656B5817" w14:textId="77777777" w:rsidR="00876E40" w:rsidRPr="00876E40" w:rsidRDefault="00876E40" w:rsidP="00876E40">
      <w:pPr>
        <w:pStyle w:val="ListParagraph"/>
        <w:numPr>
          <w:ilvl w:val="0"/>
          <w:numId w:val="13"/>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 xml:space="preserve">Jacob, the trickster, is an important patriarch. What does that tell you about human nature? </w:t>
      </w:r>
    </w:p>
    <w:p w14:paraId="621F65B0" w14:textId="77777777" w:rsidR="00876E40" w:rsidRPr="00876E40" w:rsidRDefault="00876E40" w:rsidP="00876E40">
      <w:pPr>
        <w:pStyle w:val="ListParagraph"/>
        <w:numPr>
          <w:ilvl w:val="0"/>
          <w:numId w:val="13"/>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Later in the story, Jacob wrestles with God. How do you wrestle with God when you hear this story?</w:t>
      </w:r>
    </w:p>
    <w:p w14:paraId="698CEA06" w14:textId="77777777" w:rsidR="00876E40" w:rsidRPr="00876E40" w:rsidRDefault="00876E40" w:rsidP="00876E40">
      <w:pPr>
        <w:spacing w:line="276" w:lineRule="auto"/>
        <w:rPr>
          <w:rFonts w:ascii="Garamond" w:eastAsia="Times New Roman" w:hAnsi="Garamond" w:cs="Times New Roman"/>
          <w:b/>
          <w:bCs/>
          <w:lang w:bidi="he-IL"/>
        </w:rPr>
      </w:pPr>
    </w:p>
    <w:p w14:paraId="5DFAE742" w14:textId="77777777" w:rsidR="00876E40" w:rsidRPr="00876E40" w:rsidRDefault="00876E40" w:rsidP="00876E40">
      <w:pPr>
        <w:spacing w:line="276" w:lineRule="auto"/>
        <w:rPr>
          <w:rFonts w:ascii="Garamond" w:eastAsia="Times New Roman" w:hAnsi="Garamond" w:cs="Times New Roman"/>
          <w:b/>
          <w:bCs/>
          <w:lang w:bidi="he-IL"/>
        </w:rPr>
      </w:pPr>
      <w:r w:rsidRPr="00876E40">
        <w:rPr>
          <w:rFonts w:ascii="Garamond" w:eastAsia="Times New Roman" w:hAnsi="Garamond" w:cs="Times New Roman"/>
          <w:b/>
          <w:bCs/>
          <w:lang w:bidi="he-IL"/>
        </w:rPr>
        <w:t xml:space="preserve">Psalm 105:1-11, 45b </w:t>
      </w:r>
    </w:p>
    <w:p w14:paraId="7D86AB36" w14:textId="77777777" w:rsidR="00876E40" w:rsidRPr="00876E40" w:rsidRDefault="00876E40" w:rsidP="00876E40">
      <w:pPr>
        <w:spacing w:line="276" w:lineRule="auto"/>
        <w:rPr>
          <w:rFonts w:ascii="Garamond" w:eastAsia="Times New Roman" w:hAnsi="Garamond" w:cs="Times New Roman"/>
          <w:lang w:bidi="he-IL"/>
        </w:rPr>
      </w:pPr>
      <w:r w:rsidRPr="00876E40">
        <w:rPr>
          <w:rFonts w:ascii="Garamond" w:eastAsia="Times New Roman" w:hAnsi="Garamond" w:cs="Times New Roman"/>
          <w:lang w:bidi="he-IL"/>
        </w:rPr>
        <w:t xml:space="preserve">This morning I stood outside on my porch with a cup of coffee and my whole heart sang out praise to God for the beauty of our world. It was a respite from everyday life, which is filled with fear. Fear of the pandemic. Fear of our neighbor as protests become violent and racial injustice continues unabated. </w:t>
      </w:r>
    </w:p>
    <w:p w14:paraId="32632776" w14:textId="77777777" w:rsidR="00876E40" w:rsidRPr="00876E40" w:rsidRDefault="00876E40" w:rsidP="00876E40">
      <w:pPr>
        <w:spacing w:line="276" w:lineRule="auto"/>
        <w:rPr>
          <w:rFonts w:ascii="Garamond" w:eastAsia="Times New Roman" w:hAnsi="Garamond" w:cs="Times New Roman"/>
          <w:lang w:bidi="he-IL"/>
        </w:rPr>
      </w:pPr>
    </w:p>
    <w:p w14:paraId="20EDA2A0" w14:textId="77777777" w:rsidR="00876E40" w:rsidRPr="00876E40" w:rsidRDefault="00876E40" w:rsidP="00876E40">
      <w:pPr>
        <w:spacing w:line="276" w:lineRule="auto"/>
        <w:rPr>
          <w:rFonts w:ascii="Garamond" w:eastAsia="Times New Roman" w:hAnsi="Garamond" w:cs="Times New Roman"/>
          <w:lang w:bidi="he-IL"/>
        </w:rPr>
      </w:pPr>
      <w:r w:rsidRPr="00876E40">
        <w:rPr>
          <w:rFonts w:ascii="Garamond" w:eastAsia="Times New Roman" w:hAnsi="Garamond" w:cs="Times New Roman"/>
          <w:lang w:bidi="he-IL"/>
        </w:rPr>
        <w:t>This psalm of praise reminds me that God created a world worthy of thanksgiving. Humanity creates fear and fear divides us. Songs of praise give us an opportunity to come together, united in love rather than divided by fear and hate.</w:t>
      </w:r>
    </w:p>
    <w:p w14:paraId="578495E9" w14:textId="77777777" w:rsidR="00876E40" w:rsidRPr="00876E40" w:rsidRDefault="00876E40" w:rsidP="00876E40">
      <w:pPr>
        <w:spacing w:line="276" w:lineRule="auto"/>
        <w:rPr>
          <w:rFonts w:ascii="Garamond" w:eastAsia="Times New Roman" w:hAnsi="Garamond" w:cs="Times New Roman"/>
          <w:lang w:bidi="he-IL"/>
        </w:rPr>
      </w:pPr>
    </w:p>
    <w:p w14:paraId="1477F7EB" w14:textId="77777777" w:rsidR="00876E40" w:rsidRPr="00876E40" w:rsidRDefault="00876E40" w:rsidP="00876E40">
      <w:pPr>
        <w:pStyle w:val="ListParagraph"/>
        <w:numPr>
          <w:ilvl w:val="0"/>
          <w:numId w:val="14"/>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The isolation of restrictions to prevent the spread of coronavirus has eroded our sense of community. How can we rebuild community in ways which respect the dangers of COVID-19, while bringing us together as the unified body of Christ?</w:t>
      </w:r>
    </w:p>
    <w:p w14:paraId="596EB7E7" w14:textId="77777777" w:rsidR="00876E40" w:rsidRPr="00876E40" w:rsidRDefault="00876E40" w:rsidP="00876E40">
      <w:pPr>
        <w:pStyle w:val="ListParagraph"/>
        <w:numPr>
          <w:ilvl w:val="0"/>
          <w:numId w:val="14"/>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In what ways do songs of praise call us to love one another and work towards racial reconciliation?</w:t>
      </w:r>
    </w:p>
    <w:p w14:paraId="07920857" w14:textId="77777777" w:rsidR="00876E40" w:rsidRPr="00876E40" w:rsidRDefault="00876E40" w:rsidP="00876E40">
      <w:pPr>
        <w:pStyle w:val="ListParagraph"/>
        <w:numPr>
          <w:ilvl w:val="0"/>
          <w:numId w:val="14"/>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The covenant which God made with Abraham was for “a multitude of nations” (Genesis 17:4). How can you embody the plurality of God’s promise in today’s world?</w:t>
      </w:r>
    </w:p>
    <w:p w14:paraId="0856A8E8" w14:textId="77777777" w:rsidR="00876E40" w:rsidRPr="00876E40" w:rsidRDefault="00876E40" w:rsidP="00876E40">
      <w:pPr>
        <w:spacing w:line="276" w:lineRule="auto"/>
        <w:rPr>
          <w:rFonts w:ascii="Garamond" w:eastAsia="Times New Roman" w:hAnsi="Garamond" w:cs="Times New Roman"/>
          <w:b/>
          <w:bCs/>
          <w:lang w:bidi="he-IL"/>
        </w:rPr>
      </w:pPr>
    </w:p>
    <w:p w14:paraId="7F9A81B4" w14:textId="77777777" w:rsidR="00876E40" w:rsidRPr="00876E40" w:rsidRDefault="00876E40" w:rsidP="00876E40">
      <w:pPr>
        <w:spacing w:line="276" w:lineRule="auto"/>
        <w:rPr>
          <w:rFonts w:ascii="Garamond" w:eastAsia="Times New Roman" w:hAnsi="Garamond" w:cs="Times New Roman"/>
          <w:b/>
          <w:bCs/>
          <w:lang w:bidi="he-IL"/>
        </w:rPr>
      </w:pPr>
      <w:bookmarkStart w:id="0" w:name="_Hlk40779340"/>
      <w:r w:rsidRPr="00876E40">
        <w:rPr>
          <w:rFonts w:ascii="Garamond" w:eastAsia="Times New Roman" w:hAnsi="Garamond" w:cs="Times New Roman"/>
          <w:b/>
          <w:bCs/>
          <w:lang w:bidi="he-IL"/>
        </w:rPr>
        <w:t>Romans 8:26-39</w:t>
      </w:r>
    </w:p>
    <w:bookmarkEnd w:id="0"/>
    <w:p w14:paraId="656EC3C9" w14:textId="77777777" w:rsidR="00876E40" w:rsidRPr="00876E40" w:rsidRDefault="00876E40" w:rsidP="00876E40">
      <w:pPr>
        <w:spacing w:line="276" w:lineRule="auto"/>
        <w:rPr>
          <w:rFonts w:ascii="Garamond" w:eastAsia="Times New Roman" w:hAnsi="Garamond" w:cs="Times New Roman"/>
          <w:lang w:bidi="he-IL"/>
        </w:rPr>
      </w:pPr>
      <w:r w:rsidRPr="00876E40">
        <w:rPr>
          <w:rFonts w:ascii="Garamond" w:eastAsia="Times New Roman" w:hAnsi="Garamond" w:cs="Times New Roman"/>
          <w:lang w:bidi="he-IL"/>
        </w:rPr>
        <w:t xml:space="preserve">Paul wrote the letter to the Romans at the pinnacle of his ministry. In the letter, he articulates his mature understanding of God and his mature understanding of his reliance on the Holy Spirit. This reading resonates with me as the humanity of Paul – especially his recognition that he is not always able to pray. In it, I hear Paul convincing himself that in the face of the many difficulties experienced by him and the early Christians, nothing can draw him or us away from Jesus. I find comfort in Paul’s words when I face situations that leave me with no words for God. Only silence. </w:t>
      </w:r>
    </w:p>
    <w:p w14:paraId="6559D759" w14:textId="77777777" w:rsidR="00876E40" w:rsidRPr="00876E40" w:rsidRDefault="00876E40" w:rsidP="00876E40">
      <w:pPr>
        <w:spacing w:line="276" w:lineRule="auto"/>
        <w:rPr>
          <w:rFonts w:ascii="Garamond" w:eastAsia="Times New Roman" w:hAnsi="Garamond" w:cs="Times New Roman"/>
          <w:lang w:bidi="he-IL"/>
        </w:rPr>
      </w:pPr>
    </w:p>
    <w:p w14:paraId="42A76FA9" w14:textId="41A38C8E" w:rsidR="00876E40" w:rsidRPr="00876E40" w:rsidRDefault="00876E40" w:rsidP="00876E40">
      <w:pPr>
        <w:spacing w:line="276" w:lineRule="auto"/>
        <w:rPr>
          <w:rFonts w:ascii="Garamond" w:eastAsia="Times New Roman" w:hAnsi="Garamond" w:cs="Times New Roman"/>
          <w:lang w:bidi="he-IL"/>
        </w:rPr>
      </w:pPr>
      <w:r w:rsidRPr="00876E40">
        <w:rPr>
          <w:rFonts w:ascii="Garamond" w:eastAsia="Times New Roman" w:hAnsi="Garamond" w:cs="Times New Roman"/>
          <w:lang w:bidi="he-IL"/>
        </w:rPr>
        <w:t xml:space="preserve">When I learned about the murder of George Floyd at the hands of men whose job it is to protect us all, I had no words. I had only sighs too deep for words. All I could do is put my full faith in Jesus being with us all. Even in moments like this. </w:t>
      </w:r>
    </w:p>
    <w:p w14:paraId="2C7389AD" w14:textId="77777777" w:rsidR="00876E40" w:rsidRPr="00876E40" w:rsidRDefault="00876E40" w:rsidP="00876E40">
      <w:pPr>
        <w:spacing w:line="276" w:lineRule="auto"/>
        <w:rPr>
          <w:rFonts w:ascii="Garamond" w:eastAsia="Times New Roman" w:hAnsi="Garamond" w:cs="Times New Roman"/>
          <w:lang w:bidi="he-IL"/>
        </w:rPr>
      </w:pPr>
    </w:p>
    <w:p w14:paraId="67757F2C" w14:textId="77777777" w:rsidR="00876E40" w:rsidRPr="00876E40" w:rsidRDefault="00876E40" w:rsidP="00876E40">
      <w:pPr>
        <w:pStyle w:val="ListParagraph"/>
        <w:numPr>
          <w:ilvl w:val="0"/>
          <w:numId w:val="15"/>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Paul finds the Spirit in “sighs too deep for words.” Where do you find the Spirit in moments of sorrow, doubt, and fear?</w:t>
      </w:r>
    </w:p>
    <w:p w14:paraId="219CA635" w14:textId="77777777" w:rsidR="00876E40" w:rsidRPr="00876E40" w:rsidRDefault="00876E40" w:rsidP="00876E40">
      <w:pPr>
        <w:pStyle w:val="ListParagraph"/>
        <w:numPr>
          <w:ilvl w:val="0"/>
          <w:numId w:val="15"/>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Try to sit with silence for five minutes. Do you feel the presence of God?</w:t>
      </w:r>
    </w:p>
    <w:p w14:paraId="11A11653" w14:textId="77777777" w:rsidR="00876E40" w:rsidRPr="00876E40" w:rsidRDefault="00876E40" w:rsidP="00876E40">
      <w:pPr>
        <w:pStyle w:val="ListParagraph"/>
        <w:numPr>
          <w:ilvl w:val="0"/>
          <w:numId w:val="15"/>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Think of a time when you were truly sorrowful. How did you experience God in that moment?</w:t>
      </w:r>
    </w:p>
    <w:p w14:paraId="6BE2242C" w14:textId="77777777" w:rsidR="00876E40" w:rsidRPr="00876E40" w:rsidRDefault="00876E40" w:rsidP="00876E40">
      <w:pPr>
        <w:spacing w:line="276" w:lineRule="auto"/>
        <w:rPr>
          <w:rFonts w:ascii="Garamond" w:eastAsia="Times New Roman" w:hAnsi="Garamond" w:cs="Times New Roman"/>
          <w:b/>
          <w:bCs/>
          <w:lang w:bidi="he-IL"/>
        </w:rPr>
      </w:pPr>
    </w:p>
    <w:p w14:paraId="5D92AAC3" w14:textId="77777777" w:rsidR="00876E40" w:rsidRPr="00876E40" w:rsidRDefault="00876E40" w:rsidP="00876E40">
      <w:pPr>
        <w:spacing w:line="276" w:lineRule="auto"/>
        <w:rPr>
          <w:rFonts w:ascii="Garamond" w:eastAsia="Times New Roman" w:hAnsi="Garamond" w:cs="Times New Roman"/>
          <w:b/>
          <w:bCs/>
          <w:lang w:bidi="he-IL"/>
        </w:rPr>
      </w:pPr>
      <w:r w:rsidRPr="00876E40">
        <w:rPr>
          <w:rFonts w:ascii="Garamond" w:eastAsia="Times New Roman" w:hAnsi="Garamond" w:cs="Times New Roman"/>
          <w:b/>
          <w:bCs/>
          <w:lang w:bidi="he-IL"/>
        </w:rPr>
        <w:t>Matthew 13:31-33, 44-52</w:t>
      </w:r>
    </w:p>
    <w:p w14:paraId="5EADE191" w14:textId="3A53FDA7" w:rsidR="00876E40" w:rsidRPr="00876E40" w:rsidRDefault="00876E40" w:rsidP="00876E40">
      <w:pPr>
        <w:spacing w:line="276" w:lineRule="auto"/>
        <w:rPr>
          <w:rFonts w:ascii="Garamond" w:eastAsia="Times New Roman" w:hAnsi="Garamond" w:cs="Times New Roman"/>
          <w:lang w:bidi="he-IL"/>
        </w:rPr>
      </w:pPr>
      <w:r w:rsidRPr="00876E40">
        <w:rPr>
          <w:rFonts w:ascii="Garamond" w:eastAsia="Times New Roman" w:hAnsi="Garamond" w:cs="Times New Roman"/>
          <w:lang w:bidi="he-IL"/>
        </w:rPr>
        <w:t xml:space="preserve">“The kingdom of heaven is like…” what is the kingdom of heaven like? We need Jesus to tell us because we are mired in the kingdoms of the earth and find it hard to imagine what God truly wants for all of us. Our tiny seed of faith maturing into a place to provide shelter for all. Faith and love mixed like yeast into a community where all can feel the abundance of God’s grace. The treasures of God’s love for which we would give up every material thing. A net which gathers up all that we are and sorts out the pain, anger, and fear so that only love and grace remain. The kingdom of heaven… in times such as these, we need to cling to the parables about the kingdom of heaven so that we remember who we are and who made us. </w:t>
      </w:r>
    </w:p>
    <w:p w14:paraId="4FB352A3" w14:textId="77777777" w:rsidR="00876E40" w:rsidRPr="00876E40" w:rsidRDefault="00876E40" w:rsidP="00876E40">
      <w:pPr>
        <w:spacing w:line="276" w:lineRule="auto"/>
        <w:rPr>
          <w:rFonts w:ascii="Garamond" w:eastAsia="Times New Roman" w:hAnsi="Garamond" w:cs="Times New Roman"/>
          <w:lang w:bidi="he-IL"/>
        </w:rPr>
      </w:pPr>
    </w:p>
    <w:p w14:paraId="2D7624B0" w14:textId="77777777" w:rsidR="00876E40" w:rsidRPr="00876E40" w:rsidRDefault="00876E40" w:rsidP="00876E40">
      <w:pPr>
        <w:pStyle w:val="ListParagraph"/>
        <w:numPr>
          <w:ilvl w:val="0"/>
          <w:numId w:val="16"/>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Who yearns to be sheltered in your community of faith? How can you create a space for all?</w:t>
      </w:r>
    </w:p>
    <w:p w14:paraId="286A35E0" w14:textId="77777777" w:rsidR="00876E40" w:rsidRPr="00876E40" w:rsidRDefault="00876E40" w:rsidP="00876E40">
      <w:pPr>
        <w:pStyle w:val="ListParagraph"/>
        <w:numPr>
          <w:ilvl w:val="0"/>
          <w:numId w:val="16"/>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How can the abundance of God’s love be spread throughout your whole community? What concrete ways can you reach out to your neighbors and help them to know God’s love and grace?</w:t>
      </w:r>
    </w:p>
    <w:p w14:paraId="0DA1A639" w14:textId="77777777" w:rsidR="00876E40" w:rsidRPr="00876E40" w:rsidRDefault="00876E40" w:rsidP="00876E40">
      <w:pPr>
        <w:pStyle w:val="ListParagraph"/>
        <w:numPr>
          <w:ilvl w:val="0"/>
          <w:numId w:val="16"/>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What material things hold you back from embracing the full love and grace of God’s kingdom? How can you learn to give those things up?</w:t>
      </w:r>
    </w:p>
    <w:p w14:paraId="3C1314F7" w14:textId="2D40A90B" w:rsidR="00F9790B" w:rsidRPr="00876E40" w:rsidRDefault="00876E40" w:rsidP="00876E40">
      <w:pPr>
        <w:pStyle w:val="ListParagraph"/>
        <w:numPr>
          <w:ilvl w:val="0"/>
          <w:numId w:val="16"/>
        </w:numPr>
        <w:spacing w:line="276" w:lineRule="auto"/>
        <w:rPr>
          <w:rFonts w:ascii="Garamond" w:eastAsia="Times New Roman" w:hAnsi="Garamond" w:cs="Times New Roman"/>
          <w:lang w:bidi="he-IL"/>
        </w:rPr>
      </w:pPr>
      <w:r w:rsidRPr="00876E40">
        <w:rPr>
          <w:rFonts w:ascii="Garamond" w:eastAsia="Times New Roman" w:hAnsi="Garamond" w:cs="Times New Roman"/>
          <w:lang w:bidi="he-IL"/>
        </w:rPr>
        <w:t>What do you need to separate out of your own net? Anger, fear, unjust privilege? What does it look like to live through grace and love?</w:t>
      </w:r>
    </w:p>
    <w:p w14:paraId="24A1E5D0" w14:textId="6A52916D" w:rsidR="00876E40" w:rsidRPr="00876E40" w:rsidRDefault="00876E40" w:rsidP="00876E40">
      <w:pPr>
        <w:rPr>
          <w:rFonts w:ascii="Garamond" w:eastAsia="Times New Roman" w:hAnsi="Garamond" w:cs="Times New Roman"/>
          <w:lang w:bidi="he-IL"/>
        </w:rPr>
      </w:pPr>
    </w:p>
    <w:p w14:paraId="7CA1E533" w14:textId="69E2D73A" w:rsidR="00876E40" w:rsidRPr="00876E40" w:rsidRDefault="00876E40" w:rsidP="00876E40">
      <w:pPr>
        <w:rPr>
          <w:rFonts w:ascii="Garamond" w:eastAsia="Times New Roman" w:hAnsi="Garamond" w:cs="Times New Roman"/>
          <w:lang w:bidi="he-IL"/>
        </w:rPr>
      </w:pPr>
    </w:p>
    <w:p w14:paraId="24063E21" w14:textId="77777777" w:rsidR="00876E40" w:rsidRDefault="00876E40" w:rsidP="00876E40">
      <w:pPr>
        <w:rPr>
          <w:rFonts w:ascii="Garamond" w:eastAsia="Times New Roman" w:hAnsi="Garamond" w:cs="Times New Roman"/>
          <w:i/>
          <w:iCs/>
          <w:lang w:bidi="he-IL"/>
        </w:rPr>
      </w:pPr>
    </w:p>
    <w:p w14:paraId="39DF95CB" w14:textId="77777777" w:rsidR="00876E40" w:rsidRDefault="00876E40" w:rsidP="00876E40">
      <w:pPr>
        <w:rPr>
          <w:rFonts w:ascii="Garamond" w:eastAsia="Times New Roman" w:hAnsi="Garamond" w:cs="Times New Roman"/>
          <w:i/>
          <w:iCs/>
          <w:lang w:bidi="he-IL"/>
        </w:rPr>
      </w:pPr>
    </w:p>
    <w:p w14:paraId="3E67B618" w14:textId="1E8A4757" w:rsidR="00876E40" w:rsidRPr="00876E40" w:rsidRDefault="00876E40" w:rsidP="00876E40">
      <w:pPr>
        <w:rPr>
          <w:rFonts w:ascii="Garamond" w:eastAsia="Times New Roman" w:hAnsi="Garamond" w:cs="Times New Roman"/>
          <w:i/>
          <w:iCs/>
          <w:lang w:bidi="he-IL"/>
        </w:rPr>
      </w:pPr>
      <w:r w:rsidRPr="00876E40">
        <w:rPr>
          <w:rFonts w:ascii="Garamond" w:eastAsia="Times New Roman" w:hAnsi="Garamond" w:cs="Times New Roman"/>
          <w:i/>
          <w:iCs/>
          <w:lang w:bidi="he-IL"/>
        </w:rPr>
        <w:t>Jennifer Allen is a seminarian from the Diocese of Kansas at General Theological Seminary, in her senior year. She completed CPE last summer in Kenya, working at the Agatha Amani House. Her work with survivors of domestic violence has led to an interest in trauma theology and how the church responds to trauma in its liturgies, preaching, and pastoral care. When Jennifer returns to Kansas, she hopes to continue work in innovative ministries, reaching out to those who have experienced trauma and developing a worship experience which will incorporate creation care and outreach to the homeless and trafficked. Jennifer’s husband, David, is patiently waiting for her at home in Kansas with their Newfoundland, Molly. Their son, Matthew, is married to Rylie and works with David. Their daughter, Olivia, teaches first grade in Fort Worth, Texas. The whole family enjoys camping and hiking.</w:t>
      </w:r>
    </w:p>
    <w:sectPr w:rsidR="00876E40" w:rsidRPr="00876E40"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E9E72" w14:textId="77777777" w:rsidR="009B5BF6" w:rsidRDefault="009B5BF6" w:rsidP="00812385">
      <w:r>
        <w:separator/>
      </w:r>
    </w:p>
  </w:endnote>
  <w:endnote w:type="continuationSeparator" w:id="0">
    <w:p w14:paraId="184F058E" w14:textId="77777777" w:rsidR="009B5BF6" w:rsidRDefault="009B5BF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96F0F" w14:textId="77777777" w:rsidR="009B5BF6" w:rsidRDefault="009B5BF6" w:rsidP="00812385">
      <w:r>
        <w:separator/>
      </w:r>
    </w:p>
  </w:footnote>
  <w:footnote w:type="continuationSeparator" w:id="0">
    <w:p w14:paraId="60D669EE" w14:textId="77777777" w:rsidR="009B5BF6" w:rsidRDefault="009B5BF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55444"/>
    <w:multiLevelType w:val="hybridMultilevel"/>
    <w:tmpl w:val="DED2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11B40"/>
    <w:multiLevelType w:val="hybridMultilevel"/>
    <w:tmpl w:val="2B58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05B8D"/>
    <w:multiLevelType w:val="hybridMultilevel"/>
    <w:tmpl w:val="DF2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549B0"/>
    <w:multiLevelType w:val="hybridMultilevel"/>
    <w:tmpl w:val="6226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6"/>
  </w:num>
  <w:num w:numId="5">
    <w:abstractNumId w:val="1"/>
  </w:num>
  <w:num w:numId="6">
    <w:abstractNumId w:val="8"/>
  </w:num>
  <w:num w:numId="7">
    <w:abstractNumId w:val="2"/>
  </w:num>
  <w:num w:numId="8">
    <w:abstractNumId w:val="3"/>
  </w:num>
  <w:num w:numId="9">
    <w:abstractNumId w:val="15"/>
  </w:num>
  <w:num w:numId="10">
    <w:abstractNumId w:val="11"/>
  </w:num>
  <w:num w:numId="11">
    <w:abstractNumId w:val="4"/>
  </w:num>
  <w:num w:numId="12">
    <w:abstractNumId w:val="0"/>
  </w:num>
  <w:num w:numId="13">
    <w:abstractNumId w:val="5"/>
  </w:num>
  <w:num w:numId="14">
    <w:abstractNumId w:val="7"/>
  </w:num>
  <w:num w:numId="15">
    <w:abstractNumId w:val="12"/>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76E40"/>
    <w:rsid w:val="00884508"/>
    <w:rsid w:val="00887165"/>
    <w:rsid w:val="00890717"/>
    <w:rsid w:val="008A1CCA"/>
    <w:rsid w:val="008D0045"/>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B5BF6"/>
    <w:rsid w:val="009C6E59"/>
    <w:rsid w:val="009D4335"/>
    <w:rsid w:val="009E1E43"/>
    <w:rsid w:val="009F5D39"/>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A3E85"/>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05BA5"/>
    <w:rsid w:val="00E214C5"/>
    <w:rsid w:val="00E30D9F"/>
    <w:rsid w:val="00E502EB"/>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4776938">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67752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6</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2020-06-02T18:31:00Z</cp:lastPrinted>
  <dcterms:created xsi:type="dcterms:W3CDTF">2020-06-02T20:06:00Z</dcterms:created>
  <dcterms:modified xsi:type="dcterms:W3CDTF">2020-06-02T20:28:00Z</dcterms:modified>
</cp:coreProperties>
</file>