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5A53D1A" w14:paraId="71449343" wp14:textId="30C5ED6A">
      <w:pPr>
        <w:jc w:val="center"/>
        <w:rPr>
          <w:rFonts w:ascii="Arial" w:hAnsi="Arial" w:eastAsia="Arial" w:cs="Arial"/>
        </w:rPr>
      </w:pPr>
      <w:r w:rsidRPr="45A53D1A" w:rsidR="7A9288FC">
        <w:rPr>
          <w:rFonts w:ascii="Arial" w:hAnsi="Arial" w:eastAsia="Arial" w:cs="Arial"/>
          <w:b w:val="1"/>
          <w:bCs w:val="1"/>
          <w:noProof w:val="0"/>
          <w:sz w:val="36"/>
          <w:szCs w:val="36"/>
          <w:lang w:val="en-US"/>
        </w:rPr>
        <w:t>Good Trouble for a Healthy Planet</w:t>
      </w:r>
    </w:p>
    <w:p xmlns:wp14="http://schemas.microsoft.com/office/word/2010/wordml" w:rsidP="45A53D1A" w14:paraId="70C86873" wp14:textId="4ABE396F">
      <w:pPr>
        <w:spacing w:after="40" w:afterAutospacing="off"/>
        <w:jc w:val="center"/>
        <w:rPr>
          <w:rFonts w:ascii="Arial" w:hAnsi="Arial" w:eastAsia="Arial" w:cs="Arial"/>
          <w:b w:val="1"/>
          <w:bCs w:val="1"/>
          <w:noProof w:val="0"/>
          <w:sz w:val="22"/>
          <w:szCs w:val="22"/>
          <w:lang w:val="en-US"/>
        </w:rPr>
      </w:pPr>
      <w:r w:rsidRPr="45A53D1A" w:rsidR="7A9288FC">
        <w:rPr>
          <w:rFonts w:ascii="Arial" w:hAnsi="Arial" w:eastAsia="Arial" w:cs="Arial"/>
          <w:b w:val="1"/>
          <w:bCs w:val="1"/>
          <w:noProof w:val="0"/>
          <w:sz w:val="22"/>
          <w:szCs w:val="22"/>
          <w:lang w:val="en-US"/>
        </w:rPr>
        <w:t>2020 Interfaith Dialogue</w:t>
      </w:r>
    </w:p>
    <w:p xmlns:wp14="http://schemas.microsoft.com/office/word/2010/wordml" w:rsidP="45A53D1A" w14:paraId="22BA1378" wp14:textId="3E5C8C9A">
      <w:pPr>
        <w:spacing w:after="40" w:afterAutospacing="off"/>
        <w:jc w:val="center"/>
        <w:rPr>
          <w:rFonts w:ascii="Arial" w:hAnsi="Arial" w:eastAsia="Arial" w:cs="Arial"/>
          <w:b w:val="1"/>
          <w:bCs w:val="1"/>
          <w:noProof w:val="0"/>
          <w:sz w:val="22"/>
          <w:szCs w:val="22"/>
          <w:vertAlign w:val="superscript"/>
          <w:lang w:val="en-US"/>
        </w:rPr>
      </w:pPr>
      <w:r w:rsidRPr="45A53D1A" w:rsidR="7A9288FC">
        <w:rPr>
          <w:rFonts w:ascii="Arial" w:hAnsi="Arial" w:eastAsia="Arial" w:cs="Arial"/>
          <w:noProof w:val="0"/>
          <w:sz w:val="22"/>
          <w:szCs w:val="22"/>
          <w:lang w:val="en-US"/>
        </w:rPr>
        <w:t xml:space="preserve"> </w:t>
      </w:r>
      <w:r w:rsidRPr="45A53D1A" w:rsidR="7A9288FC">
        <w:rPr>
          <w:rFonts w:ascii="Arial" w:hAnsi="Arial" w:eastAsia="Arial" w:cs="Arial"/>
          <w:b w:val="1"/>
          <w:bCs w:val="1"/>
          <w:noProof w:val="0"/>
          <w:sz w:val="22"/>
          <w:szCs w:val="22"/>
          <w:lang w:val="en-US"/>
        </w:rPr>
        <w:t>September 24</w:t>
      </w:r>
      <w:r w:rsidRPr="45A53D1A" w:rsidR="7A9288FC">
        <w:rPr>
          <w:rFonts w:ascii="Arial" w:hAnsi="Arial" w:eastAsia="Arial" w:cs="Arial"/>
          <w:b w:val="1"/>
          <w:bCs w:val="1"/>
          <w:noProof w:val="0"/>
          <w:sz w:val="22"/>
          <w:szCs w:val="22"/>
          <w:vertAlign w:val="superscript"/>
          <w:lang w:val="en-US"/>
        </w:rPr>
        <w:t>th</w:t>
      </w:r>
    </w:p>
    <w:p xmlns:wp14="http://schemas.microsoft.com/office/word/2010/wordml" w:rsidP="45A53D1A" w14:paraId="536C98E3" wp14:textId="66E3DBF9">
      <w:pPr>
        <w:spacing w:after="40" w:afterAutospacing="off"/>
        <w:jc w:val="center"/>
        <w:rPr>
          <w:rFonts w:ascii="Arial" w:hAnsi="Arial" w:eastAsia="Arial" w:cs="Arial"/>
          <w:b w:val="1"/>
          <w:bCs w:val="1"/>
          <w:noProof w:val="0"/>
          <w:sz w:val="22"/>
          <w:szCs w:val="22"/>
          <w:lang w:val="en-US"/>
        </w:rPr>
      </w:pPr>
      <w:r w:rsidRPr="289E686E" w:rsidR="7A9288FC">
        <w:rPr>
          <w:rFonts w:ascii="Arial" w:hAnsi="Arial" w:eastAsia="Arial" w:cs="Arial"/>
          <w:b w:val="1"/>
          <w:bCs w:val="1"/>
          <w:noProof w:val="0"/>
          <w:sz w:val="22"/>
          <w:szCs w:val="22"/>
          <w:lang w:val="en-US"/>
        </w:rPr>
        <w:t>10:00 AM - 1:00 PM E</w:t>
      </w:r>
      <w:r w:rsidRPr="289E686E" w:rsidR="7270604A">
        <w:rPr>
          <w:rFonts w:ascii="Arial" w:hAnsi="Arial" w:eastAsia="Arial" w:cs="Arial"/>
          <w:b w:val="1"/>
          <w:bCs w:val="1"/>
          <w:noProof w:val="0"/>
          <w:sz w:val="22"/>
          <w:szCs w:val="22"/>
          <w:lang w:val="en-US"/>
        </w:rPr>
        <w:t>D</w:t>
      </w:r>
      <w:r w:rsidRPr="289E686E" w:rsidR="7A9288FC">
        <w:rPr>
          <w:rFonts w:ascii="Arial" w:hAnsi="Arial" w:eastAsia="Arial" w:cs="Arial"/>
          <w:b w:val="1"/>
          <w:bCs w:val="1"/>
          <w:noProof w:val="0"/>
          <w:sz w:val="22"/>
          <w:szCs w:val="22"/>
          <w:lang w:val="en-US"/>
        </w:rPr>
        <w:t>T</w:t>
      </w:r>
    </w:p>
    <w:p xmlns:wp14="http://schemas.microsoft.com/office/word/2010/wordml" w:rsidP="45A53D1A" w14:paraId="077CE170" wp14:textId="6B59EDDE">
      <w:pPr>
        <w:pStyle w:val="Normal"/>
        <w:ind w:left="0"/>
        <w:rPr>
          <w:rFonts w:ascii="Arial" w:hAnsi="Arial" w:eastAsia="Arial" w:cs="Arial"/>
          <w:b w:val="1"/>
          <w:bCs w:val="1"/>
          <w:noProof w:val="0"/>
          <w:color w:val="232333"/>
          <w:sz w:val="24"/>
          <w:szCs w:val="24"/>
          <w:lang w:val="en-US"/>
        </w:rPr>
      </w:pPr>
    </w:p>
    <w:p xmlns:wp14="http://schemas.microsoft.com/office/word/2010/wordml" w:rsidP="45A53D1A" w14:paraId="72C91CC9" wp14:textId="13F0CD51">
      <w:pPr>
        <w:rPr>
          <w:rFonts w:ascii="Arial" w:hAnsi="Arial" w:eastAsia="Arial" w:cs="Arial"/>
          <w:noProof w:val="0"/>
          <w:sz w:val="24"/>
          <w:szCs w:val="24"/>
          <w:lang w:val="en-US"/>
        </w:rPr>
      </w:pPr>
      <w:r w:rsidRPr="289E686E" w:rsidR="6585207D">
        <w:rPr>
          <w:rFonts w:ascii="Arial" w:hAnsi="Arial" w:eastAsia="Arial" w:cs="Arial"/>
          <w:noProof w:val="0"/>
          <w:sz w:val="24"/>
          <w:szCs w:val="24"/>
          <w:lang w:val="en-US"/>
        </w:rPr>
        <w:t>Interfaith partners gathered in New York City almost one year ago for the “Climate Emergency: Faith-based Organizations Raising Ambition- Leaving No One Behind” Consultation.  So much has happened since September 2019, underscoring the need for urgent climate action.</w:t>
      </w:r>
      <w:r w:rsidRPr="289E686E" w:rsidR="0F4306D5">
        <w:rPr>
          <w:rFonts w:ascii="Arial" w:hAnsi="Arial" w:eastAsia="Arial" w:cs="Arial"/>
          <w:noProof w:val="0"/>
          <w:sz w:val="24"/>
          <w:szCs w:val="24"/>
          <w:lang w:val="en-US"/>
        </w:rPr>
        <w:t xml:space="preserve"> </w:t>
      </w:r>
      <w:r w:rsidRPr="289E686E" w:rsidR="6585207D">
        <w:rPr>
          <w:rFonts w:ascii="Arial" w:hAnsi="Arial" w:eastAsia="Arial" w:cs="Arial"/>
          <w:noProof w:val="0"/>
          <w:sz w:val="24"/>
          <w:szCs w:val="24"/>
          <w:lang w:val="en-US"/>
        </w:rPr>
        <w:t>The COVID-19 pandemic reveals in a glaring fashion not only systemic racism, but also the fragilities of our social and economic systems – which are exacerbated by climate change.</w:t>
      </w:r>
      <w:r w:rsidRPr="289E686E" w:rsidR="270A6AC8">
        <w:rPr>
          <w:rFonts w:ascii="Arial" w:hAnsi="Arial" w:eastAsia="Arial" w:cs="Arial"/>
          <w:noProof w:val="0"/>
          <w:sz w:val="24"/>
          <w:szCs w:val="24"/>
          <w:lang w:val="en-US"/>
        </w:rPr>
        <w:t xml:space="preserve"> </w:t>
      </w:r>
      <w:r w:rsidRPr="289E686E" w:rsidR="6585207D">
        <w:rPr>
          <w:rFonts w:ascii="Arial" w:hAnsi="Arial" w:eastAsia="Arial" w:cs="Arial"/>
          <w:noProof w:val="0"/>
          <w:sz w:val="24"/>
          <w:szCs w:val="24"/>
          <w:lang w:val="en-US"/>
        </w:rPr>
        <w:t>The 2019 Consultation planning committee will host an interactive webinar during Climate Week, marking the anniversary of and building upon the results of the Consultation. Please mark your calendars for this event.</w:t>
      </w:r>
    </w:p>
    <w:p xmlns:wp14="http://schemas.microsoft.com/office/word/2010/wordml" w:rsidP="45A53D1A" w14:paraId="411BB381" wp14:textId="78C2E5D1">
      <w:pPr>
        <w:rPr>
          <w:rFonts w:ascii="Arial" w:hAnsi="Arial" w:eastAsia="Arial" w:cs="Arial"/>
          <w:noProof w:val="0"/>
          <w:sz w:val="24"/>
          <w:szCs w:val="24"/>
          <w:lang w:val="en-US"/>
        </w:rPr>
      </w:pPr>
      <w:r w:rsidRPr="289E686E" w:rsidR="6585207D">
        <w:rPr>
          <w:rFonts w:ascii="Arial" w:hAnsi="Arial" w:eastAsia="Arial" w:cs="Arial"/>
          <w:noProof w:val="0"/>
          <w:sz w:val="24"/>
          <w:szCs w:val="24"/>
          <w:lang w:val="en-US"/>
        </w:rPr>
        <w:t xml:space="preserve">The webinar will honor Congressman John Lewis’s legacy by the inclusion of international diverse voices; the sharing of experiences by those disproportionately impacted by climate change; and by highlighting the compounding effects of racial inequity and injustice. The webinar will be a beacon of hope. Concrete actionable recommendations gleaned from the discussions will be captured for inclusion in a strategic path forward interfaith plan. </w:t>
      </w:r>
    </w:p>
    <w:p w:rsidR="756A8DD0" w:rsidP="289E686E" w:rsidRDefault="756A8DD0" w14:paraId="306CA4EB" w14:textId="2C7BB6E9">
      <w:pPr>
        <w:pStyle w:val="Normal"/>
        <w:rPr>
          <w:rFonts w:ascii="Arial" w:hAnsi="Arial" w:eastAsia="Arial" w:cs="Arial"/>
          <w:noProof w:val="0"/>
          <w:sz w:val="24"/>
          <w:szCs w:val="24"/>
          <w:lang w:val="en-US"/>
        </w:rPr>
      </w:pPr>
      <w:r w:rsidRPr="289E686E" w:rsidR="756A8DD0">
        <w:rPr>
          <w:rFonts w:ascii="Arial" w:hAnsi="Arial" w:eastAsia="Arial" w:cs="Arial"/>
          <w:noProof w:val="0"/>
          <w:sz w:val="24"/>
          <w:szCs w:val="24"/>
          <w:lang w:val="en-US"/>
        </w:rPr>
        <w:t xml:space="preserve">Register here: </w:t>
      </w:r>
      <w:hyperlink r:id="R2c12891d7f3a4871">
        <w:r w:rsidRPr="289E686E" w:rsidR="756A8DD0">
          <w:rPr>
            <w:rStyle w:val="Hyperlink"/>
            <w:rFonts w:ascii="Arial" w:hAnsi="Arial" w:eastAsia="Arial" w:cs="Arial"/>
            <w:noProof w:val="0"/>
            <w:sz w:val="24"/>
            <w:szCs w:val="24"/>
            <w:lang w:val="en-US"/>
          </w:rPr>
          <w:t>Good Trouble for a Healthy Planet Registrati</w:t>
        </w:r>
        <w:r w:rsidRPr="289E686E" w:rsidR="68584095">
          <w:rPr>
            <w:rStyle w:val="Hyperlink"/>
            <w:rFonts w:ascii="Arial" w:hAnsi="Arial" w:eastAsia="Arial" w:cs="Arial"/>
            <w:noProof w:val="0"/>
            <w:sz w:val="24"/>
            <w:szCs w:val="24"/>
            <w:lang w:val="en-US"/>
          </w:rPr>
          <w:t>on</w:t>
        </w:r>
      </w:hyperlink>
    </w:p>
    <w:p xmlns:wp14="http://schemas.microsoft.com/office/word/2010/wordml" w:rsidP="45A53D1A" w14:paraId="49DDC242" wp14:textId="63F6E740">
      <w:pPr>
        <w:pStyle w:val="Normal"/>
        <w:rPr>
          <w:rFonts w:ascii="Arial" w:hAnsi="Arial" w:eastAsia="Arial" w:cs="Arial"/>
          <w:noProof w:val="0"/>
          <w:sz w:val="24"/>
          <w:szCs w:val="24"/>
          <w:lang w:val="en-US"/>
        </w:rPr>
      </w:pPr>
    </w:p>
    <w:p xmlns:wp14="http://schemas.microsoft.com/office/word/2010/wordml" w:rsidP="45A53D1A" w14:paraId="1CBCCD54" wp14:textId="26A813CD">
      <w:pPr>
        <w:pStyle w:val="Normal"/>
        <w:ind w:left="0"/>
        <w:jc w:val="center"/>
        <w:rPr>
          <w:rFonts w:ascii="Arial" w:hAnsi="Arial" w:eastAsia="Arial" w:cs="Arial"/>
          <w:b w:val="1"/>
          <w:bCs w:val="1"/>
          <w:noProof w:val="0"/>
          <w:color w:val="232333"/>
          <w:sz w:val="24"/>
          <w:szCs w:val="24"/>
          <w:lang w:val="en-US"/>
        </w:rPr>
      </w:pPr>
      <w:r w:rsidRPr="45A53D1A" w:rsidR="6C596761">
        <w:rPr>
          <w:rFonts w:ascii="Arial" w:hAnsi="Arial" w:eastAsia="Arial" w:cs="Arial"/>
          <w:b w:val="1"/>
          <w:bCs w:val="1"/>
          <w:noProof w:val="0"/>
          <w:color w:val="232333"/>
          <w:sz w:val="24"/>
          <w:szCs w:val="24"/>
          <w:lang w:val="en-US"/>
        </w:rPr>
        <w:t>Workshop Descriptions:</w:t>
      </w:r>
    </w:p>
    <w:p xmlns:wp14="http://schemas.microsoft.com/office/word/2010/wordml" w:rsidP="289E686E" w14:paraId="0B067C92" wp14:textId="1BA5F395">
      <w:pPr>
        <w:pStyle w:val="ListParagraph"/>
        <w:numPr>
          <w:ilvl w:val="0"/>
          <w:numId w:val="1"/>
        </w:numPr>
        <w:rPr>
          <w:rFonts w:ascii="Arial" w:hAnsi="Arial" w:eastAsia="Arial" w:cs="Arial" w:asciiTheme="minorAscii" w:hAnsiTheme="minorAscii" w:eastAsiaTheme="minorAscii" w:cstheme="minorAscii"/>
          <w:color w:val="232333"/>
          <w:sz w:val="24"/>
          <w:szCs w:val="24"/>
        </w:rPr>
      </w:pPr>
      <w:r w:rsidRPr="289E686E" w:rsidR="72EB790D">
        <w:rPr>
          <w:rFonts w:ascii="Arial" w:hAnsi="Arial" w:eastAsia="Arial" w:cs="Arial"/>
          <w:b w:val="1"/>
          <w:bCs w:val="1"/>
          <w:noProof w:val="0"/>
          <w:color w:val="232333"/>
          <w:sz w:val="24"/>
          <w:szCs w:val="24"/>
          <w:lang w:val="en-US"/>
        </w:rPr>
        <w:t>Envisioning a Sustainable and Just Economy for a Resilient World</w:t>
      </w:r>
      <w:r w:rsidRPr="289E686E" w:rsidR="6C596761">
        <w:rPr>
          <w:rFonts w:ascii="Arial" w:hAnsi="Arial" w:eastAsia="Arial" w:cs="Arial"/>
          <w:b w:val="1"/>
          <w:bCs w:val="1"/>
          <w:noProof w:val="0"/>
          <w:color w:val="232333"/>
          <w:sz w:val="24"/>
          <w:szCs w:val="24"/>
          <w:lang w:val="en-US"/>
        </w:rPr>
        <w:t>:</w:t>
      </w:r>
      <w:r w:rsidRPr="289E686E" w:rsidR="6C596761">
        <w:rPr>
          <w:rFonts w:ascii="Arial" w:hAnsi="Arial" w:eastAsia="Arial" w:cs="Arial"/>
          <w:noProof w:val="0"/>
          <w:color w:val="232333"/>
          <w:sz w:val="24"/>
          <w:szCs w:val="24"/>
          <w:lang w:val="en-US"/>
        </w:rPr>
        <w:t xml:space="preserve"> Interactive dialogue on </w:t>
      </w:r>
      <w:r w:rsidRPr="289E686E" w:rsidR="6C596761">
        <w:rPr>
          <w:rFonts w:ascii="Arial" w:hAnsi="Arial" w:eastAsia="Arial" w:cs="Arial"/>
          <w:noProof w:val="0"/>
          <w:color w:val="000000" w:themeColor="text1" w:themeTint="FF" w:themeShade="FF"/>
          <w:sz w:val="24"/>
          <w:szCs w:val="24"/>
          <w:lang w:val="en-US"/>
        </w:rPr>
        <w:t>achieving true sustainable development with the inclusion of all people that allows all living beings, ecosystems that support life, and future generations to thrive.</w:t>
      </w:r>
    </w:p>
    <w:p xmlns:wp14="http://schemas.microsoft.com/office/word/2010/wordml" w:rsidP="45A53D1A" w14:paraId="139EE36F" wp14:textId="68023E82">
      <w:pPr>
        <w:pStyle w:val="ListParagraph"/>
        <w:numPr>
          <w:ilvl w:val="0"/>
          <w:numId w:val="1"/>
        </w:numPr>
        <w:rPr>
          <w:rFonts w:ascii="Arial" w:hAnsi="Arial" w:eastAsia="Arial" w:cs="Arial"/>
          <w:b w:val="1"/>
          <w:bCs w:val="1"/>
          <w:noProof w:val="0"/>
          <w:color w:val="232333"/>
          <w:sz w:val="24"/>
          <w:szCs w:val="24"/>
          <w:lang w:val="en-US"/>
        </w:rPr>
      </w:pPr>
      <w:r w:rsidRPr="289E686E" w:rsidR="6C596761">
        <w:rPr>
          <w:rFonts w:ascii="Arial" w:hAnsi="Arial" w:eastAsia="Arial" w:cs="Arial"/>
          <w:b w:val="1"/>
          <w:bCs w:val="1"/>
          <w:noProof w:val="0"/>
          <w:color w:val="232333"/>
          <w:sz w:val="24"/>
          <w:szCs w:val="24"/>
          <w:lang w:val="en-US"/>
        </w:rPr>
        <w:t>Taking Responsibility for the Climate</w:t>
      </w:r>
      <w:r w:rsidRPr="289E686E" w:rsidR="6C596761">
        <w:rPr>
          <w:rFonts w:ascii="Arial" w:hAnsi="Arial" w:eastAsia="Arial" w:cs="Arial"/>
          <w:noProof w:val="0"/>
          <w:color w:val="232333"/>
          <w:sz w:val="24"/>
          <w:szCs w:val="24"/>
          <w:lang w:val="en-US"/>
        </w:rPr>
        <w:t>: Derive recommendations on how</w:t>
      </w:r>
      <w:r w:rsidRPr="289E686E" w:rsidR="6C596761">
        <w:rPr>
          <w:rFonts w:ascii="Arial" w:hAnsi="Arial" w:eastAsia="Arial" w:cs="Arial"/>
          <w:noProof w:val="0"/>
          <w:color w:val="000000" w:themeColor="text1" w:themeTint="FF" w:themeShade="FF"/>
          <w:sz w:val="24"/>
          <w:szCs w:val="24"/>
          <w:lang w:val="en-US"/>
        </w:rPr>
        <w:t xml:space="preserve"> Faith-based Organizations enkindle a committed love that fosters fair and responsible treatment of the Earth, its diverse peoples and future </w:t>
      </w:r>
      <w:r w:rsidRPr="289E686E" w:rsidR="6C596761">
        <w:rPr>
          <w:rFonts w:ascii="Arial" w:hAnsi="Arial" w:eastAsia="Arial" w:cs="Arial"/>
          <w:noProof w:val="0"/>
          <w:color w:val="000000" w:themeColor="text1" w:themeTint="FF" w:themeShade="FF"/>
          <w:sz w:val="24"/>
          <w:szCs w:val="24"/>
          <w:lang w:val="en-US"/>
        </w:rPr>
        <w:t>generations</w:t>
      </w:r>
      <w:r w:rsidRPr="289E686E" w:rsidR="6C596761">
        <w:rPr>
          <w:rFonts w:ascii="Arial" w:hAnsi="Arial" w:eastAsia="Arial" w:cs="Arial"/>
          <w:noProof w:val="0"/>
          <w:color w:val="232333"/>
          <w:sz w:val="24"/>
          <w:szCs w:val="24"/>
          <w:lang w:val="en-US"/>
        </w:rPr>
        <w:t>.</w:t>
      </w:r>
    </w:p>
    <w:p xmlns:wp14="http://schemas.microsoft.com/office/word/2010/wordml" w:rsidP="45A53D1A" w14:paraId="4E891EAD" wp14:textId="2B54997E">
      <w:pPr>
        <w:pStyle w:val="ListParagraph"/>
        <w:numPr>
          <w:ilvl w:val="0"/>
          <w:numId w:val="1"/>
        </w:numPr>
        <w:rPr>
          <w:rFonts w:ascii="Arial" w:hAnsi="Arial" w:eastAsia="Arial" w:cs="Arial"/>
          <w:b w:val="1"/>
          <w:bCs w:val="1"/>
          <w:color w:val="232333"/>
          <w:sz w:val="24"/>
          <w:szCs w:val="24"/>
        </w:rPr>
      </w:pPr>
      <w:r w:rsidRPr="289E686E" w:rsidR="6C596761">
        <w:rPr>
          <w:rFonts w:ascii="Arial" w:hAnsi="Arial" w:eastAsia="Arial" w:cs="Arial"/>
          <w:b w:val="1"/>
          <w:bCs w:val="1"/>
          <w:noProof w:val="0"/>
          <w:color w:val="232333"/>
          <w:sz w:val="24"/>
          <w:szCs w:val="24"/>
          <w:lang w:val="en-US"/>
        </w:rPr>
        <w:t>Buen Vivir: pathways to a healthier planet</w:t>
      </w:r>
      <w:r w:rsidRPr="289E686E" w:rsidR="6C596761">
        <w:rPr>
          <w:rFonts w:ascii="Arial" w:hAnsi="Arial" w:eastAsia="Arial" w:cs="Arial"/>
          <w:noProof w:val="0"/>
          <w:color w:val="232333"/>
          <w:sz w:val="24"/>
          <w:szCs w:val="24"/>
          <w:lang w:val="en-US"/>
        </w:rPr>
        <w:t xml:space="preserve">: Reimagine - </w:t>
      </w:r>
      <w:r w:rsidRPr="289E686E" w:rsidR="6C596761">
        <w:rPr>
          <w:rFonts w:ascii="Arial" w:hAnsi="Arial" w:eastAsia="Arial" w:cs="Arial"/>
          <w:noProof w:val="0"/>
          <w:color w:val="000000" w:themeColor="text1" w:themeTint="FF" w:themeShade="FF"/>
          <w:sz w:val="24"/>
          <w:szCs w:val="24"/>
          <w:lang w:val="en-US"/>
        </w:rPr>
        <w:t>how can Faith-based Organizations, drawing on the principles and values they hold dear, help envision, and provide motivation for, a growth agenda that promotes prosperity for all.</w:t>
      </w:r>
    </w:p>
    <w:p xmlns:wp14="http://schemas.microsoft.com/office/word/2010/wordml" w:rsidP="45A53D1A" w14:paraId="39902A2B" wp14:textId="7106BB95">
      <w:pPr>
        <w:pStyle w:val="ListParagraph"/>
        <w:numPr>
          <w:ilvl w:val="0"/>
          <w:numId w:val="1"/>
        </w:numPr>
        <w:rPr>
          <w:rFonts w:ascii="Arial" w:hAnsi="Arial" w:eastAsia="Arial" w:cs="Arial"/>
          <w:b w:val="1"/>
          <w:bCs w:val="1"/>
          <w:color w:val="000000" w:themeColor="text1" w:themeTint="FF" w:themeShade="FF"/>
          <w:sz w:val="24"/>
          <w:szCs w:val="24"/>
        </w:rPr>
      </w:pPr>
      <w:r w:rsidRPr="289E686E" w:rsidR="6C596761">
        <w:rPr>
          <w:rFonts w:ascii="Arial" w:hAnsi="Arial" w:eastAsia="Arial" w:cs="Arial"/>
          <w:b w:val="1"/>
          <w:bCs w:val="1"/>
          <w:noProof w:val="0"/>
          <w:color w:val="000000" w:themeColor="text1" w:themeTint="FF" w:themeShade="FF"/>
          <w:sz w:val="24"/>
          <w:szCs w:val="24"/>
          <w:lang w:val="en-US"/>
        </w:rPr>
        <w:t>How to Activate More People of Faith to Action</w:t>
      </w:r>
      <w:r w:rsidRPr="289E686E" w:rsidR="6C596761">
        <w:rPr>
          <w:rFonts w:ascii="Arial" w:hAnsi="Arial" w:eastAsia="Arial" w:cs="Arial"/>
          <w:noProof w:val="0"/>
          <w:color w:val="232333"/>
          <w:sz w:val="24"/>
          <w:szCs w:val="24"/>
          <w:lang w:val="en-US"/>
        </w:rPr>
        <w:t xml:space="preserve">: </w:t>
      </w:r>
      <w:r w:rsidRPr="289E686E" w:rsidR="6C596761">
        <w:rPr>
          <w:rFonts w:ascii="Arial" w:hAnsi="Arial" w:eastAsia="Arial" w:cs="Arial"/>
          <w:noProof w:val="0"/>
          <w:color w:val="000000" w:themeColor="text1" w:themeTint="FF" w:themeShade="FF"/>
          <w:sz w:val="24"/>
          <w:szCs w:val="24"/>
          <w:lang w:val="en-US"/>
        </w:rPr>
        <w:t>Hear the latest research on engaging people on climate and explore together the top ways we can invite and activate everyone to action.</w:t>
      </w:r>
    </w:p>
    <w:p xmlns:wp14="http://schemas.microsoft.com/office/word/2010/wordml" w:rsidP="45A53D1A" w14:paraId="7B74D807" wp14:textId="1D5C5399">
      <w:pPr>
        <w:pStyle w:val="ListParagraph"/>
        <w:numPr>
          <w:ilvl w:val="0"/>
          <w:numId w:val="1"/>
        </w:numPr>
        <w:rPr>
          <w:rFonts w:ascii="Arial" w:hAnsi="Arial" w:eastAsia="Arial" w:cs="Arial"/>
          <w:b w:val="1"/>
          <w:bCs w:val="1"/>
          <w:color w:val="232333"/>
          <w:sz w:val="24"/>
          <w:szCs w:val="24"/>
        </w:rPr>
      </w:pPr>
      <w:r w:rsidRPr="289E686E" w:rsidR="6C596761">
        <w:rPr>
          <w:rFonts w:ascii="Arial" w:hAnsi="Arial" w:eastAsia="Arial" w:cs="Arial"/>
          <w:b w:val="1"/>
          <w:bCs w:val="1"/>
          <w:noProof w:val="0"/>
          <w:color w:val="232333"/>
          <w:sz w:val="24"/>
          <w:szCs w:val="24"/>
          <w:lang w:val="en-US"/>
        </w:rPr>
        <w:t>Solutions that Work: Adaptation and Mitigation</w:t>
      </w:r>
      <w:r w:rsidRPr="289E686E" w:rsidR="6C596761">
        <w:rPr>
          <w:rFonts w:ascii="Arial" w:hAnsi="Arial" w:eastAsia="Arial" w:cs="Arial"/>
          <w:noProof w:val="0"/>
          <w:color w:val="232333"/>
          <w:sz w:val="24"/>
          <w:szCs w:val="24"/>
          <w:lang w:val="en-US"/>
        </w:rPr>
        <w:t xml:space="preserve">: </w:t>
      </w:r>
      <w:r w:rsidRPr="289E686E" w:rsidR="6C596761">
        <w:rPr>
          <w:rFonts w:ascii="Arial" w:hAnsi="Arial" w:eastAsia="Arial" w:cs="Arial"/>
          <w:noProof w:val="0"/>
          <w:color w:val="000000" w:themeColor="text1" w:themeTint="FF" w:themeShade="FF"/>
          <w:sz w:val="24"/>
          <w:szCs w:val="24"/>
          <w:lang w:val="en-US"/>
        </w:rPr>
        <w:t xml:space="preserve">We must reach net zero carbon emissions by 2050. </w:t>
      </w:r>
      <w:r w:rsidRPr="289E686E" w:rsidR="6C596761">
        <w:rPr>
          <w:rFonts w:ascii="Arial" w:hAnsi="Arial" w:eastAsia="Arial" w:cs="Arial"/>
          <w:noProof w:val="0"/>
          <w:color w:val="201F1E"/>
          <w:sz w:val="24"/>
          <w:szCs w:val="24"/>
          <w:lang w:val="en-US"/>
        </w:rPr>
        <w:t>In this breakout session, we will discuss solutions that already work or have great potential; and the need for innovation to accelerate the path to climate action.</w:t>
      </w:r>
    </w:p>
    <w:p xmlns:wp14="http://schemas.microsoft.com/office/word/2010/wordml" w:rsidP="45A53D1A" w14:paraId="0E3247D3" wp14:textId="05FC5D21">
      <w:pPr>
        <w:pStyle w:val="ListParagraph"/>
        <w:numPr>
          <w:ilvl w:val="0"/>
          <w:numId w:val="1"/>
        </w:numPr>
        <w:rPr>
          <w:rFonts w:ascii="Arial" w:hAnsi="Arial" w:eastAsia="Arial" w:cs="Arial"/>
          <w:b w:val="1"/>
          <w:bCs w:val="1"/>
          <w:color w:val="201F1E"/>
          <w:sz w:val="24"/>
          <w:szCs w:val="24"/>
        </w:rPr>
      </w:pPr>
      <w:r w:rsidRPr="289E686E" w:rsidR="6C596761">
        <w:rPr>
          <w:rFonts w:ascii="Arial" w:hAnsi="Arial" w:eastAsia="Arial" w:cs="Arial"/>
          <w:b w:val="1"/>
          <w:bCs w:val="1"/>
          <w:noProof w:val="0"/>
          <w:color w:val="201F1E"/>
          <w:sz w:val="24"/>
          <w:szCs w:val="24"/>
          <w:lang w:val="en-US"/>
        </w:rPr>
        <w:t>Climate Migration (including displaced persons):</w:t>
      </w:r>
      <w:r w:rsidRPr="289E686E" w:rsidR="6C596761">
        <w:rPr>
          <w:rFonts w:ascii="Arial" w:hAnsi="Arial" w:eastAsia="Arial" w:cs="Arial"/>
          <w:noProof w:val="0"/>
          <w:color w:val="000000" w:themeColor="text1" w:themeTint="FF" w:themeShade="FF"/>
          <w:sz w:val="24"/>
          <w:szCs w:val="24"/>
          <w:lang w:val="en-US"/>
        </w:rPr>
        <w:t xml:space="preserve"> Join the discussion on how we accompany climate-affected communities as they adapt in place where it is possible, while also ensuring safety and dignity for those on the move because of climate change</w:t>
      </w:r>
    </w:p>
    <w:p xmlns:wp14="http://schemas.microsoft.com/office/word/2010/wordml" w:rsidP="45A53D1A" w14:paraId="0F8B1490" wp14:textId="74C371F8">
      <w:pPr>
        <w:pStyle w:val="ListParagraph"/>
        <w:numPr>
          <w:ilvl w:val="0"/>
          <w:numId w:val="1"/>
        </w:numPr>
        <w:rPr>
          <w:rFonts w:ascii="Arial" w:hAnsi="Arial" w:eastAsia="Arial" w:cs="Arial"/>
          <w:b w:val="1"/>
          <w:bCs w:val="1"/>
          <w:color w:val="201F1E"/>
          <w:sz w:val="24"/>
          <w:szCs w:val="24"/>
        </w:rPr>
      </w:pPr>
      <w:r w:rsidRPr="289E686E" w:rsidR="6C596761">
        <w:rPr>
          <w:rFonts w:ascii="Arial" w:hAnsi="Arial" w:eastAsia="Arial" w:cs="Arial"/>
          <w:b w:val="1"/>
          <w:bCs w:val="1"/>
          <w:noProof w:val="0"/>
          <w:color w:val="201F1E"/>
          <w:sz w:val="24"/>
          <w:szCs w:val="24"/>
          <w:lang w:val="en-US"/>
        </w:rPr>
        <w:t>Climate Grief</w:t>
      </w:r>
      <w:r w:rsidRPr="289E686E" w:rsidR="6C596761">
        <w:rPr>
          <w:rFonts w:ascii="Arial" w:hAnsi="Arial" w:eastAsia="Arial" w:cs="Arial"/>
          <w:noProof w:val="0"/>
          <w:color w:val="201F1E"/>
          <w:sz w:val="24"/>
          <w:szCs w:val="24"/>
          <w:lang w:val="en-US"/>
        </w:rPr>
        <w:t xml:space="preserve">: </w:t>
      </w:r>
      <w:r w:rsidRPr="289E686E" w:rsidR="6C596761">
        <w:rPr>
          <w:rFonts w:ascii="Arial" w:hAnsi="Arial" w:eastAsia="Arial" w:cs="Arial"/>
          <w:noProof w:val="0"/>
          <w:color w:val="000000" w:themeColor="text1" w:themeTint="FF" w:themeShade="FF"/>
          <w:sz w:val="24"/>
          <w:szCs w:val="24"/>
          <w:lang w:val="en-US"/>
        </w:rPr>
        <w:t>This workshop will explore the dimensions of climate grief and works from the belief that facing grief is a gateway to recovering hope and agency in climate action</w:t>
      </w:r>
      <w:r w:rsidRPr="289E686E" w:rsidR="6C596761">
        <w:rPr>
          <w:rFonts w:ascii="Arial" w:hAnsi="Arial" w:eastAsia="Arial" w:cs="Arial"/>
          <w:noProof w:val="0"/>
          <w:color w:val="201F1E"/>
          <w:sz w:val="24"/>
          <w:szCs w:val="24"/>
          <w:lang w:val="en-US"/>
        </w:rPr>
        <w:t>.</w:t>
      </w:r>
    </w:p>
    <w:p xmlns:wp14="http://schemas.microsoft.com/office/word/2010/wordml" w:rsidP="45A53D1A" w14:paraId="0ABD9B70" wp14:textId="0162867A">
      <w:pPr>
        <w:pStyle w:val="ListParagraph"/>
        <w:numPr>
          <w:ilvl w:val="0"/>
          <w:numId w:val="1"/>
        </w:numPr>
        <w:rPr>
          <w:rFonts w:ascii="Arial" w:hAnsi="Arial" w:eastAsia="Arial" w:cs="Arial"/>
          <w:b w:val="1"/>
          <w:bCs w:val="1"/>
          <w:color w:val="201F1E"/>
          <w:sz w:val="24"/>
          <w:szCs w:val="24"/>
        </w:rPr>
      </w:pPr>
      <w:r w:rsidRPr="552EC6AA" w:rsidR="6C596761">
        <w:rPr>
          <w:rFonts w:ascii="Arial" w:hAnsi="Arial" w:eastAsia="Arial" w:cs="Arial"/>
          <w:b w:val="1"/>
          <w:bCs w:val="1"/>
          <w:noProof w:val="0"/>
          <w:color w:val="201F1E"/>
          <w:sz w:val="24"/>
          <w:szCs w:val="24"/>
          <w:lang w:val="en-US"/>
        </w:rPr>
        <w:t>Restoration and Nature Based Solutions:</w:t>
      </w:r>
      <w:r w:rsidRPr="552EC6AA" w:rsidR="6C596761">
        <w:rPr>
          <w:rFonts w:ascii="Arial" w:hAnsi="Arial" w:eastAsia="Arial" w:cs="Arial"/>
          <w:noProof w:val="0"/>
          <w:color w:val="000000" w:themeColor="text1" w:themeTint="FF" w:themeShade="FF"/>
          <w:sz w:val="24"/>
          <w:szCs w:val="24"/>
          <w:lang w:val="en-US"/>
        </w:rPr>
        <w:t xml:space="preserve"> Assist in exploring the current status of ecosystems around the globe; the interconnectivity of all life; options for nature-based solutions in ecosystem restoration; and derive concrete action steps that each of us can take to be part of this restoration.</w:t>
      </w:r>
    </w:p>
    <w:p xmlns:wp14="http://schemas.microsoft.com/office/word/2010/wordml" w:rsidP="45A53D1A" w14:paraId="3C17094D" wp14:textId="6089D665">
      <w:pPr>
        <w:rPr>
          <w:rFonts w:ascii="Calibri" w:hAnsi="Calibri" w:eastAsia="Calibri" w:cs="Calibri"/>
          <w:noProof w:val="0"/>
          <w:color w:val="201F1E"/>
          <w:sz w:val="24"/>
          <w:szCs w:val="24"/>
          <w:lang w:val="en-US"/>
        </w:rPr>
      </w:pPr>
    </w:p>
    <w:p xmlns:wp14="http://schemas.microsoft.com/office/word/2010/wordml" w:rsidP="45A53D1A" w14:paraId="2C078E63" wp14:textId="732ACE2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D15CE14"/>
  <w15:docId w15:val="{0d19c805-0ec4-4f98-bb34-7ec2e021ced2}"/>
  <w:rsids>
    <w:rsidRoot w:val="7D15CE14"/>
    <w:rsid w:val="0310C127"/>
    <w:rsid w:val="0341CB88"/>
    <w:rsid w:val="08800188"/>
    <w:rsid w:val="0F4306D5"/>
    <w:rsid w:val="270A6AC8"/>
    <w:rsid w:val="27E96A71"/>
    <w:rsid w:val="289E686E"/>
    <w:rsid w:val="2EC597E9"/>
    <w:rsid w:val="3EB28C44"/>
    <w:rsid w:val="3F4745DA"/>
    <w:rsid w:val="4361D144"/>
    <w:rsid w:val="4442FCAB"/>
    <w:rsid w:val="45A53D1A"/>
    <w:rsid w:val="4761FC9E"/>
    <w:rsid w:val="552EC6AA"/>
    <w:rsid w:val="557B3D35"/>
    <w:rsid w:val="61100617"/>
    <w:rsid w:val="6585207D"/>
    <w:rsid w:val="68584095"/>
    <w:rsid w:val="687BE1E2"/>
    <w:rsid w:val="6AC104B3"/>
    <w:rsid w:val="6C596761"/>
    <w:rsid w:val="7270604A"/>
    <w:rsid w:val="72EB790D"/>
    <w:rsid w:val="735DC32F"/>
    <w:rsid w:val="756A8DD0"/>
    <w:rsid w:val="78A6885B"/>
    <w:rsid w:val="7A9288FC"/>
    <w:rsid w:val="7D15CE1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96811917dae412b" /><Relationship Type="http://schemas.openxmlformats.org/officeDocument/2006/relationships/hyperlink" Target="https://zoom.us/meeting/register/tJAkdeGqpzkuGdLYdCV0jsxl-Fjv0GMoMyHB" TargetMode="External" Id="R2c12891d7f3a48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2020-08-24T15:55:41.7710116Z</dcterms:created>
  <dcterms:modified xsi:type="dcterms:W3CDTF">2020-08-26T19:26:21.5217250Z</dcterms:modified>
  <dc:creator>Phoebe Chatfield</dc:creator>
  <lastModifiedBy>Phoebe Chatfield</lastModifiedBy>
</coreProperties>
</file>