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044BCF" w:rsidRDefault="0082430F" w:rsidP="00044BCF">
      <w:pPr>
        <w:spacing w:line="276" w:lineRule="auto"/>
        <w:rPr>
          <w:rFonts w:ascii="Garamond" w:eastAsia="Calibri" w:hAnsi="Garamond"/>
          <w:bCs/>
          <w:sz w:val="26"/>
          <w:szCs w:val="26"/>
        </w:rPr>
      </w:pPr>
      <w:r w:rsidRPr="00044BCF">
        <w:rPr>
          <w:rFonts w:ascii="Garamond" w:eastAsia="Calibri" w:hAnsi="Garamond"/>
          <w:bCs/>
          <w:noProof/>
          <w:sz w:val="26"/>
          <w:szCs w:val="26"/>
        </w:rPr>
        <w:drawing>
          <wp:inline distT="0" distB="0" distL="0" distR="0" wp14:anchorId="4C2F909D" wp14:editId="29A4CC59">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1DC1120F" w14:textId="5DEE2060" w:rsidR="001A6391" w:rsidRPr="00044BCF" w:rsidRDefault="001A6391" w:rsidP="00044BCF">
      <w:pPr>
        <w:spacing w:line="276" w:lineRule="auto"/>
        <w:rPr>
          <w:rFonts w:ascii="Garamond" w:eastAsia="Calibri" w:hAnsi="Garamond"/>
          <w:b/>
          <w:sz w:val="26"/>
          <w:szCs w:val="26"/>
          <w:lang w:val="es-419"/>
        </w:rPr>
      </w:pPr>
    </w:p>
    <w:p w14:paraId="7A301722" w14:textId="396F60DD" w:rsidR="00E073A2" w:rsidRPr="00044BCF" w:rsidRDefault="00B03C6E" w:rsidP="00B03C6E">
      <w:pPr>
        <w:rPr>
          <w:rFonts w:ascii="Garamond" w:hAnsi="Garamond"/>
          <w:b/>
          <w:sz w:val="26"/>
          <w:szCs w:val="26"/>
          <w:lang w:val="es-ES" w:eastAsia="es"/>
        </w:rPr>
      </w:pPr>
      <w:r>
        <w:rPr>
          <w:rFonts w:ascii="Garamond" w:hAnsi="Garamond"/>
          <w:b/>
          <w:sz w:val="26"/>
          <w:szCs w:val="26"/>
          <w:lang w:val="es-ES" w:eastAsia="es"/>
        </w:rPr>
        <w:t>25</w:t>
      </w:r>
      <w:r w:rsidR="00E073A2" w:rsidRPr="00044BCF">
        <w:rPr>
          <w:rFonts w:ascii="Garamond" w:hAnsi="Garamond"/>
          <w:b/>
          <w:sz w:val="26"/>
          <w:szCs w:val="26"/>
          <w:lang w:val="es-ES" w:eastAsia="es"/>
        </w:rPr>
        <w:t xml:space="preserve"> de ju</w:t>
      </w:r>
      <w:r w:rsidR="00044BCF">
        <w:rPr>
          <w:rFonts w:ascii="Garamond" w:hAnsi="Garamond"/>
          <w:b/>
          <w:sz w:val="26"/>
          <w:szCs w:val="26"/>
          <w:lang w:val="es-ES" w:eastAsia="es"/>
        </w:rPr>
        <w:t>l</w:t>
      </w:r>
      <w:r w:rsidR="00E073A2" w:rsidRPr="00044BCF">
        <w:rPr>
          <w:rFonts w:ascii="Garamond" w:hAnsi="Garamond"/>
          <w:b/>
          <w:sz w:val="26"/>
          <w:szCs w:val="26"/>
          <w:lang w:val="es-ES" w:eastAsia="es"/>
        </w:rPr>
        <w:t xml:space="preserve">io de 2021 - Pentecostés </w:t>
      </w:r>
      <w:r>
        <w:rPr>
          <w:rFonts w:ascii="Garamond" w:hAnsi="Garamond"/>
          <w:b/>
          <w:sz w:val="26"/>
          <w:szCs w:val="26"/>
          <w:lang w:val="es-ES" w:eastAsia="es"/>
        </w:rPr>
        <w:t>9</w:t>
      </w:r>
      <w:r w:rsidR="00E073A2" w:rsidRPr="00044BCF">
        <w:rPr>
          <w:rFonts w:ascii="Garamond" w:hAnsi="Garamond"/>
          <w:b/>
          <w:sz w:val="26"/>
          <w:szCs w:val="26"/>
          <w:lang w:val="es-ES" w:eastAsia="es"/>
        </w:rPr>
        <w:t xml:space="preserve"> (B) </w:t>
      </w:r>
    </w:p>
    <w:p w14:paraId="2D2D27B6" w14:textId="77777777" w:rsidR="00B03C6E" w:rsidRPr="00F55B1A" w:rsidRDefault="00B03C6E" w:rsidP="00B03C6E">
      <w:pPr>
        <w:rPr>
          <w:rFonts w:ascii="Garamond" w:hAnsi="Garamond" w:cs="Gill Sans Nova"/>
          <w:sz w:val="25"/>
          <w:szCs w:val="25"/>
        </w:rPr>
      </w:pPr>
      <w:r w:rsidRPr="00F55B1A">
        <w:rPr>
          <w:rFonts w:ascii="Garamond" w:hAnsi="Garamond" w:cs="Gill Sans Nova"/>
          <w:b/>
          <w:bCs/>
          <w:sz w:val="25"/>
          <w:szCs w:val="25"/>
          <w:lang w:val="es-ES"/>
        </w:rPr>
        <w:t>La Fiesta de Santiago, Apóstol y Mártir</w:t>
      </w:r>
      <w:r w:rsidRPr="00F55B1A">
        <w:rPr>
          <w:rFonts w:ascii="Garamond" w:hAnsi="Garamond" w:cs="Gill Sans Nova"/>
          <w:b/>
          <w:bCs/>
          <w:sz w:val="25"/>
          <w:szCs w:val="25"/>
          <w:lang w:val="es-ES"/>
        </w:rPr>
        <w:br/>
      </w:r>
      <w:r w:rsidRPr="00F55B1A">
        <w:rPr>
          <w:rFonts w:ascii="Garamond" w:hAnsi="Garamond" w:cs="Gill Sans Nova"/>
          <w:b/>
          <w:bCs/>
          <w:sz w:val="25"/>
          <w:szCs w:val="25"/>
          <w:lang w:val="es-ES"/>
        </w:rPr>
        <w:br/>
      </w:r>
      <w:r w:rsidRPr="00F55B1A">
        <w:rPr>
          <w:rFonts w:ascii="Garamond" w:hAnsi="Garamond" w:cs="Gill Sans Nova"/>
          <w:sz w:val="25"/>
          <w:szCs w:val="25"/>
          <w:lang w:val="es-ES"/>
        </w:rPr>
        <w:t>El 25 de julio, la Iglesia celebra la fiesta de Santiago, apóstol y mártir.</w:t>
      </w:r>
    </w:p>
    <w:p w14:paraId="38594975" w14:textId="77777777" w:rsidR="00B03C6E" w:rsidRPr="00F55B1A" w:rsidRDefault="00B03C6E" w:rsidP="00B03C6E">
      <w:pPr>
        <w:rPr>
          <w:rFonts w:ascii="Garamond" w:hAnsi="Garamond" w:cs="Gill Sans Nova"/>
          <w:sz w:val="25"/>
          <w:szCs w:val="25"/>
        </w:rPr>
      </w:pPr>
    </w:p>
    <w:p w14:paraId="5463ED43" w14:textId="77777777" w:rsidR="00B03C6E" w:rsidRPr="00F55B1A" w:rsidRDefault="00B03C6E" w:rsidP="00B03C6E">
      <w:pPr>
        <w:rPr>
          <w:rFonts w:ascii="Garamond" w:hAnsi="Garamond" w:cs="Gill Sans Nova"/>
          <w:sz w:val="25"/>
          <w:szCs w:val="25"/>
          <w:lang w:val="es-ES"/>
        </w:rPr>
      </w:pPr>
      <w:proofErr w:type="gramStart"/>
      <w:r w:rsidRPr="00F55B1A">
        <w:rPr>
          <w:rFonts w:ascii="Garamond" w:hAnsi="Garamond" w:cs="Gill Sans Nova"/>
          <w:sz w:val="25"/>
          <w:szCs w:val="25"/>
        </w:rPr>
        <w:t>A</w:t>
      </w:r>
      <w:proofErr w:type="gramEnd"/>
      <w:r w:rsidRPr="00F55B1A">
        <w:rPr>
          <w:rFonts w:ascii="Garamond" w:hAnsi="Garamond" w:cs="Gill Sans Nova"/>
          <w:sz w:val="25"/>
          <w:szCs w:val="25"/>
        </w:rPr>
        <w:t xml:space="preserve"> </w:t>
      </w:r>
      <w:r w:rsidRPr="00F55B1A">
        <w:rPr>
          <w:rFonts w:ascii="Garamond" w:hAnsi="Garamond" w:cs="Gill Sans Nova"/>
          <w:sz w:val="25"/>
          <w:szCs w:val="25"/>
          <w:lang w:val="es-ES"/>
        </w:rPr>
        <w:t>este Santiago a menudo se le llama “Santiago el Mayor”, para distinguirlo del otro apóstol del mismo nombre y de Santiago, “el hermano de nuestro Señor”. Junto con su hermano Juan, Santiago fue llamado por Jesús en el Mar de Galilea mientras reparaban las redes con su padre, Zebedeo, y sus contratados. Santiago es mencionado regularmente durante los acontecimientos importantes de los Evangelios, siendo testigo de la Transfiguración de Cristo (Mateo 17, Marcos 9, Lucas 9), de la resurrección de la hija de Jairo (Mateo 9, Marcos 5, Lucas 8) y de la agonía de Jesús en el huerto (Mateo 26, Marcos 14, Lucas 22).</w:t>
      </w:r>
      <w:r w:rsidRPr="00F55B1A">
        <w:rPr>
          <w:rFonts w:ascii="Garamond" w:hAnsi="Garamond" w:cs="Gill Sans Nova"/>
          <w:sz w:val="25"/>
          <w:szCs w:val="25"/>
          <w:lang w:val="es-ES"/>
        </w:rPr>
        <w:br/>
      </w:r>
    </w:p>
    <w:p w14:paraId="1892026D" w14:textId="77777777" w:rsidR="00B03C6E" w:rsidRDefault="00B03C6E" w:rsidP="00B03C6E">
      <w:pPr>
        <w:rPr>
          <w:rFonts w:ascii="Garamond" w:hAnsi="Garamond" w:cs="Gill Sans Nova"/>
          <w:sz w:val="25"/>
          <w:szCs w:val="25"/>
          <w:lang w:val="es-ES"/>
        </w:rPr>
      </w:pPr>
      <w:r w:rsidRPr="00B62FAC">
        <w:rPr>
          <w:rFonts w:ascii="Garamond" w:hAnsi="Garamond"/>
          <w:noProof/>
          <w:sz w:val="25"/>
          <w:szCs w:val="25"/>
        </w:rPr>
        <w:drawing>
          <wp:anchor distT="0" distB="0" distL="114300" distR="114300" simplePos="0" relativeHeight="251660288" behindDoc="0" locked="0" layoutInCell="1" allowOverlap="1" wp14:anchorId="66546CCB" wp14:editId="4FDEA434">
            <wp:simplePos x="0" y="0"/>
            <wp:positionH relativeFrom="column">
              <wp:posOffset>0</wp:posOffset>
            </wp:positionH>
            <wp:positionV relativeFrom="paragraph">
              <wp:posOffset>1208462</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F55B1A">
        <w:rPr>
          <w:rFonts w:ascii="Garamond" w:hAnsi="Garamond" w:cs="Gill Sans Nova"/>
          <w:sz w:val="25"/>
          <w:szCs w:val="25"/>
          <w:lang w:val="es-ES"/>
        </w:rPr>
        <w:t xml:space="preserve">A pesar de todo este honor, sin embargo, Santiago también recibe corrección de Jesús en más de una ocasión. A él y a su hermano se les da el apodo de “Hijos del Trueno”, o </w:t>
      </w:r>
      <w:proofErr w:type="spellStart"/>
      <w:r w:rsidRPr="00F55B1A">
        <w:rPr>
          <w:rFonts w:ascii="Garamond" w:hAnsi="Garamond" w:cs="Gill Sans Nova"/>
          <w:i/>
          <w:sz w:val="25"/>
          <w:szCs w:val="25"/>
          <w:lang w:val="es-ES"/>
        </w:rPr>
        <w:t>Boanerges</w:t>
      </w:r>
      <w:proofErr w:type="spellEnd"/>
      <w:r w:rsidRPr="00F55B1A">
        <w:rPr>
          <w:rFonts w:ascii="Garamond" w:hAnsi="Garamond" w:cs="Gill Sans Nova"/>
          <w:sz w:val="25"/>
          <w:szCs w:val="25"/>
          <w:lang w:val="es-ES"/>
        </w:rPr>
        <w:t>, por sus disposiciones celosas y temperamentales. Por ejemplo, cuando los aldeanos samaritanos se negaron a dar la bienvenida a Jesús, los hermanos le preguntaron con ansiedad si quería que llamaran fuego del cielo para destruir la ciudad. El Señor los reprende y en vez de ello se traslada a otro pueblo (Lucas 9). Los Evangelios registran a los hermanos (o quizás a su madre) pidiéndole al Señor que los coloque a su mano derecha e izquierda en su reino, lo que también resulta en amonestación (Mateo 20), y Santiago es uno de los apóstoles que se duerme en el jardín mientras Jesús oraba (Mateo 26, Marcos 14, Lucas 22).</w:t>
      </w:r>
    </w:p>
    <w:p w14:paraId="3473D655" w14:textId="77777777" w:rsidR="00B03C6E" w:rsidRDefault="00B03C6E" w:rsidP="00B03C6E">
      <w:pPr>
        <w:rPr>
          <w:rFonts w:ascii="Garamond" w:hAnsi="Garamond" w:cs="Gill Sans Nova"/>
          <w:sz w:val="25"/>
          <w:szCs w:val="25"/>
          <w:lang w:val="es-ES"/>
        </w:rPr>
      </w:pPr>
    </w:p>
    <w:p w14:paraId="5AF24056" w14:textId="77777777" w:rsidR="00B03C6E" w:rsidRDefault="00B03C6E" w:rsidP="00B03C6E">
      <w:pPr>
        <w:rPr>
          <w:rFonts w:ascii="Garamond" w:hAnsi="Garamond" w:cs="Gill Sans Nova"/>
          <w:sz w:val="25"/>
          <w:szCs w:val="25"/>
          <w:lang w:val="es-ES"/>
        </w:rPr>
      </w:pPr>
      <w:r w:rsidRPr="00F55B1A">
        <w:rPr>
          <w:rFonts w:ascii="Garamond" w:hAnsi="Garamond" w:cs="Gill Sans Nova"/>
          <w:sz w:val="25"/>
          <w:szCs w:val="25"/>
          <w:lang w:val="es-ES"/>
        </w:rPr>
        <w:t>Sin embargo, la dedicación de Santiago a Jesús es incuestionable, ya que se acepta que fue el primero de los doce en morir por él. Como dice el libro de los Hechos de los Apóstoles: “Por aquel tiempo el rey Herodes emprendió una persecución contra algunos que pertenecían a la Iglesia. Mató a Santiago hermano de Juan con la espada” (Hechos 12:1-2).</w:t>
      </w:r>
    </w:p>
    <w:p w14:paraId="1A9B0BB2" w14:textId="77777777" w:rsidR="00B03C6E" w:rsidRDefault="00B03C6E" w:rsidP="00B03C6E">
      <w:pPr>
        <w:rPr>
          <w:rFonts w:ascii="Garamond" w:hAnsi="Garamond" w:cs="Gill Sans Nova"/>
          <w:sz w:val="25"/>
          <w:szCs w:val="25"/>
          <w:lang w:val="es-ES"/>
        </w:rPr>
      </w:pPr>
    </w:p>
    <w:p w14:paraId="491C6715" w14:textId="77777777" w:rsidR="00B03C6E" w:rsidRDefault="00B03C6E" w:rsidP="00B03C6E">
      <w:pPr>
        <w:rPr>
          <w:rFonts w:ascii="Garamond" w:hAnsi="Garamond" w:cs="Gill Sans Nova"/>
          <w:sz w:val="25"/>
          <w:szCs w:val="25"/>
          <w:lang w:val="es-ES"/>
        </w:rPr>
      </w:pPr>
      <w:r w:rsidRPr="00F55B1A">
        <w:rPr>
          <w:rFonts w:ascii="Garamond" w:hAnsi="Garamond" w:cs="Gill Sans Nova"/>
          <w:i/>
          <w:sz w:val="25"/>
          <w:szCs w:val="25"/>
          <w:lang w:val="es-ES"/>
        </w:rPr>
        <w:t>Santas, Santos</w:t>
      </w:r>
      <w:r w:rsidRPr="00F55B1A">
        <w:rPr>
          <w:rFonts w:ascii="Garamond" w:hAnsi="Garamond" w:cs="Gill Sans Nova"/>
          <w:sz w:val="25"/>
          <w:szCs w:val="25"/>
          <w:lang w:val="es-ES"/>
        </w:rPr>
        <w:t xml:space="preserve"> explica la veneración y devoción a Santiago después de su muerte: “Según una antigua tradición, el cuerpo de Santiago fue llevado a Compostela, España, que ha sido durante siglos un santuario para los peregrinos” (p. 484). Santiago de Compostela fue un destino extraordinariamente popular para las peregrinaciones, lo que condujo al desarrollo del Camino de Santiago, una ruta a través del campo, marcada por el símbolo del pescador de una concha de vieira.</w:t>
      </w:r>
    </w:p>
    <w:p w14:paraId="61AB6C0A" w14:textId="77777777" w:rsidR="00B03C6E" w:rsidRDefault="00B03C6E" w:rsidP="00B03C6E">
      <w:pPr>
        <w:rPr>
          <w:rFonts w:ascii="Garamond" w:hAnsi="Garamond" w:cs="Gill Sans Nova"/>
          <w:sz w:val="25"/>
          <w:szCs w:val="25"/>
          <w:lang w:val="es-ES"/>
        </w:rPr>
      </w:pPr>
    </w:p>
    <w:p w14:paraId="5AACA731" w14:textId="18C52B0A" w:rsidR="00AB2BA7" w:rsidRPr="00B03C6E" w:rsidRDefault="00B03C6E" w:rsidP="00B03C6E">
      <w:pPr>
        <w:rPr>
          <w:rFonts w:ascii="Garamond" w:hAnsi="Garamond" w:cs="Gill Sans Nova"/>
          <w:sz w:val="25"/>
          <w:szCs w:val="25"/>
          <w:lang w:val="es-ES"/>
        </w:rPr>
      </w:pPr>
      <w:r w:rsidRPr="00F55B1A">
        <w:rPr>
          <w:rFonts w:ascii="Garamond" w:hAnsi="Garamond" w:cs="Gill Sans Nova"/>
          <w:noProof/>
          <w:sz w:val="25"/>
          <w:szCs w:val="25"/>
        </w:rPr>
        <mc:AlternateContent>
          <mc:Choice Requires="wps">
            <w:drawing>
              <wp:anchor distT="0" distB="0" distL="114300" distR="114300" simplePos="0" relativeHeight="251659264" behindDoc="0" locked="0" layoutInCell="1" allowOverlap="1" wp14:anchorId="2B4E2D6B" wp14:editId="71312322">
                <wp:simplePos x="0" y="0"/>
                <wp:positionH relativeFrom="column">
                  <wp:posOffset>0</wp:posOffset>
                </wp:positionH>
                <wp:positionV relativeFrom="paragraph">
                  <wp:posOffset>995045</wp:posOffset>
                </wp:positionV>
                <wp:extent cx="1291590" cy="569595"/>
                <wp:effectExtent l="0" t="0" r="3810" b="1905"/>
                <wp:wrapTight wrapText="bothSides">
                  <wp:wrapPolygon edited="0">
                    <wp:start x="0" y="0"/>
                    <wp:lineTo x="0" y="21191"/>
                    <wp:lineTo x="21451" y="21191"/>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569595"/>
                        </a:xfrm>
                        <a:prstGeom prst="rect">
                          <a:avLst/>
                        </a:prstGeom>
                        <a:solidFill>
                          <a:prstClr val="white"/>
                        </a:solidFill>
                        <a:ln>
                          <a:noFill/>
                        </a:ln>
                        <a:effectLst/>
                      </wps:spPr>
                      <wps:txbx>
                        <w:txbxContent>
                          <w:p w14:paraId="67DA107F" w14:textId="77777777" w:rsidR="00B03C6E" w:rsidRPr="00F55B1A" w:rsidRDefault="00B03C6E" w:rsidP="00B03C6E">
                            <w:pPr>
                              <w:pStyle w:val="Caption"/>
                              <w:spacing w:after="0"/>
                              <w:rPr>
                                <w:rFonts w:ascii="Gill Sans Light" w:hAnsi="Gill Sans Light" w:cs="Gill Sans Light"/>
                                <w:b w:val="0"/>
                                <w:bCs w:val="0"/>
                                <w:i/>
                                <w:iCs/>
                                <w:color w:val="auto"/>
                                <w:sz w:val="20"/>
                              </w:rPr>
                            </w:pPr>
                            <w:r w:rsidRPr="00F55B1A">
                              <w:rPr>
                                <w:rFonts w:ascii="Gill Sans Light" w:hAnsi="Gill Sans Light" w:cs="Gill Sans Light" w:hint="cs"/>
                                <w:b w:val="0"/>
                                <w:bCs w:val="0"/>
                                <w:i/>
                                <w:iCs/>
                                <w:color w:val="auto"/>
                                <w:sz w:val="20"/>
                              </w:rPr>
                              <w:t>Santiago el Mayor, Mount San Martino.</w:t>
                            </w:r>
                            <w:r>
                              <w:rPr>
                                <w:rFonts w:ascii="Gill Sans Light" w:hAnsi="Gill Sans Light" w:cs="Gill Sans Light"/>
                                <w:b w:val="0"/>
                                <w:bCs w:val="0"/>
                                <w:i/>
                                <w:iCs/>
                                <w:color w:val="auto"/>
                                <w:sz w:val="20"/>
                              </w:rPr>
                              <w:t xml:space="preserve">; </w:t>
                            </w:r>
                            <w:r w:rsidRPr="00F55B1A">
                              <w:rPr>
                                <w:rFonts w:ascii="Gill Sans Light" w:hAnsi="Gill Sans Light" w:cs="Gill Sans Light" w:hint="cs"/>
                                <w:b w:val="0"/>
                                <w:bCs w:val="0"/>
                                <w:i/>
                                <w:iCs/>
                                <w:color w:val="auto"/>
                                <w:sz w:val="20"/>
                              </w:rPr>
                              <w:t xml:space="preserve">Carlo </w:t>
                            </w:r>
                            <w:proofErr w:type="spellStart"/>
                            <w:r w:rsidRPr="00F55B1A">
                              <w:rPr>
                                <w:rFonts w:ascii="Gill Sans Light" w:hAnsi="Gill Sans Light" w:cs="Gill Sans Light" w:hint="cs"/>
                                <w:b w:val="0"/>
                                <w:bCs w:val="0"/>
                                <w:i/>
                                <w:iCs/>
                                <w:color w:val="auto"/>
                                <w:sz w:val="20"/>
                              </w:rPr>
                              <w:t>Crivelli</w:t>
                            </w:r>
                            <w:proofErr w:type="spellEnd"/>
                            <w:r w:rsidRPr="00F55B1A">
                              <w:rPr>
                                <w:rFonts w:ascii="Gill Sans Light" w:hAnsi="Gill Sans Light" w:cs="Gill Sans Light" w:hint="cs"/>
                                <w:b w:val="0"/>
                                <w:bCs w:val="0"/>
                                <w:i/>
                                <w:i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E2D6B" id="_x0000_t202" coordsize="21600,21600" o:spt="202" path="m,l,21600r21600,l21600,xe">
                <v:stroke joinstyle="miter"/>
                <v:path gradientshapeok="t" o:connecttype="rect"/>
              </v:shapetype>
              <v:shape id="Text Box 5" o:spid="_x0000_s1026" type="#_x0000_t202" style="position:absolute;margin-left:0;margin-top:78.35pt;width:101.7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" stroked="f">
                <v:textbox inset="0,0,0,0">
                  <w:txbxContent>
                    <w:p w14:paraId="67DA107F" w14:textId="77777777" w:rsidR="00B03C6E" w:rsidRPr="00F55B1A" w:rsidRDefault="00B03C6E" w:rsidP="00B03C6E">
                      <w:pPr>
                        <w:pStyle w:val="Caption"/>
                        <w:spacing w:after="0"/>
                        <w:rPr>
                          <w:rFonts w:ascii="Gill Sans Light" w:hAnsi="Gill Sans Light" w:cs="Gill Sans Light"/>
                          <w:b w:val="0"/>
                          <w:bCs w:val="0"/>
                          <w:i/>
                          <w:iCs/>
                          <w:color w:val="auto"/>
                          <w:sz w:val="20"/>
                        </w:rPr>
                      </w:pPr>
                      <w:r w:rsidRPr="00F55B1A">
                        <w:rPr>
                          <w:rFonts w:ascii="Gill Sans Light" w:hAnsi="Gill Sans Light" w:cs="Gill Sans Light" w:hint="cs"/>
                          <w:b w:val="0"/>
                          <w:bCs w:val="0"/>
                          <w:i/>
                          <w:iCs/>
                          <w:color w:val="auto"/>
                          <w:sz w:val="20"/>
                        </w:rPr>
                        <w:t>Santiago el Mayor, Mount San Martino.</w:t>
                      </w:r>
                      <w:r>
                        <w:rPr>
                          <w:rFonts w:ascii="Gill Sans Light" w:hAnsi="Gill Sans Light" w:cs="Gill Sans Light"/>
                          <w:b w:val="0"/>
                          <w:bCs w:val="0"/>
                          <w:i/>
                          <w:iCs/>
                          <w:color w:val="auto"/>
                          <w:sz w:val="20"/>
                        </w:rPr>
                        <w:t xml:space="preserve">; </w:t>
                      </w:r>
                      <w:r w:rsidRPr="00F55B1A">
                        <w:rPr>
                          <w:rFonts w:ascii="Gill Sans Light" w:hAnsi="Gill Sans Light" w:cs="Gill Sans Light" w:hint="cs"/>
                          <w:b w:val="0"/>
                          <w:bCs w:val="0"/>
                          <w:i/>
                          <w:iCs/>
                          <w:color w:val="auto"/>
                          <w:sz w:val="20"/>
                        </w:rPr>
                        <w:t xml:space="preserve">Carlo </w:t>
                      </w:r>
                      <w:proofErr w:type="spellStart"/>
                      <w:r w:rsidRPr="00F55B1A">
                        <w:rPr>
                          <w:rFonts w:ascii="Gill Sans Light" w:hAnsi="Gill Sans Light" w:cs="Gill Sans Light" w:hint="cs"/>
                          <w:b w:val="0"/>
                          <w:bCs w:val="0"/>
                          <w:i/>
                          <w:iCs/>
                          <w:color w:val="auto"/>
                          <w:sz w:val="20"/>
                        </w:rPr>
                        <w:t>Crivelli</w:t>
                      </w:r>
                      <w:proofErr w:type="spellEnd"/>
                      <w:r w:rsidRPr="00F55B1A">
                        <w:rPr>
                          <w:rFonts w:ascii="Gill Sans Light" w:hAnsi="Gill Sans Light" w:cs="Gill Sans Light" w:hint="cs"/>
                          <w:b w:val="0"/>
                          <w:bCs w:val="0"/>
                          <w:i/>
                          <w:iCs/>
                          <w:color w:val="auto"/>
                          <w:sz w:val="20"/>
                        </w:rPr>
                        <w:t>, c. 1480.</w:t>
                      </w:r>
                    </w:p>
                  </w:txbxContent>
                </v:textbox>
                <w10:wrap type="tight"/>
              </v:shape>
            </w:pict>
          </mc:Fallback>
        </mc:AlternateContent>
      </w:r>
      <w:r w:rsidRPr="00F55B1A">
        <w:rPr>
          <w:rFonts w:ascii="Garamond" w:hAnsi="Garamond" w:cs="Gill Sans Nova"/>
          <w:i/>
          <w:sz w:val="25"/>
          <w:szCs w:val="25"/>
          <w:lang w:val="es-ES"/>
        </w:rPr>
        <w:t xml:space="preserve">Oración </w:t>
      </w:r>
      <w:r w:rsidRPr="00F55B1A">
        <w:rPr>
          <w:rFonts w:ascii="Garamond" w:hAnsi="Garamond" w:cs="Gill Sans Nova"/>
          <w:sz w:val="25"/>
          <w:szCs w:val="25"/>
          <w:lang w:val="es-ES"/>
        </w:rPr>
        <w:br/>
      </w:r>
      <w:r w:rsidRPr="00F55B1A">
        <w:rPr>
          <w:rFonts w:ascii="Garamond" w:hAnsi="Garamond" w:cs="Gill Sans Nova"/>
          <w:sz w:val="25"/>
          <w:szCs w:val="25"/>
        </w:rPr>
        <w:t xml:space="preserve">Dios </w:t>
      </w:r>
      <w:proofErr w:type="spellStart"/>
      <w:r w:rsidRPr="00F55B1A">
        <w:rPr>
          <w:rFonts w:ascii="Garamond" w:hAnsi="Garamond" w:cs="Gill Sans Nova"/>
          <w:sz w:val="25"/>
          <w:szCs w:val="25"/>
        </w:rPr>
        <w:t>bondadoso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recordamos</w:t>
      </w:r>
      <w:proofErr w:type="spellEnd"/>
      <w:r w:rsidRPr="00F55B1A">
        <w:rPr>
          <w:rFonts w:ascii="Garamond" w:hAnsi="Garamond" w:cs="Gill Sans Nova"/>
          <w:sz w:val="25"/>
          <w:szCs w:val="25"/>
        </w:rPr>
        <w:t xml:space="preserve"> hoy </w:t>
      </w:r>
      <w:proofErr w:type="spellStart"/>
      <w:r w:rsidRPr="00F55B1A">
        <w:rPr>
          <w:rFonts w:ascii="Garamond" w:hAnsi="Garamond" w:cs="Gill Sans Nova"/>
          <w:sz w:val="25"/>
          <w:szCs w:val="25"/>
        </w:rPr>
        <w:t>en</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presencia</w:t>
      </w:r>
      <w:proofErr w:type="spellEnd"/>
      <w:r w:rsidRPr="00F55B1A">
        <w:rPr>
          <w:rFonts w:ascii="Garamond" w:hAnsi="Garamond" w:cs="Gill Sans Nova"/>
          <w:sz w:val="25"/>
          <w:szCs w:val="25"/>
        </w:rPr>
        <w:t xml:space="preserve"> a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siervo</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apóstol</w:t>
      </w:r>
      <w:proofErr w:type="spellEnd"/>
      <w:r w:rsidRPr="00F55B1A">
        <w:rPr>
          <w:rFonts w:ascii="Garamond" w:hAnsi="Garamond" w:cs="Gill Sans Nova"/>
          <w:sz w:val="25"/>
          <w:szCs w:val="25"/>
        </w:rPr>
        <w:t xml:space="preserve"> Santiago, el primero entre los </w:t>
      </w:r>
      <w:proofErr w:type="spellStart"/>
      <w:r w:rsidRPr="00F55B1A">
        <w:rPr>
          <w:rFonts w:ascii="Garamond" w:hAnsi="Garamond" w:cs="Gill Sans Nova"/>
          <w:sz w:val="25"/>
          <w:szCs w:val="25"/>
        </w:rPr>
        <w:t>Doce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en</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padecer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martirio</w:t>
      </w:r>
      <w:proofErr w:type="spellEnd"/>
      <w:r w:rsidRPr="00F55B1A">
        <w:rPr>
          <w:rFonts w:ascii="Garamond" w:hAnsi="Garamond" w:cs="Gill Sans Nova"/>
          <w:sz w:val="25"/>
          <w:szCs w:val="25"/>
        </w:rPr>
        <w:t xml:space="preserve"> por el </w:t>
      </w:r>
      <w:proofErr w:type="spellStart"/>
      <w:r w:rsidRPr="00F55B1A">
        <w:rPr>
          <w:rFonts w:ascii="Garamond" w:hAnsi="Garamond" w:cs="Gill Sans Nova"/>
          <w:sz w:val="25"/>
          <w:szCs w:val="25"/>
        </w:rPr>
        <w:t>Nombre</w:t>
      </w:r>
      <w:proofErr w:type="spellEnd"/>
      <w:r w:rsidRPr="00F55B1A">
        <w:rPr>
          <w:rFonts w:ascii="Garamond" w:hAnsi="Garamond" w:cs="Gill Sans Nova"/>
          <w:sz w:val="25"/>
          <w:szCs w:val="25"/>
        </w:rPr>
        <w:t xml:space="preserve"> de </w:t>
      </w:r>
      <w:proofErr w:type="spellStart"/>
      <w:r w:rsidRPr="00F55B1A">
        <w:rPr>
          <w:rFonts w:ascii="Garamond" w:hAnsi="Garamond" w:cs="Gill Sans Nova"/>
          <w:sz w:val="25"/>
          <w:szCs w:val="25"/>
        </w:rPr>
        <w:t>Jesucristo</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te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suplicamos</w:t>
      </w:r>
      <w:proofErr w:type="spellEnd"/>
      <w:r w:rsidRPr="00F55B1A">
        <w:rPr>
          <w:rFonts w:ascii="Garamond" w:hAnsi="Garamond" w:cs="Gill Sans Nova"/>
          <w:sz w:val="25"/>
          <w:szCs w:val="25"/>
        </w:rPr>
        <w:t xml:space="preserve"> que </w:t>
      </w:r>
      <w:proofErr w:type="spellStart"/>
      <w:r w:rsidRPr="00F55B1A">
        <w:rPr>
          <w:rFonts w:ascii="Garamond" w:hAnsi="Garamond" w:cs="Gill Sans Nova"/>
          <w:sz w:val="25"/>
          <w:szCs w:val="25"/>
        </w:rPr>
        <w:t>derrames</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sobre</w:t>
      </w:r>
      <w:proofErr w:type="spellEnd"/>
      <w:r w:rsidRPr="00F55B1A">
        <w:rPr>
          <w:rFonts w:ascii="Garamond" w:hAnsi="Garamond" w:cs="Gill Sans Nova"/>
          <w:sz w:val="25"/>
          <w:szCs w:val="25"/>
        </w:rPr>
        <w:t xml:space="preserve"> los </w:t>
      </w:r>
      <w:proofErr w:type="spellStart"/>
      <w:r w:rsidRPr="00F55B1A">
        <w:rPr>
          <w:rFonts w:ascii="Garamond" w:hAnsi="Garamond" w:cs="Gill Sans Nova"/>
          <w:sz w:val="25"/>
          <w:szCs w:val="25"/>
        </w:rPr>
        <w:t>dirigentes</w:t>
      </w:r>
      <w:proofErr w:type="spellEnd"/>
      <w:r w:rsidRPr="00F55B1A">
        <w:rPr>
          <w:rFonts w:ascii="Garamond" w:hAnsi="Garamond" w:cs="Gill Sans Nova"/>
          <w:sz w:val="25"/>
          <w:szCs w:val="25"/>
        </w:rPr>
        <w:t xml:space="preserve"> de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Iglesia</w:t>
      </w:r>
      <w:proofErr w:type="spellEnd"/>
      <w:r w:rsidRPr="00F55B1A">
        <w:rPr>
          <w:rFonts w:ascii="Garamond" w:hAnsi="Garamond" w:cs="Gill Sans Nova"/>
          <w:sz w:val="25"/>
          <w:szCs w:val="25"/>
        </w:rPr>
        <w:t xml:space="preserve"> ese </w:t>
      </w:r>
      <w:proofErr w:type="spellStart"/>
      <w:r w:rsidRPr="00F55B1A">
        <w:rPr>
          <w:rFonts w:ascii="Garamond" w:hAnsi="Garamond" w:cs="Gill Sans Nova"/>
          <w:sz w:val="25"/>
          <w:szCs w:val="25"/>
        </w:rPr>
        <w:t>espíritu</w:t>
      </w:r>
      <w:proofErr w:type="spellEnd"/>
      <w:r w:rsidRPr="00F55B1A">
        <w:rPr>
          <w:rFonts w:ascii="Garamond" w:hAnsi="Garamond" w:cs="Gill Sans Nova"/>
          <w:sz w:val="25"/>
          <w:szCs w:val="25"/>
        </w:rPr>
        <w:t xml:space="preserve"> de </w:t>
      </w:r>
      <w:proofErr w:type="spellStart"/>
      <w:r w:rsidRPr="00F55B1A">
        <w:rPr>
          <w:rFonts w:ascii="Garamond" w:hAnsi="Garamond" w:cs="Gill Sans Nova"/>
          <w:sz w:val="25"/>
          <w:szCs w:val="25"/>
        </w:rPr>
        <w:t>servicio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abnegado</w:t>
      </w:r>
      <w:proofErr w:type="spellEnd"/>
      <w:r w:rsidRPr="00F55B1A">
        <w:rPr>
          <w:rFonts w:ascii="Garamond" w:hAnsi="Garamond" w:cs="Gill Sans Nova"/>
          <w:sz w:val="25"/>
          <w:szCs w:val="25"/>
        </w:rPr>
        <w:t xml:space="preserve"> por el </w:t>
      </w:r>
      <w:proofErr w:type="spellStart"/>
      <w:r w:rsidRPr="00F55B1A">
        <w:rPr>
          <w:rFonts w:ascii="Garamond" w:hAnsi="Garamond" w:cs="Gill Sans Nova"/>
          <w:sz w:val="25"/>
          <w:szCs w:val="25"/>
        </w:rPr>
        <w:t>cual</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sólo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pueden</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tener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verdadera</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autoridad</w:t>
      </w:r>
      <w:proofErr w:type="spellEnd"/>
      <w:r w:rsidRPr="00F55B1A">
        <w:rPr>
          <w:rFonts w:ascii="Garamond" w:hAnsi="Garamond" w:cs="Gill Sans Nova"/>
          <w:sz w:val="25"/>
          <w:szCs w:val="25"/>
        </w:rPr>
        <w:t xml:space="preserve"> entre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pueblo; por </w:t>
      </w:r>
      <w:proofErr w:type="spellStart"/>
      <w:r w:rsidRPr="00F55B1A">
        <w:rPr>
          <w:rFonts w:ascii="Garamond" w:hAnsi="Garamond" w:cs="Gill Sans Nova"/>
          <w:sz w:val="25"/>
          <w:szCs w:val="25"/>
        </w:rPr>
        <w:t>Jesucristo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nuestro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Señor</w:t>
      </w:r>
      <w:proofErr w:type="spellEnd"/>
      <w:r w:rsidRPr="00F55B1A">
        <w:rPr>
          <w:rFonts w:ascii="Garamond" w:hAnsi="Garamond" w:cs="Gill Sans Nova"/>
          <w:sz w:val="25"/>
          <w:szCs w:val="25"/>
        </w:rPr>
        <w:t xml:space="preserve">, que </w:t>
      </w:r>
      <w:proofErr w:type="spellStart"/>
      <w:r w:rsidRPr="00F55B1A">
        <w:rPr>
          <w:rFonts w:ascii="Garamond" w:hAnsi="Garamond" w:cs="Gill Sans Nova"/>
          <w:sz w:val="25"/>
          <w:szCs w:val="25"/>
        </w:rPr>
        <w:t>vive</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reina</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contigo</w:t>
      </w:r>
      <w:proofErr w:type="spellEnd"/>
      <w:r w:rsidRPr="00F55B1A">
        <w:rPr>
          <w:rFonts w:ascii="Garamond" w:hAnsi="Garamond" w:cs="Gill Sans Nova"/>
          <w:sz w:val="25"/>
          <w:szCs w:val="25"/>
        </w:rPr>
        <w:t xml:space="preserve"> y el </w:t>
      </w:r>
      <w:proofErr w:type="spellStart"/>
      <w:r w:rsidRPr="00F55B1A">
        <w:rPr>
          <w:rFonts w:ascii="Garamond" w:hAnsi="Garamond" w:cs="Gill Sans Nova"/>
          <w:sz w:val="25"/>
          <w:szCs w:val="25"/>
        </w:rPr>
        <w:t>Espíritu</w:t>
      </w:r>
      <w:proofErr w:type="spellEnd"/>
      <w:r w:rsidRPr="00F55B1A">
        <w:rPr>
          <w:rFonts w:ascii="Garamond" w:hAnsi="Garamond" w:cs="Gill Sans Nova"/>
          <w:sz w:val="25"/>
          <w:szCs w:val="25"/>
        </w:rPr>
        <w:t xml:space="preserve"> Santo, un solo Dios, </w:t>
      </w:r>
      <w:proofErr w:type="spellStart"/>
      <w:r w:rsidRPr="00F55B1A">
        <w:rPr>
          <w:rFonts w:ascii="Garamond" w:hAnsi="Garamond" w:cs="Gill Sans Nova"/>
          <w:sz w:val="25"/>
          <w:szCs w:val="25"/>
        </w:rPr>
        <w:t>ahora</w:t>
      </w:r>
      <w:proofErr w:type="spellEnd"/>
      <w:r w:rsidRPr="00F55B1A">
        <w:rPr>
          <w:rFonts w:ascii="Garamond" w:hAnsi="Garamond" w:cs="Gill Sans Nova"/>
          <w:sz w:val="25"/>
          <w:szCs w:val="25"/>
        </w:rPr>
        <w:t xml:space="preserve"> y por </w:t>
      </w:r>
      <w:proofErr w:type="spellStart"/>
      <w:r w:rsidRPr="00F55B1A">
        <w:rPr>
          <w:rFonts w:ascii="Garamond" w:hAnsi="Garamond" w:cs="Gill Sans Nova"/>
          <w:sz w:val="25"/>
          <w:szCs w:val="25"/>
        </w:rPr>
        <w:t>siempre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Amén</w:t>
      </w:r>
      <w:proofErr w:type="spellEnd"/>
      <w:r w:rsidRPr="00F55B1A">
        <w:rPr>
          <w:rFonts w:ascii="Garamond" w:hAnsi="Garamond" w:cs="Gill Sans Nova"/>
          <w:sz w:val="25"/>
          <w:szCs w:val="25"/>
        </w:rPr>
        <w:t>.</w:t>
      </w:r>
    </w:p>
    <w:sectPr w:rsidR="00AB2BA7" w:rsidRPr="00B03C6E"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A68B" w14:textId="77777777" w:rsidR="00DA2888" w:rsidRDefault="00DA2888" w:rsidP="00A42D24">
      <w:r>
        <w:separator/>
      </w:r>
    </w:p>
  </w:endnote>
  <w:endnote w:type="continuationSeparator" w:id="0">
    <w:p w14:paraId="23334C4C" w14:textId="77777777" w:rsidR="00DA2888" w:rsidRDefault="00DA2888"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493A" w14:textId="77777777" w:rsidR="00DA2888" w:rsidRDefault="00DA2888" w:rsidP="00A42D24">
      <w:r>
        <w:separator/>
      </w:r>
    </w:p>
  </w:footnote>
  <w:footnote w:type="continuationSeparator" w:id="0">
    <w:p w14:paraId="5E03CBC4" w14:textId="77777777" w:rsidR="00DA2888" w:rsidRDefault="00DA2888"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9"/>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A05CD"/>
    <w:rsid w:val="000A5200"/>
    <w:rsid w:val="000C5911"/>
    <w:rsid w:val="000D680A"/>
    <w:rsid w:val="000F1B1C"/>
    <w:rsid w:val="00106D07"/>
    <w:rsid w:val="00141AF4"/>
    <w:rsid w:val="00146F51"/>
    <w:rsid w:val="0018278F"/>
    <w:rsid w:val="00187A3A"/>
    <w:rsid w:val="00187EBF"/>
    <w:rsid w:val="001A27F5"/>
    <w:rsid w:val="001A6391"/>
    <w:rsid w:val="001D780B"/>
    <w:rsid w:val="001E1358"/>
    <w:rsid w:val="001E37F6"/>
    <w:rsid w:val="001E5C7E"/>
    <w:rsid w:val="001E7F99"/>
    <w:rsid w:val="001F7269"/>
    <w:rsid w:val="002266E9"/>
    <w:rsid w:val="00271C79"/>
    <w:rsid w:val="00274504"/>
    <w:rsid w:val="00292660"/>
    <w:rsid w:val="0029376F"/>
    <w:rsid w:val="002971F0"/>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53DC3"/>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A3D85"/>
    <w:rsid w:val="005B4643"/>
    <w:rsid w:val="005D619F"/>
    <w:rsid w:val="005E06BD"/>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2BA7"/>
    <w:rsid w:val="00AB4058"/>
    <w:rsid w:val="00AB449A"/>
    <w:rsid w:val="00AC2F1F"/>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425"/>
    <w:rsid w:val="00C83231"/>
    <w:rsid w:val="00C8558B"/>
    <w:rsid w:val="00C9365A"/>
    <w:rsid w:val="00CA083F"/>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4845"/>
    <w:rsid w:val="00DF0DA8"/>
    <w:rsid w:val="00E073A2"/>
    <w:rsid w:val="00E2460F"/>
    <w:rsid w:val="00E30412"/>
    <w:rsid w:val="00E70CDA"/>
    <w:rsid w:val="00E909C6"/>
    <w:rsid w:val="00E92071"/>
    <w:rsid w:val="00EC686D"/>
    <w:rsid w:val="00ED2C23"/>
    <w:rsid w:val="00EE37EE"/>
    <w:rsid w:val="00F1091A"/>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2021-07-14T13:38:00Z</cp:lastPrinted>
  <dcterms:created xsi:type="dcterms:W3CDTF">2021-07-14T13:38:00Z</dcterms:created>
  <dcterms:modified xsi:type="dcterms:W3CDTF">2021-07-14T15:44:00Z</dcterms:modified>
</cp:coreProperties>
</file>