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77455D" w:rsidRDefault="00812385" w:rsidP="00D22024">
      <w:pPr>
        <w:rPr>
          <w:rFonts w:ascii="Garamond" w:hAnsi="Garamond"/>
          <w:sz w:val="25"/>
          <w:szCs w:val="25"/>
        </w:rPr>
      </w:pPr>
      <w:r w:rsidRPr="0077455D">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77455D" w:rsidRDefault="00510B00" w:rsidP="00D22024">
      <w:pPr>
        <w:rPr>
          <w:rFonts w:ascii="Garamond" w:hAnsi="Garamond"/>
          <w:sz w:val="25"/>
          <w:szCs w:val="25"/>
        </w:rPr>
      </w:pPr>
    </w:p>
    <w:p w14:paraId="3CFE2528" w14:textId="3193CCE1" w:rsidR="00ED5027" w:rsidRPr="0077455D" w:rsidRDefault="00B64D47" w:rsidP="00ED5027">
      <w:pPr>
        <w:rPr>
          <w:rFonts w:ascii="Garamond" w:hAnsi="Garamond"/>
          <w:b/>
          <w:bCs/>
          <w:sz w:val="25"/>
          <w:szCs w:val="25"/>
        </w:rPr>
      </w:pPr>
      <w:r>
        <w:rPr>
          <w:rFonts w:ascii="Garamond" w:hAnsi="Garamond"/>
          <w:b/>
          <w:bCs/>
          <w:sz w:val="25"/>
          <w:szCs w:val="25"/>
        </w:rPr>
        <w:t xml:space="preserve">Epiphany </w:t>
      </w:r>
      <w:r w:rsidR="00FF1DF3">
        <w:rPr>
          <w:rFonts w:ascii="Garamond" w:hAnsi="Garamond"/>
          <w:b/>
          <w:bCs/>
          <w:sz w:val="25"/>
          <w:szCs w:val="25"/>
        </w:rPr>
        <w:t>3</w:t>
      </w:r>
      <w:r>
        <w:rPr>
          <w:rFonts w:ascii="Garamond" w:hAnsi="Garamond"/>
          <w:b/>
          <w:bCs/>
          <w:sz w:val="25"/>
          <w:szCs w:val="25"/>
        </w:rPr>
        <w:t xml:space="preserve"> (C)</w:t>
      </w:r>
    </w:p>
    <w:p w14:paraId="7CE44CE3" w14:textId="413279D0" w:rsidR="00ED5027" w:rsidRPr="0077455D" w:rsidRDefault="0077455D" w:rsidP="00ED5027">
      <w:pPr>
        <w:rPr>
          <w:rFonts w:ascii="Garamond" w:hAnsi="Garamond"/>
          <w:b/>
          <w:bCs/>
          <w:sz w:val="25"/>
          <w:szCs w:val="25"/>
        </w:rPr>
      </w:pPr>
      <w:r w:rsidRPr="0077455D">
        <w:rPr>
          <w:rFonts w:ascii="Garamond" w:hAnsi="Garamond"/>
          <w:b/>
          <w:bCs/>
          <w:sz w:val="25"/>
          <w:szCs w:val="25"/>
        </w:rPr>
        <w:t xml:space="preserve">January </w:t>
      </w:r>
      <w:r w:rsidR="00FF1DF3">
        <w:rPr>
          <w:rFonts w:ascii="Garamond" w:hAnsi="Garamond"/>
          <w:b/>
          <w:bCs/>
          <w:sz w:val="25"/>
          <w:szCs w:val="25"/>
        </w:rPr>
        <w:t>23</w:t>
      </w:r>
      <w:r w:rsidRPr="0077455D">
        <w:rPr>
          <w:rFonts w:ascii="Garamond" w:hAnsi="Garamond"/>
          <w:b/>
          <w:bCs/>
          <w:sz w:val="25"/>
          <w:szCs w:val="25"/>
        </w:rPr>
        <w:t>, 202</w:t>
      </w:r>
      <w:r w:rsidR="00EB4599">
        <w:rPr>
          <w:rFonts w:ascii="Garamond" w:hAnsi="Garamond"/>
          <w:b/>
          <w:bCs/>
          <w:sz w:val="25"/>
          <w:szCs w:val="25"/>
        </w:rPr>
        <w:t>2</w:t>
      </w:r>
    </w:p>
    <w:p w14:paraId="5D66AD1B" w14:textId="77777777" w:rsidR="00ED5027" w:rsidRPr="0077455D" w:rsidRDefault="00ED5027" w:rsidP="00ED5027">
      <w:pPr>
        <w:rPr>
          <w:rFonts w:ascii="Garamond" w:hAnsi="Garamond"/>
          <w:b/>
          <w:bCs/>
          <w:sz w:val="25"/>
          <w:szCs w:val="25"/>
        </w:rPr>
      </w:pPr>
    </w:p>
    <w:p w14:paraId="51830AF1" w14:textId="259BEED4" w:rsidR="00CE5BA6" w:rsidRPr="00CE5BA6" w:rsidRDefault="00ED5027" w:rsidP="00CE5BA6">
      <w:pPr>
        <w:pStyle w:val="Body"/>
        <w:rPr>
          <w:rFonts w:ascii="Garamond" w:hAnsi="Garamond" w:cs="Times New Roman"/>
          <w:b/>
          <w:sz w:val="26"/>
          <w:szCs w:val="26"/>
        </w:rPr>
      </w:pPr>
      <w:r w:rsidRPr="00B64D47">
        <w:rPr>
          <w:rFonts w:ascii="Garamond" w:hAnsi="Garamond"/>
          <w:b/>
          <w:bCs/>
          <w:sz w:val="25"/>
          <w:szCs w:val="25"/>
        </w:rPr>
        <w:t xml:space="preserve">RCL: </w:t>
      </w:r>
      <w:r w:rsidR="00CE5BA6" w:rsidRPr="00CE5BA6">
        <w:rPr>
          <w:rFonts w:ascii="Garamond" w:hAnsi="Garamond"/>
          <w:b/>
          <w:bCs/>
          <w:sz w:val="26"/>
          <w:szCs w:val="26"/>
        </w:rPr>
        <w:t>Nehemiah 8:1-3, 5-6, 8-10</w:t>
      </w:r>
      <w:r w:rsidR="00CE5BA6">
        <w:rPr>
          <w:rFonts w:ascii="Garamond" w:hAnsi="Garamond"/>
          <w:b/>
          <w:bCs/>
          <w:sz w:val="26"/>
          <w:szCs w:val="26"/>
        </w:rPr>
        <w:t>;</w:t>
      </w:r>
      <w:r w:rsidR="00CE5BA6" w:rsidRPr="00CE5BA6">
        <w:rPr>
          <w:rFonts w:ascii="Garamond" w:hAnsi="Garamond"/>
          <w:b/>
          <w:bCs/>
          <w:sz w:val="26"/>
          <w:szCs w:val="26"/>
        </w:rPr>
        <w:t xml:space="preserve"> </w:t>
      </w:r>
      <w:r w:rsidR="00CE5BA6" w:rsidRPr="00CE5BA6">
        <w:rPr>
          <w:rFonts w:ascii="Garamond" w:hAnsi="Garamond"/>
          <w:b/>
          <w:bCs/>
          <w:sz w:val="26"/>
          <w:szCs w:val="26"/>
        </w:rPr>
        <w:t>Psalm 19</w:t>
      </w:r>
      <w:r w:rsidR="00CE5BA6">
        <w:rPr>
          <w:rFonts w:ascii="Garamond" w:hAnsi="Garamond" w:cs="Times New Roman"/>
          <w:b/>
          <w:sz w:val="26"/>
          <w:szCs w:val="26"/>
        </w:rPr>
        <w:t xml:space="preserve">; </w:t>
      </w:r>
      <w:r w:rsidR="00CE5BA6" w:rsidRPr="00CE5BA6">
        <w:rPr>
          <w:rFonts w:ascii="Garamond" w:hAnsi="Garamond"/>
          <w:b/>
          <w:bCs/>
          <w:sz w:val="26"/>
          <w:szCs w:val="26"/>
        </w:rPr>
        <w:t>1 Corinthians 12:12-31a</w:t>
      </w:r>
      <w:r w:rsidR="00CE5BA6">
        <w:rPr>
          <w:rFonts w:ascii="Garamond" w:hAnsi="Garamond" w:cs="Times New Roman"/>
          <w:b/>
          <w:sz w:val="26"/>
          <w:szCs w:val="26"/>
        </w:rPr>
        <w:t xml:space="preserve">; </w:t>
      </w:r>
      <w:r w:rsidR="00CE5BA6" w:rsidRPr="00CE5BA6">
        <w:rPr>
          <w:rFonts w:ascii="Garamond" w:hAnsi="Garamond"/>
          <w:b/>
          <w:bCs/>
          <w:sz w:val="26"/>
          <w:szCs w:val="26"/>
        </w:rPr>
        <w:t>Luke 4:14-21</w:t>
      </w:r>
    </w:p>
    <w:p w14:paraId="799FB39C" w14:textId="77777777" w:rsidR="00CE5BA6" w:rsidRDefault="00CE5BA6" w:rsidP="00F15CB3">
      <w:pPr>
        <w:spacing w:line="276" w:lineRule="auto"/>
        <w:rPr>
          <w:rFonts w:ascii="Garamond" w:hAnsi="Garamond"/>
          <w:b/>
          <w:sz w:val="26"/>
          <w:szCs w:val="26"/>
        </w:rPr>
      </w:pPr>
    </w:p>
    <w:p w14:paraId="4CAEF679" w14:textId="77777777" w:rsidR="00CE5BA6" w:rsidRPr="005C2B13" w:rsidRDefault="00CE5BA6" w:rsidP="00CE5BA6">
      <w:pPr>
        <w:spacing w:line="276" w:lineRule="auto"/>
        <w:rPr>
          <w:rFonts w:ascii="Garamond" w:hAnsi="Garamond" w:cs="Times New Roman"/>
          <w:b/>
          <w:bCs/>
          <w:sz w:val="26"/>
          <w:szCs w:val="26"/>
        </w:rPr>
      </w:pPr>
      <w:r w:rsidRPr="005C2B13">
        <w:rPr>
          <w:rFonts w:ascii="Garamond" w:hAnsi="Garamond" w:cs="Times New Roman"/>
          <w:b/>
          <w:bCs/>
          <w:sz w:val="26"/>
          <w:szCs w:val="26"/>
        </w:rPr>
        <w:t>Nehemiah 8:1-3, 5-6, 8-10</w:t>
      </w:r>
    </w:p>
    <w:p w14:paraId="6F324DCE" w14:textId="77777777" w:rsidR="00CE5BA6" w:rsidRDefault="00CE5BA6" w:rsidP="00CE5BA6">
      <w:pPr>
        <w:spacing w:line="276" w:lineRule="auto"/>
        <w:rPr>
          <w:rFonts w:ascii="Garamond" w:hAnsi="Garamond" w:cs="Times New Roman"/>
          <w:sz w:val="26"/>
          <w:szCs w:val="26"/>
        </w:rPr>
      </w:pPr>
      <w:r w:rsidRPr="005C2B13">
        <w:rPr>
          <w:rFonts w:ascii="Garamond" w:hAnsi="Garamond" w:cs="Times New Roman"/>
          <w:sz w:val="26"/>
          <w:szCs w:val="26"/>
        </w:rPr>
        <w:t xml:space="preserve">The book of Nehemiah is a continuation of the story found in the book of Ezra. These two books tell the story of the return of the Israelites to Jerusalem after exile. It is in these two books that they rebuild the </w:t>
      </w:r>
      <w:r>
        <w:rPr>
          <w:rFonts w:ascii="Garamond" w:hAnsi="Garamond" w:cs="Times New Roman"/>
          <w:sz w:val="26"/>
          <w:szCs w:val="26"/>
        </w:rPr>
        <w:t>T</w:t>
      </w:r>
      <w:r w:rsidRPr="005C2B13">
        <w:rPr>
          <w:rFonts w:ascii="Garamond" w:hAnsi="Garamond" w:cs="Times New Roman"/>
          <w:sz w:val="26"/>
          <w:szCs w:val="26"/>
        </w:rPr>
        <w:t xml:space="preserve">emple and the wall of Jerusalem. Ezra oversees the rebuilding of the </w:t>
      </w:r>
      <w:r>
        <w:rPr>
          <w:rFonts w:ascii="Garamond" w:hAnsi="Garamond" w:cs="Times New Roman"/>
          <w:sz w:val="26"/>
          <w:szCs w:val="26"/>
        </w:rPr>
        <w:t>T</w:t>
      </w:r>
      <w:r w:rsidRPr="005C2B13">
        <w:rPr>
          <w:rFonts w:ascii="Garamond" w:hAnsi="Garamond" w:cs="Times New Roman"/>
          <w:sz w:val="26"/>
          <w:szCs w:val="26"/>
        </w:rPr>
        <w:t>emple and Nehemiah</w:t>
      </w:r>
      <w:r>
        <w:rPr>
          <w:rFonts w:ascii="Garamond" w:hAnsi="Garamond" w:cs="Times New Roman"/>
          <w:sz w:val="26"/>
          <w:szCs w:val="26"/>
        </w:rPr>
        <w:t>,</w:t>
      </w:r>
      <w:r w:rsidRPr="005C2B13">
        <w:rPr>
          <w:rFonts w:ascii="Garamond" w:hAnsi="Garamond" w:cs="Times New Roman"/>
          <w:sz w:val="26"/>
          <w:szCs w:val="26"/>
        </w:rPr>
        <w:t xml:space="preserve"> the wall. After rebuilding </w:t>
      </w:r>
      <w:proofErr w:type="gramStart"/>
      <w:r w:rsidRPr="005C2B13">
        <w:rPr>
          <w:rFonts w:ascii="Garamond" w:hAnsi="Garamond" w:cs="Times New Roman"/>
          <w:sz w:val="26"/>
          <w:szCs w:val="26"/>
        </w:rPr>
        <w:t>both of these</w:t>
      </w:r>
      <w:proofErr w:type="gramEnd"/>
      <w:r w:rsidRPr="005C2B13">
        <w:rPr>
          <w:rFonts w:ascii="Garamond" w:hAnsi="Garamond" w:cs="Times New Roman"/>
          <w:sz w:val="26"/>
          <w:szCs w:val="26"/>
        </w:rPr>
        <w:t xml:space="preserve"> important symbols of the religious power of God and the political power of God, the people gather. That is where our portion of the reading today picks up the story. </w:t>
      </w:r>
    </w:p>
    <w:p w14:paraId="77DFCD78" w14:textId="77777777" w:rsidR="00CE5BA6" w:rsidRDefault="00CE5BA6" w:rsidP="00CE5BA6">
      <w:pPr>
        <w:spacing w:line="276" w:lineRule="auto"/>
        <w:rPr>
          <w:rFonts w:ascii="Garamond" w:hAnsi="Garamond" w:cs="Times New Roman"/>
          <w:sz w:val="26"/>
          <w:szCs w:val="26"/>
        </w:rPr>
      </w:pPr>
    </w:p>
    <w:p w14:paraId="5FDA7BB0" w14:textId="77777777" w:rsidR="00CE5BA6" w:rsidRPr="005C2B13" w:rsidRDefault="00CE5BA6" w:rsidP="00CE5BA6">
      <w:pPr>
        <w:spacing w:line="276" w:lineRule="auto"/>
        <w:rPr>
          <w:rFonts w:ascii="Garamond" w:hAnsi="Garamond" w:cs="Times New Roman"/>
          <w:sz w:val="26"/>
          <w:szCs w:val="26"/>
        </w:rPr>
      </w:pPr>
      <w:r>
        <w:rPr>
          <w:rFonts w:ascii="Garamond" w:hAnsi="Garamond" w:cs="Times New Roman"/>
          <w:sz w:val="26"/>
          <w:szCs w:val="26"/>
        </w:rPr>
        <w:t>We</w:t>
      </w:r>
      <w:r w:rsidRPr="005C2B13">
        <w:rPr>
          <w:rFonts w:ascii="Garamond" w:hAnsi="Garamond" w:cs="Times New Roman"/>
          <w:sz w:val="26"/>
          <w:szCs w:val="26"/>
        </w:rPr>
        <w:t xml:space="preserve"> are told that all the people (men, women</w:t>
      </w:r>
      <w:r>
        <w:rPr>
          <w:rFonts w:ascii="Garamond" w:hAnsi="Garamond" w:cs="Times New Roman"/>
          <w:sz w:val="26"/>
          <w:szCs w:val="26"/>
        </w:rPr>
        <w:t xml:space="preserve">, </w:t>
      </w:r>
      <w:r w:rsidRPr="005C2B13">
        <w:rPr>
          <w:rFonts w:ascii="Garamond" w:hAnsi="Garamond" w:cs="Times New Roman"/>
          <w:sz w:val="26"/>
          <w:szCs w:val="26"/>
        </w:rPr>
        <w:t xml:space="preserve">and anyone who can hear with understanding) </w:t>
      </w:r>
      <w:proofErr w:type="gramStart"/>
      <w:r w:rsidRPr="005C2B13">
        <w:rPr>
          <w:rFonts w:ascii="Garamond" w:hAnsi="Garamond" w:cs="Times New Roman"/>
          <w:sz w:val="26"/>
          <w:szCs w:val="26"/>
        </w:rPr>
        <w:t>gather together</w:t>
      </w:r>
      <w:proofErr w:type="gramEnd"/>
      <w:r w:rsidRPr="005C2B13">
        <w:rPr>
          <w:rFonts w:ascii="Garamond" w:hAnsi="Garamond" w:cs="Times New Roman"/>
          <w:sz w:val="26"/>
          <w:szCs w:val="26"/>
        </w:rPr>
        <w:t xml:space="preserve"> to hear the Torah read. What is significant is that this is the first public reading and teaching of scripture for the Hebrew people. Nehemiah is bearing witness to the first service of the word. The tradition of reading scripture and interpreting it begins in this passage. Although this group </w:t>
      </w:r>
      <w:r>
        <w:rPr>
          <w:rFonts w:ascii="Garamond" w:hAnsi="Garamond" w:cs="Times New Roman"/>
          <w:sz w:val="26"/>
          <w:szCs w:val="26"/>
        </w:rPr>
        <w:t>is</w:t>
      </w:r>
      <w:r w:rsidRPr="005C2B13">
        <w:rPr>
          <w:rFonts w:ascii="Garamond" w:hAnsi="Garamond" w:cs="Times New Roman"/>
          <w:sz w:val="26"/>
          <w:szCs w:val="26"/>
        </w:rPr>
        <w:t xml:space="preserve"> celebrating the completion of the temple and the wall, by reading the Torah aloud to all people</w:t>
      </w:r>
      <w:r>
        <w:rPr>
          <w:rFonts w:ascii="Garamond" w:hAnsi="Garamond" w:cs="Times New Roman"/>
          <w:sz w:val="26"/>
          <w:szCs w:val="26"/>
        </w:rPr>
        <w:t>,</w:t>
      </w:r>
      <w:r w:rsidRPr="005C2B13">
        <w:rPr>
          <w:rFonts w:ascii="Garamond" w:hAnsi="Garamond" w:cs="Times New Roman"/>
          <w:sz w:val="26"/>
          <w:szCs w:val="26"/>
        </w:rPr>
        <w:t xml:space="preserve"> they are also recognizing that the people share in God’s power by understanding God’s word. Their interpretation of the scripture focuses on the joy of God, not on the demands of God’s law. </w:t>
      </w:r>
    </w:p>
    <w:p w14:paraId="5BC7FBF5" w14:textId="77777777" w:rsidR="00CE5BA6" w:rsidRPr="005C2B13" w:rsidRDefault="00CE5BA6" w:rsidP="00CE5BA6">
      <w:pPr>
        <w:pStyle w:val="ListParagraph"/>
        <w:numPr>
          <w:ilvl w:val="0"/>
          <w:numId w:val="31"/>
        </w:numPr>
        <w:spacing w:line="276" w:lineRule="auto"/>
        <w:rPr>
          <w:rFonts w:ascii="Garamond" w:hAnsi="Garamond" w:cs="Times New Roman"/>
          <w:sz w:val="26"/>
          <w:szCs w:val="26"/>
        </w:rPr>
      </w:pPr>
      <w:r w:rsidRPr="005C2B13">
        <w:rPr>
          <w:rFonts w:ascii="Garamond" w:hAnsi="Garamond" w:cs="Times New Roman"/>
          <w:sz w:val="26"/>
          <w:szCs w:val="26"/>
        </w:rPr>
        <w:t>Are there traditions that you are starting that could continue for 3</w:t>
      </w:r>
      <w:r>
        <w:rPr>
          <w:rFonts w:ascii="Garamond" w:hAnsi="Garamond" w:cs="Times New Roman"/>
          <w:sz w:val="26"/>
          <w:szCs w:val="26"/>
        </w:rPr>
        <w:t>,</w:t>
      </w:r>
      <w:r w:rsidRPr="005C2B13">
        <w:rPr>
          <w:rFonts w:ascii="Garamond" w:hAnsi="Garamond" w:cs="Times New Roman"/>
          <w:sz w:val="26"/>
          <w:szCs w:val="26"/>
        </w:rPr>
        <w:t>000 years? How do you think they might change over that time?</w:t>
      </w:r>
    </w:p>
    <w:p w14:paraId="2219CADC" w14:textId="77777777" w:rsidR="00CE5BA6" w:rsidRPr="005C2B13" w:rsidRDefault="00CE5BA6" w:rsidP="00CE5BA6">
      <w:pPr>
        <w:pStyle w:val="ListParagraph"/>
        <w:numPr>
          <w:ilvl w:val="0"/>
          <w:numId w:val="31"/>
        </w:numPr>
        <w:spacing w:line="276" w:lineRule="auto"/>
        <w:rPr>
          <w:rFonts w:ascii="Garamond" w:hAnsi="Garamond" w:cs="Times New Roman"/>
          <w:sz w:val="26"/>
          <w:szCs w:val="26"/>
        </w:rPr>
      </w:pPr>
      <w:r w:rsidRPr="005C2B13">
        <w:rPr>
          <w:rFonts w:ascii="Garamond" w:hAnsi="Garamond" w:cs="Times New Roman"/>
          <w:sz w:val="26"/>
          <w:szCs w:val="26"/>
        </w:rPr>
        <w:t>When you interpret scripture</w:t>
      </w:r>
      <w:r>
        <w:rPr>
          <w:rFonts w:ascii="Garamond" w:hAnsi="Garamond" w:cs="Times New Roman"/>
          <w:sz w:val="26"/>
          <w:szCs w:val="26"/>
        </w:rPr>
        <w:t>,</w:t>
      </w:r>
      <w:r w:rsidRPr="005C2B13">
        <w:rPr>
          <w:rFonts w:ascii="Garamond" w:hAnsi="Garamond" w:cs="Times New Roman"/>
          <w:sz w:val="26"/>
          <w:szCs w:val="26"/>
        </w:rPr>
        <w:t xml:space="preserve"> do you focus on the demands of God? Or the joy of God?</w:t>
      </w:r>
    </w:p>
    <w:p w14:paraId="52882021" w14:textId="77777777" w:rsidR="00CE5BA6" w:rsidRPr="005C2B13" w:rsidRDefault="00CE5BA6" w:rsidP="00CE5BA6">
      <w:pPr>
        <w:pStyle w:val="ListParagraph"/>
        <w:numPr>
          <w:ilvl w:val="0"/>
          <w:numId w:val="31"/>
        </w:numPr>
        <w:spacing w:line="276" w:lineRule="auto"/>
        <w:rPr>
          <w:rFonts w:ascii="Garamond" w:hAnsi="Garamond" w:cs="Times New Roman"/>
          <w:sz w:val="26"/>
          <w:szCs w:val="26"/>
        </w:rPr>
      </w:pPr>
      <w:r w:rsidRPr="005C2B13">
        <w:rPr>
          <w:rFonts w:ascii="Garamond" w:hAnsi="Garamond" w:cs="Times New Roman"/>
          <w:sz w:val="26"/>
          <w:szCs w:val="26"/>
        </w:rPr>
        <w:t>Where do you see God’s joy in your life?</w:t>
      </w:r>
    </w:p>
    <w:p w14:paraId="4B457365" w14:textId="77777777" w:rsidR="00CE5BA6" w:rsidRDefault="00CE5BA6" w:rsidP="00CE5BA6">
      <w:pPr>
        <w:spacing w:line="276" w:lineRule="auto"/>
        <w:rPr>
          <w:rFonts w:ascii="Garamond" w:hAnsi="Garamond" w:cs="Times New Roman"/>
          <w:sz w:val="26"/>
          <w:szCs w:val="26"/>
        </w:rPr>
      </w:pPr>
    </w:p>
    <w:p w14:paraId="4268C8A0" w14:textId="77777777" w:rsidR="00CE5BA6" w:rsidRPr="005C2B13" w:rsidRDefault="00CE5BA6" w:rsidP="00CE5BA6">
      <w:pPr>
        <w:spacing w:line="276" w:lineRule="auto"/>
        <w:rPr>
          <w:rFonts w:ascii="Garamond" w:hAnsi="Garamond" w:cs="Times New Roman"/>
          <w:b/>
          <w:bCs/>
          <w:sz w:val="26"/>
          <w:szCs w:val="26"/>
        </w:rPr>
      </w:pPr>
      <w:r w:rsidRPr="005C2B13">
        <w:rPr>
          <w:rFonts w:ascii="Garamond" w:hAnsi="Garamond" w:cs="Times New Roman"/>
          <w:b/>
          <w:bCs/>
          <w:sz w:val="26"/>
          <w:szCs w:val="26"/>
        </w:rPr>
        <w:t>Psalm 19</w:t>
      </w:r>
    </w:p>
    <w:p w14:paraId="48E58149" w14:textId="385D5D2C" w:rsidR="00CE5BA6" w:rsidRPr="005C2B13" w:rsidRDefault="00CE5BA6" w:rsidP="00CE5BA6">
      <w:pPr>
        <w:spacing w:line="276" w:lineRule="auto"/>
        <w:rPr>
          <w:rFonts w:ascii="Garamond" w:hAnsi="Garamond" w:cs="Times New Roman"/>
          <w:sz w:val="26"/>
          <w:szCs w:val="26"/>
        </w:rPr>
      </w:pPr>
      <w:r w:rsidRPr="005C2B13">
        <w:rPr>
          <w:rFonts w:ascii="Garamond" w:hAnsi="Garamond" w:cs="Times New Roman"/>
          <w:sz w:val="26"/>
          <w:szCs w:val="26"/>
        </w:rPr>
        <w:t xml:space="preserve">This </w:t>
      </w:r>
      <w:r>
        <w:rPr>
          <w:rFonts w:ascii="Garamond" w:hAnsi="Garamond" w:cs="Times New Roman"/>
          <w:sz w:val="26"/>
          <w:szCs w:val="26"/>
        </w:rPr>
        <w:t>p</w:t>
      </w:r>
      <w:r w:rsidRPr="005C2B13">
        <w:rPr>
          <w:rFonts w:ascii="Garamond" w:hAnsi="Garamond" w:cs="Times New Roman"/>
          <w:sz w:val="26"/>
          <w:szCs w:val="26"/>
        </w:rPr>
        <w:t xml:space="preserve">salm is divided into two distinct parts. In verses 1-6, </w:t>
      </w:r>
      <w:r>
        <w:rPr>
          <w:rFonts w:ascii="Garamond" w:hAnsi="Garamond" w:cs="Times New Roman"/>
          <w:sz w:val="26"/>
          <w:szCs w:val="26"/>
        </w:rPr>
        <w:t>the text</w:t>
      </w:r>
      <w:r w:rsidRPr="005C2B13">
        <w:rPr>
          <w:rFonts w:ascii="Garamond" w:hAnsi="Garamond" w:cs="Times New Roman"/>
          <w:sz w:val="26"/>
          <w:szCs w:val="26"/>
        </w:rPr>
        <w:t xml:space="preserve"> tells us that God is revealed and shown through the nature that God has ordained and created to show how powerful God is. Nature does not need words to tell of God’s power</w:t>
      </w:r>
      <w:r>
        <w:rPr>
          <w:rFonts w:ascii="Garamond" w:hAnsi="Garamond" w:cs="Times New Roman"/>
          <w:sz w:val="26"/>
          <w:szCs w:val="26"/>
        </w:rPr>
        <w:t>,</w:t>
      </w:r>
      <w:r w:rsidRPr="005C2B13">
        <w:rPr>
          <w:rFonts w:ascii="Garamond" w:hAnsi="Garamond" w:cs="Times New Roman"/>
          <w:sz w:val="26"/>
          <w:szCs w:val="26"/>
        </w:rPr>
        <w:t xml:space="preserve"> </w:t>
      </w:r>
      <w:r>
        <w:rPr>
          <w:rFonts w:ascii="Garamond" w:hAnsi="Garamond" w:cs="Times New Roman"/>
          <w:sz w:val="26"/>
          <w:szCs w:val="26"/>
        </w:rPr>
        <w:t>which</w:t>
      </w:r>
      <w:r w:rsidRPr="005C2B13">
        <w:rPr>
          <w:rFonts w:ascii="Garamond" w:hAnsi="Garamond" w:cs="Times New Roman"/>
          <w:sz w:val="26"/>
          <w:szCs w:val="26"/>
        </w:rPr>
        <w:t xml:space="preserve"> </w:t>
      </w:r>
      <w:r>
        <w:rPr>
          <w:rFonts w:ascii="Garamond" w:hAnsi="Garamond" w:cs="Times New Roman"/>
          <w:sz w:val="26"/>
          <w:szCs w:val="26"/>
        </w:rPr>
        <w:t>can be</w:t>
      </w:r>
      <w:r w:rsidRPr="005C2B13">
        <w:rPr>
          <w:rFonts w:ascii="Garamond" w:hAnsi="Garamond" w:cs="Times New Roman"/>
          <w:sz w:val="26"/>
          <w:szCs w:val="26"/>
        </w:rPr>
        <w:t xml:space="preserve"> seen in the rising and the setting of the sun every day. </w:t>
      </w:r>
      <w:r w:rsidRPr="00A92101">
        <w:rPr>
          <w:rFonts w:ascii="Garamond" w:hAnsi="Garamond" w:cs="Times New Roman"/>
          <w:sz w:val="26"/>
          <w:szCs w:val="26"/>
        </w:rPr>
        <w:t>Verses 7-13 tell how wonderful God’s law is, and that living according to God’s law will bring joy and “light to the eyes.”</w:t>
      </w:r>
      <w:r w:rsidRPr="005C2B13">
        <w:rPr>
          <w:rFonts w:ascii="Garamond" w:hAnsi="Garamond" w:cs="Times New Roman"/>
          <w:sz w:val="26"/>
          <w:szCs w:val="26"/>
        </w:rPr>
        <w:t xml:space="preserve"> It also reminds us that God’s law is more precious than gold. The things that we think are valuable in our society do not compare to a life lived following God</w:t>
      </w:r>
      <w:r>
        <w:rPr>
          <w:rFonts w:ascii="Garamond" w:hAnsi="Garamond" w:cs="Times New Roman"/>
          <w:sz w:val="26"/>
          <w:szCs w:val="26"/>
        </w:rPr>
        <w:t>; i</w:t>
      </w:r>
      <w:r w:rsidRPr="005C2B13">
        <w:rPr>
          <w:rFonts w:ascii="Garamond" w:hAnsi="Garamond" w:cs="Times New Roman"/>
          <w:sz w:val="26"/>
          <w:szCs w:val="26"/>
        </w:rPr>
        <w:t>n verse 14, we hear the oft-quoted line: “</w:t>
      </w:r>
      <w:r w:rsidRPr="0012615A">
        <w:rPr>
          <w:rFonts w:ascii="Garamond" w:hAnsi="Garamond" w:cs="Times New Roman"/>
          <w:sz w:val="26"/>
          <w:szCs w:val="26"/>
        </w:rPr>
        <w:t>Let the words of my mouth and the meditation of my heart be acceptable in your sight, O Lord, my strength and my redeemer.”</w:t>
      </w:r>
      <w:r w:rsidRPr="005C2B13">
        <w:rPr>
          <w:rFonts w:ascii="Garamond" w:hAnsi="Garamond" w:cs="Times New Roman"/>
          <w:sz w:val="26"/>
          <w:szCs w:val="26"/>
        </w:rPr>
        <w:t xml:space="preserve"> Many priests choose this prayer to open their sermons. This line reminds us that it is both our words and our thoughts that God knows and discerns. </w:t>
      </w:r>
    </w:p>
    <w:p w14:paraId="279D9B39" w14:textId="77777777" w:rsidR="00CE5BA6" w:rsidRPr="005C2B13" w:rsidRDefault="00CE5BA6" w:rsidP="00CE5BA6">
      <w:pPr>
        <w:pStyle w:val="ListParagraph"/>
        <w:numPr>
          <w:ilvl w:val="0"/>
          <w:numId w:val="32"/>
        </w:numPr>
        <w:spacing w:line="276" w:lineRule="auto"/>
        <w:rPr>
          <w:rFonts w:ascii="Garamond" w:hAnsi="Garamond" w:cs="Times New Roman"/>
          <w:sz w:val="26"/>
          <w:szCs w:val="26"/>
        </w:rPr>
      </w:pPr>
      <w:r w:rsidRPr="005C2B13">
        <w:rPr>
          <w:rFonts w:ascii="Garamond" w:hAnsi="Garamond" w:cs="Times New Roman"/>
          <w:sz w:val="26"/>
          <w:szCs w:val="26"/>
        </w:rPr>
        <w:lastRenderedPageBreak/>
        <w:t>Where do you see the power and glory of God in nature? Where have you been able to discern God’s power by observing the natural world?</w:t>
      </w:r>
    </w:p>
    <w:p w14:paraId="64589B0B" w14:textId="77777777" w:rsidR="00CE5BA6" w:rsidRPr="005C2B13" w:rsidRDefault="00CE5BA6" w:rsidP="00CE5BA6">
      <w:pPr>
        <w:pStyle w:val="ListParagraph"/>
        <w:numPr>
          <w:ilvl w:val="0"/>
          <w:numId w:val="32"/>
        </w:numPr>
        <w:spacing w:line="276" w:lineRule="auto"/>
        <w:rPr>
          <w:rFonts w:ascii="Garamond" w:hAnsi="Garamond" w:cs="Times New Roman"/>
          <w:sz w:val="26"/>
          <w:szCs w:val="26"/>
        </w:rPr>
      </w:pPr>
      <w:r w:rsidRPr="005C2B13">
        <w:rPr>
          <w:rFonts w:ascii="Garamond" w:hAnsi="Garamond" w:cs="Times New Roman"/>
          <w:sz w:val="26"/>
          <w:szCs w:val="26"/>
        </w:rPr>
        <w:t>When have you experienced God’s love and joy as being more important than gold?</w:t>
      </w:r>
    </w:p>
    <w:p w14:paraId="3640DDD2" w14:textId="77777777" w:rsidR="00CE5BA6" w:rsidRPr="005C2B13" w:rsidRDefault="00CE5BA6" w:rsidP="00CE5BA6">
      <w:pPr>
        <w:pStyle w:val="ListParagraph"/>
        <w:numPr>
          <w:ilvl w:val="0"/>
          <w:numId w:val="32"/>
        </w:numPr>
        <w:spacing w:line="276" w:lineRule="auto"/>
        <w:rPr>
          <w:rFonts w:ascii="Garamond" w:hAnsi="Garamond" w:cs="Times New Roman"/>
          <w:sz w:val="26"/>
          <w:szCs w:val="26"/>
        </w:rPr>
      </w:pPr>
      <w:r w:rsidRPr="005C2B13">
        <w:rPr>
          <w:rFonts w:ascii="Garamond" w:hAnsi="Garamond" w:cs="Times New Roman"/>
          <w:sz w:val="26"/>
          <w:szCs w:val="26"/>
        </w:rPr>
        <w:t xml:space="preserve">How has God’s work in your life made your heart rejoice? </w:t>
      </w:r>
    </w:p>
    <w:p w14:paraId="718A9F8C" w14:textId="77777777" w:rsidR="00CE5BA6" w:rsidRPr="005C2B13" w:rsidRDefault="00CE5BA6" w:rsidP="00CE5BA6">
      <w:pPr>
        <w:pStyle w:val="ListParagraph"/>
        <w:numPr>
          <w:ilvl w:val="0"/>
          <w:numId w:val="32"/>
        </w:numPr>
        <w:spacing w:line="276" w:lineRule="auto"/>
        <w:rPr>
          <w:rFonts w:ascii="Garamond" w:hAnsi="Garamond" w:cs="Times New Roman"/>
          <w:sz w:val="26"/>
          <w:szCs w:val="26"/>
        </w:rPr>
      </w:pPr>
      <w:r w:rsidRPr="005C2B13">
        <w:rPr>
          <w:rFonts w:ascii="Garamond" w:hAnsi="Garamond" w:cs="Times New Roman"/>
          <w:sz w:val="26"/>
          <w:szCs w:val="26"/>
        </w:rPr>
        <w:t xml:space="preserve">Do you believe that the words of your mouth and the meditations of your heart </w:t>
      </w:r>
      <w:r>
        <w:rPr>
          <w:rFonts w:ascii="Garamond" w:hAnsi="Garamond" w:cs="Times New Roman"/>
          <w:sz w:val="26"/>
          <w:szCs w:val="26"/>
        </w:rPr>
        <w:t xml:space="preserve">are </w:t>
      </w:r>
      <w:r w:rsidRPr="005C2B13">
        <w:rPr>
          <w:rFonts w:ascii="Garamond" w:hAnsi="Garamond" w:cs="Times New Roman"/>
          <w:sz w:val="26"/>
          <w:szCs w:val="26"/>
        </w:rPr>
        <w:t>acceptable to God? Wh</w:t>
      </w:r>
      <w:r>
        <w:rPr>
          <w:rFonts w:ascii="Garamond" w:hAnsi="Garamond" w:cs="Times New Roman"/>
          <w:sz w:val="26"/>
          <w:szCs w:val="26"/>
        </w:rPr>
        <w:t>y or w</w:t>
      </w:r>
      <w:r w:rsidRPr="005C2B13">
        <w:rPr>
          <w:rFonts w:ascii="Garamond" w:hAnsi="Garamond" w:cs="Times New Roman"/>
          <w:sz w:val="26"/>
          <w:szCs w:val="26"/>
        </w:rPr>
        <w:t xml:space="preserve">hy not? </w:t>
      </w:r>
    </w:p>
    <w:p w14:paraId="6E17AB07" w14:textId="77777777" w:rsidR="00CE5BA6" w:rsidRDefault="00CE5BA6" w:rsidP="00CE5BA6">
      <w:pPr>
        <w:spacing w:line="276" w:lineRule="auto"/>
        <w:rPr>
          <w:rFonts w:ascii="Garamond" w:hAnsi="Garamond" w:cs="Times New Roman"/>
          <w:sz w:val="26"/>
          <w:szCs w:val="26"/>
        </w:rPr>
      </w:pPr>
    </w:p>
    <w:p w14:paraId="1D091E69" w14:textId="77777777" w:rsidR="00CE5BA6" w:rsidRPr="005C2B13" w:rsidRDefault="00CE5BA6" w:rsidP="00CE5BA6">
      <w:pPr>
        <w:spacing w:line="276" w:lineRule="auto"/>
        <w:rPr>
          <w:rFonts w:ascii="Garamond" w:hAnsi="Garamond" w:cs="Times New Roman"/>
          <w:b/>
          <w:bCs/>
          <w:sz w:val="26"/>
          <w:szCs w:val="26"/>
        </w:rPr>
      </w:pPr>
      <w:r w:rsidRPr="005C2B13">
        <w:rPr>
          <w:rFonts w:ascii="Garamond" w:hAnsi="Garamond" w:cs="Times New Roman"/>
          <w:b/>
          <w:bCs/>
          <w:sz w:val="26"/>
          <w:szCs w:val="26"/>
        </w:rPr>
        <w:t>1 Corinthians 12:12-31a</w:t>
      </w:r>
    </w:p>
    <w:p w14:paraId="01E06728" w14:textId="77777777" w:rsidR="00CE5BA6" w:rsidRPr="005C2B13" w:rsidRDefault="00CE5BA6" w:rsidP="00CE5BA6">
      <w:pPr>
        <w:spacing w:line="276" w:lineRule="auto"/>
        <w:rPr>
          <w:rFonts w:ascii="Garamond" w:hAnsi="Garamond" w:cs="Times New Roman"/>
          <w:sz w:val="26"/>
          <w:szCs w:val="26"/>
        </w:rPr>
      </w:pPr>
      <w:r w:rsidRPr="005C2B13">
        <w:rPr>
          <w:rFonts w:ascii="Garamond" w:hAnsi="Garamond" w:cs="Times New Roman"/>
          <w:sz w:val="26"/>
          <w:szCs w:val="26"/>
        </w:rPr>
        <w:t>This letter was written by Paul to an early Jesus</w:t>
      </w:r>
      <w:r>
        <w:rPr>
          <w:rFonts w:ascii="Garamond" w:hAnsi="Garamond" w:cs="Times New Roman"/>
          <w:sz w:val="26"/>
          <w:szCs w:val="26"/>
        </w:rPr>
        <w:t>-</w:t>
      </w:r>
      <w:r w:rsidRPr="005C2B13">
        <w:rPr>
          <w:rFonts w:ascii="Garamond" w:hAnsi="Garamond" w:cs="Times New Roman"/>
          <w:sz w:val="26"/>
          <w:szCs w:val="26"/>
        </w:rPr>
        <w:t>believing community in the city of Corinth. In this section of the letter</w:t>
      </w:r>
      <w:r>
        <w:rPr>
          <w:rFonts w:ascii="Garamond" w:hAnsi="Garamond" w:cs="Times New Roman"/>
          <w:sz w:val="26"/>
          <w:szCs w:val="26"/>
        </w:rPr>
        <w:t>,</w:t>
      </w:r>
      <w:r w:rsidRPr="005C2B13">
        <w:rPr>
          <w:rFonts w:ascii="Garamond" w:hAnsi="Garamond" w:cs="Times New Roman"/>
          <w:sz w:val="26"/>
          <w:szCs w:val="26"/>
        </w:rPr>
        <w:t xml:space="preserve"> Paul is promoting egalitarianism </w:t>
      </w:r>
      <w:r>
        <w:rPr>
          <w:rFonts w:ascii="Garamond" w:hAnsi="Garamond" w:cs="Times New Roman"/>
          <w:sz w:val="26"/>
          <w:szCs w:val="26"/>
        </w:rPr>
        <w:t>despite</w:t>
      </w:r>
      <w:r w:rsidRPr="005C2B13">
        <w:rPr>
          <w:rFonts w:ascii="Garamond" w:hAnsi="Garamond" w:cs="Times New Roman"/>
          <w:sz w:val="26"/>
          <w:szCs w:val="26"/>
        </w:rPr>
        <w:t xml:space="preserve"> difference</w:t>
      </w:r>
      <w:r>
        <w:rPr>
          <w:rFonts w:ascii="Garamond" w:hAnsi="Garamond" w:cs="Times New Roman"/>
          <w:sz w:val="26"/>
          <w:szCs w:val="26"/>
        </w:rPr>
        <w:t>s</w:t>
      </w:r>
      <w:r w:rsidRPr="005C2B13">
        <w:rPr>
          <w:rFonts w:ascii="Garamond" w:hAnsi="Garamond" w:cs="Times New Roman"/>
          <w:sz w:val="26"/>
          <w:szCs w:val="26"/>
        </w:rPr>
        <w:t>. He uses a metaphor that was often used by the Romans in their political arguments. They would argue, unlike Paul, that certain parts of the body were more important than other parts. They used the body to prove that some people were more valuable than others. Paul uses their own metaphor to exalt the lowly and show the community of Jesus</w:t>
      </w:r>
      <w:r>
        <w:rPr>
          <w:rFonts w:ascii="Garamond" w:hAnsi="Garamond" w:cs="Times New Roman"/>
          <w:sz w:val="26"/>
          <w:szCs w:val="26"/>
        </w:rPr>
        <w:t>-</w:t>
      </w:r>
      <w:r w:rsidRPr="005C2B13">
        <w:rPr>
          <w:rFonts w:ascii="Garamond" w:hAnsi="Garamond" w:cs="Times New Roman"/>
          <w:sz w:val="26"/>
          <w:szCs w:val="26"/>
        </w:rPr>
        <w:t>followers that they needed to be different than the Romans. Growing up in the church, I have heard this passage many times</w:t>
      </w:r>
      <w:r>
        <w:rPr>
          <w:rFonts w:ascii="Garamond" w:hAnsi="Garamond" w:cs="Times New Roman"/>
          <w:sz w:val="26"/>
          <w:szCs w:val="26"/>
        </w:rPr>
        <w:t>,</w:t>
      </w:r>
      <w:r w:rsidRPr="005C2B13">
        <w:rPr>
          <w:rFonts w:ascii="Garamond" w:hAnsi="Garamond" w:cs="Times New Roman"/>
          <w:sz w:val="26"/>
          <w:szCs w:val="26"/>
        </w:rPr>
        <w:t xml:space="preserve"> and it has become </w:t>
      </w:r>
      <w:r>
        <w:rPr>
          <w:rFonts w:ascii="Garamond" w:hAnsi="Garamond" w:cs="Times New Roman"/>
          <w:sz w:val="26"/>
          <w:szCs w:val="26"/>
        </w:rPr>
        <w:t>very</w:t>
      </w:r>
      <w:r w:rsidRPr="005C2B13">
        <w:rPr>
          <w:rFonts w:ascii="Garamond" w:hAnsi="Garamond" w:cs="Times New Roman"/>
          <w:sz w:val="26"/>
          <w:szCs w:val="26"/>
        </w:rPr>
        <w:t xml:space="preserve"> familiar. But now that I realize that Paul was trying to use a familiar metaphor </w:t>
      </w:r>
      <w:r>
        <w:rPr>
          <w:rFonts w:ascii="Garamond" w:hAnsi="Garamond" w:cs="Times New Roman"/>
          <w:sz w:val="26"/>
          <w:szCs w:val="26"/>
        </w:rPr>
        <w:t xml:space="preserve">to </w:t>
      </w:r>
      <w:r w:rsidRPr="005C2B13">
        <w:rPr>
          <w:rFonts w:ascii="Garamond" w:hAnsi="Garamond" w:cs="Times New Roman"/>
          <w:sz w:val="26"/>
          <w:szCs w:val="26"/>
        </w:rPr>
        <w:t>do something new</w:t>
      </w:r>
      <w:r>
        <w:rPr>
          <w:rFonts w:ascii="Garamond" w:hAnsi="Garamond" w:cs="Times New Roman"/>
          <w:sz w:val="26"/>
          <w:szCs w:val="26"/>
        </w:rPr>
        <w:t xml:space="preserve">: </w:t>
      </w:r>
      <w:r w:rsidRPr="005C2B13">
        <w:rPr>
          <w:rFonts w:ascii="Garamond" w:hAnsi="Garamond" w:cs="Times New Roman"/>
          <w:sz w:val="26"/>
          <w:szCs w:val="26"/>
        </w:rPr>
        <w:t xml:space="preserve">to disturb the powerful assumptions about hierarchy. </w:t>
      </w:r>
      <w:r w:rsidRPr="005C2B13">
        <w:rPr>
          <w:rStyle w:val="FootnoteReference"/>
          <w:rFonts w:ascii="Garamond" w:hAnsi="Garamond" w:cs="Times New Roman"/>
          <w:sz w:val="26"/>
          <w:szCs w:val="26"/>
        </w:rPr>
        <w:footnoteReference w:id="1"/>
      </w:r>
    </w:p>
    <w:p w14:paraId="18E2282D" w14:textId="77777777" w:rsidR="00CE5BA6" w:rsidRPr="005C2B13" w:rsidRDefault="00CE5BA6" w:rsidP="00CE5BA6">
      <w:pPr>
        <w:pStyle w:val="ListParagraph"/>
        <w:numPr>
          <w:ilvl w:val="0"/>
          <w:numId w:val="33"/>
        </w:numPr>
        <w:spacing w:line="276" w:lineRule="auto"/>
        <w:rPr>
          <w:rFonts w:ascii="Garamond" w:hAnsi="Garamond" w:cs="Times New Roman"/>
          <w:sz w:val="26"/>
          <w:szCs w:val="26"/>
        </w:rPr>
      </w:pPr>
      <w:r w:rsidRPr="005C2B13">
        <w:rPr>
          <w:rFonts w:ascii="Garamond" w:hAnsi="Garamond" w:cs="Times New Roman"/>
          <w:sz w:val="26"/>
          <w:szCs w:val="26"/>
        </w:rPr>
        <w:t xml:space="preserve">Do you believe that all parts of the body are equally important?  How </w:t>
      </w:r>
      <w:r>
        <w:rPr>
          <w:rFonts w:ascii="Garamond" w:hAnsi="Garamond" w:cs="Times New Roman"/>
          <w:sz w:val="26"/>
          <w:szCs w:val="26"/>
        </w:rPr>
        <w:t>would</w:t>
      </w:r>
      <w:r w:rsidRPr="005C2B13">
        <w:rPr>
          <w:rFonts w:ascii="Garamond" w:hAnsi="Garamond" w:cs="Times New Roman"/>
          <w:sz w:val="26"/>
          <w:szCs w:val="26"/>
        </w:rPr>
        <w:t xml:space="preserve"> you demonstrate it? </w:t>
      </w:r>
    </w:p>
    <w:p w14:paraId="372BF422" w14:textId="77777777" w:rsidR="00CE5BA6" w:rsidRPr="005C2B13" w:rsidRDefault="00CE5BA6" w:rsidP="00CE5BA6">
      <w:pPr>
        <w:pStyle w:val="ListParagraph"/>
        <w:numPr>
          <w:ilvl w:val="0"/>
          <w:numId w:val="33"/>
        </w:numPr>
        <w:spacing w:line="276" w:lineRule="auto"/>
        <w:rPr>
          <w:rFonts w:ascii="Garamond" w:hAnsi="Garamond" w:cs="Times New Roman"/>
          <w:sz w:val="26"/>
          <w:szCs w:val="26"/>
        </w:rPr>
      </w:pPr>
      <w:r w:rsidRPr="005C2B13">
        <w:rPr>
          <w:rFonts w:ascii="Garamond" w:hAnsi="Garamond" w:cs="Times New Roman"/>
          <w:sz w:val="26"/>
          <w:szCs w:val="26"/>
        </w:rPr>
        <w:t>What are current metaphors that you believe need to be reinterpreted, like Paul reinterpreted the Roman metaphor of the body?</w:t>
      </w:r>
    </w:p>
    <w:p w14:paraId="2C418628" w14:textId="77777777" w:rsidR="00CE5BA6" w:rsidRDefault="00CE5BA6" w:rsidP="00CE5BA6">
      <w:pPr>
        <w:spacing w:line="276" w:lineRule="auto"/>
        <w:rPr>
          <w:rFonts w:ascii="Garamond" w:hAnsi="Garamond" w:cs="Times New Roman"/>
          <w:sz w:val="26"/>
          <w:szCs w:val="26"/>
        </w:rPr>
      </w:pPr>
    </w:p>
    <w:p w14:paraId="68C48325" w14:textId="77777777" w:rsidR="00CE5BA6" w:rsidRPr="005C2B13" w:rsidRDefault="00CE5BA6" w:rsidP="00CE5BA6">
      <w:pPr>
        <w:spacing w:line="276" w:lineRule="auto"/>
        <w:rPr>
          <w:rFonts w:ascii="Garamond" w:hAnsi="Garamond" w:cs="Times New Roman"/>
          <w:b/>
          <w:bCs/>
          <w:sz w:val="26"/>
          <w:szCs w:val="26"/>
        </w:rPr>
      </w:pPr>
      <w:r w:rsidRPr="005C2B13">
        <w:rPr>
          <w:rFonts w:ascii="Garamond" w:hAnsi="Garamond" w:cs="Times New Roman"/>
          <w:b/>
          <w:bCs/>
          <w:sz w:val="26"/>
          <w:szCs w:val="26"/>
        </w:rPr>
        <w:t>Luke 4:14-21</w:t>
      </w:r>
    </w:p>
    <w:p w14:paraId="55E821BE" w14:textId="77777777" w:rsidR="00CE5BA6" w:rsidRPr="005C2B13" w:rsidRDefault="00CE5BA6" w:rsidP="00CE5BA6">
      <w:pPr>
        <w:spacing w:line="276" w:lineRule="auto"/>
        <w:rPr>
          <w:rFonts w:ascii="Garamond" w:hAnsi="Garamond" w:cs="Times New Roman"/>
          <w:sz w:val="26"/>
          <w:szCs w:val="26"/>
        </w:rPr>
      </w:pPr>
      <w:r w:rsidRPr="005C2B13">
        <w:rPr>
          <w:rFonts w:ascii="Garamond" w:hAnsi="Garamond" w:cs="Times New Roman"/>
          <w:sz w:val="26"/>
          <w:szCs w:val="26"/>
        </w:rPr>
        <w:t xml:space="preserve">Luke’s account of the beginning of Jesus’ ministry makes </w:t>
      </w:r>
      <w:r>
        <w:rPr>
          <w:rFonts w:ascii="Garamond" w:hAnsi="Garamond" w:cs="Times New Roman"/>
          <w:sz w:val="26"/>
          <w:szCs w:val="26"/>
        </w:rPr>
        <w:t>a</w:t>
      </w:r>
      <w:r w:rsidRPr="005C2B13">
        <w:rPr>
          <w:rFonts w:ascii="Garamond" w:hAnsi="Garamond" w:cs="Times New Roman"/>
          <w:sz w:val="26"/>
          <w:szCs w:val="26"/>
        </w:rPr>
        <w:t xml:space="preserve"> passage from Isaiah (61:1-2) the focal point. Jesus has just been tempted and survived. He had been filled with the Holy Spirit. The Spirit then empowered him to enter his hometown and read this passage aloud. </w:t>
      </w:r>
      <w:r>
        <w:rPr>
          <w:rFonts w:ascii="Garamond" w:hAnsi="Garamond" w:cs="Times New Roman"/>
          <w:sz w:val="26"/>
          <w:szCs w:val="26"/>
        </w:rPr>
        <w:t>Here,</w:t>
      </w:r>
      <w:r w:rsidRPr="005C2B13">
        <w:rPr>
          <w:rFonts w:ascii="Garamond" w:hAnsi="Garamond" w:cs="Times New Roman"/>
          <w:sz w:val="26"/>
          <w:szCs w:val="26"/>
        </w:rPr>
        <w:t xml:space="preserve"> Luke is showing us what has already been made clear in his Gospel account</w:t>
      </w:r>
      <w:r>
        <w:rPr>
          <w:rFonts w:ascii="Garamond" w:hAnsi="Garamond" w:cs="Times New Roman"/>
          <w:sz w:val="26"/>
          <w:szCs w:val="26"/>
        </w:rPr>
        <w:t xml:space="preserve">: </w:t>
      </w:r>
      <w:r w:rsidRPr="005C2B13">
        <w:rPr>
          <w:rFonts w:ascii="Garamond" w:hAnsi="Garamond" w:cs="Times New Roman"/>
          <w:sz w:val="26"/>
          <w:szCs w:val="26"/>
        </w:rPr>
        <w:t>Jesus has come for the poor and oppressed</w:t>
      </w:r>
      <w:r>
        <w:rPr>
          <w:rFonts w:ascii="Garamond" w:hAnsi="Garamond" w:cs="Times New Roman"/>
          <w:sz w:val="26"/>
          <w:szCs w:val="26"/>
        </w:rPr>
        <w:t>,</w:t>
      </w:r>
      <w:r w:rsidRPr="005C2B13">
        <w:rPr>
          <w:rFonts w:ascii="Garamond" w:hAnsi="Garamond" w:cs="Times New Roman"/>
          <w:sz w:val="26"/>
          <w:szCs w:val="26"/>
        </w:rPr>
        <w:t xml:space="preserve"> those excluded from society. The song that Mary sang (</w:t>
      </w:r>
      <w:r w:rsidRPr="0012615A">
        <w:rPr>
          <w:rFonts w:ascii="Garamond" w:hAnsi="Garamond" w:cs="Times New Roman"/>
          <w:sz w:val="26"/>
          <w:szCs w:val="26"/>
        </w:rPr>
        <w:t>Luke 1:46-55</w:t>
      </w:r>
      <w:r w:rsidRPr="005C2B13">
        <w:rPr>
          <w:rFonts w:ascii="Garamond" w:hAnsi="Garamond" w:cs="Times New Roman"/>
          <w:sz w:val="26"/>
          <w:szCs w:val="26"/>
        </w:rPr>
        <w:t>) when she found out she would bear God’s son made clear that this was a Son of God who came to bring good news to the poor. Now</w:t>
      </w:r>
      <w:r>
        <w:rPr>
          <w:rFonts w:ascii="Garamond" w:hAnsi="Garamond" w:cs="Times New Roman"/>
          <w:sz w:val="26"/>
          <w:szCs w:val="26"/>
        </w:rPr>
        <w:t>,</w:t>
      </w:r>
      <w:r w:rsidRPr="005C2B13">
        <w:rPr>
          <w:rFonts w:ascii="Garamond" w:hAnsi="Garamond" w:cs="Times New Roman"/>
          <w:sz w:val="26"/>
          <w:szCs w:val="26"/>
        </w:rPr>
        <w:t xml:space="preserve"> Jesus is telling us, using the scriptures, what the rest of his life will be about. However, Jesus only includes half of the final verse he quoted from Isaiah. The full verse of Isaiah 61:2 is: “</w:t>
      </w:r>
      <w:r w:rsidRPr="0012615A">
        <w:rPr>
          <w:rFonts w:ascii="Garamond" w:hAnsi="Garamond" w:cs="Times New Roman"/>
          <w:sz w:val="26"/>
          <w:szCs w:val="26"/>
        </w:rPr>
        <w:t>to proclaim the year of the Lord’s favor, and the day of vengeance of our God; to comfort all who mourn.”</w:t>
      </w:r>
      <w:r w:rsidRPr="005C2B13">
        <w:rPr>
          <w:rFonts w:ascii="Garamond" w:hAnsi="Garamond" w:cs="Times New Roman"/>
          <w:sz w:val="26"/>
          <w:szCs w:val="26"/>
        </w:rPr>
        <w:t xml:space="preserve"> God’s favor also includes God’s wrath.</w:t>
      </w:r>
    </w:p>
    <w:p w14:paraId="4563672A" w14:textId="77777777" w:rsidR="00CE5BA6" w:rsidRPr="005C2B13" w:rsidRDefault="00CE5BA6" w:rsidP="00CE5BA6">
      <w:pPr>
        <w:pStyle w:val="ListParagraph"/>
        <w:numPr>
          <w:ilvl w:val="0"/>
          <w:numId w:val="34"/>
        </w:numPr>
        <w:spacing w:line="276" w:lineRule="auto"/>
        <w:rPr>
          <w:rFonts w:ascii="Garamond" w:hAnsi="Garamond" w:cs="Times New Roman"/>
          <w:sz w:val="26"/>
          <w:szCs w:val="26"/>
        </w:rPr>
      </w:pPr>
      <w:r w:rsidRPr="005C2B13">
        <w:rPr>
          <w:rFonts w:ascii="Garamond" w:hAnsi="Garamond" w:cs="Times New Roman"/>
          <w:sz w:val="26"/>
          <w:szCs w:val="26"/>
        </w:rPr>
        <w:t xml:space="preserve">Who are those currently excluded, who you can bring the Good News of Jesus to? </w:t>
      </w:r>
    </w:p>
    <w:p w14:paraId="11799ABD" w14:textId="77777777" w:rsidR="00CE5BA6" w:rsidRPr="005C2B13" w:rsidRDefault="00CE5BA6" w:rsidP="00CE5BA6">
      <w:pPr>
        <w:pStyle w:val="ListParagraph"/>
        <w:numPr>
          <w:ilvl w:val="0"/>
          <w:numId w:val="34"/>
        </w:numPr>
        <w:spacing w:line="276" w:lineRule="auto"/>
        <w:rPr>
          <w:rFonts w:ascii="Garamond" w:hAnsi="Garamond" w:cs="Times New Roman"/>
          <w:sz w:val="26"/>
          <w:szCs w:val="26"/>
        </w:rPr>
      </w:pPr>
      <w:r w:rsidRPr="005C2B13">
        <w:rPr>
          <w:rFonts w:ascii="Garamond" w:hAnsi="Garamond" w:cs="Times New Roman"/>
          <w:sz w:val="26"/>
          <w:szCs w:val="26"/>
        </w:rPr>
        <w:t>What does the year of the Lord’s favor mean to you? Do you think of favor as including wrath?</w:t>
      </w:r>
    </w:p>
    <w:p w14:paraId="1DA02DE6"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1668EC39"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46C9D9FD" w14:textId="314357BA" w:rsidR="0077455D" w:rsidRPr="0077455D" w:rsidRDefault="00CE5BA6" w:rsidP="00CE5BA6">
      <w:pPr>
        <w:widowControl w:val="0"/>
        <w:autoSpaceDE w:val="0"/>
        <w:autoSpaceDN w:val="0"/>
        <w:adjustRightInd w:val="0"/>
        <w:rPr>
          <w:rFonts w:ascii="Garamond" w:hAnsi="Garamond" w:cs="Times New Roman"/>
          <w:bCs/>
          <w:i/>
          <w:iCs/>
          <w:sz w:val="25"/>
          <w:szCs w:val="25"/>
        </w:rPr>
      </w:pPr>
      <w:r w:rsidRPr="00CE5BA6">
        <w:rPr>
          <w:rFonts w:ascii="Garamond" w:hAnsi="Garamond" w:cs="Times New Roman"/>
          <w:b/>
          <w:i/>
          <w:iCs/>
          <w:sz w:val="25"/>
          <w:szCs w:val="25"/>
        </w:rPr>
        <w:t>Maryann Philbrook</w:t>
      </w:r>
      <w:r w:rsidRPr="00CE5BA6">
        <w:rPr>
          <w:rFonts w:ascii="Garamond" w:hAnsi="Garamond" w:cs="Times New Roman"/>
          <w:bCs/>
          <w:i/>
          <w:iCs/>
          <w:sz w:val="25"/>
          <w:szCs w:val="25"/>
        </w:rPr>
        <w:t xml:space="preserve"> is in her final year of seminary at the Episcopal Divinity School at Union. She is in </w:t>
      </w:r>
      <w:r>
        <w:rPr>
          <w:rFonts w:ascii="Garamond" w:hAnsi="Garamond" w:cs="Times New Roman"/>
          <w:bCs/>
          <w:i/>
          <w:iCs/>
          <w:sz w:val="25"/>
          <w:szCs w:val="25"/>
        </w:rPr>
        <w:t>the</w:t>
      </w:r>
      <w:r w:rsidRPr="00CE5BA6">
        <w:rPr>
          <w:rFonts w:ascii="Garamond" w:hAnsi="Garamond" w:cs="Times New Roman"/>
          <w:bCs/>
          <w:i/>
          <w:iCs/>
          <w:sz w:val="25"/>
          <w:szCs w:val="25"/>
        </w:rPr>
        <w:t xml:space="preserve"> discernment process to be ordained in the Diocese of Bethlehem. She is a passionate about coffee, travel</w:t>
      </w:r>
      <w:r>
        <w:rPr>
          <w:rFonts w:ascii="Garamond" w:hAnsi="Garamond" w:cs="Times New Roman"/>
          <w:bCs/>
          <w:i/>
          <w:iCs/>
          <w:sz w:val="25"/>
          <w:szCs w:val="25"/>
        </w:rPr>
        <w:t>,</w:t>
      </w:r>
      <w:r w:rsidRPr="00CE5BA6">
        <w:rPr>
          <w:rFonts w:ascii="Garamond" w:hAnsi="Garamond" w:cs="Times New Roman"/>
          <w:bCs/>
          <w:i/>
          <w:iCs/>
          <w:sz w:val="25"/>
          <w:szCs w:val="25"/>
        </w:rPr>
        <w:t xml:space="preserve"> and science fiction. Maryann is excited to be writing for Sermons that Work using the skills she has gained during her time in seminary.</w:t>
      </w:r>
    </w:p>
    <w:sectPr w:rsidR="0077455D" w:rsidRPr="0077455D"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CB83" w14:textId="77777777" w:rsidR="00BE3FB0" w:rsidRDefault="00BE3FB0" w:rsidP="00812385">
      <w:r>
        <w:separator/>
      </w:r>
    </w:p>
  </w:endnote>
  <w:endnote w:type="continuationSeparator" w:id="0">
    <w:p w14:paraId="6611F4E6" w14:textId="77777777" w:rsidR="00BE3FB0" w:rsidRDefault="00BE3FB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dobe Garamond">
    <w:altName w:val="ADOBE GARAMOND"/>
    <w:panose1 w:val="00000000000000000000"/>
    <w:charset w:val="00"/>
    <w:family w:val="auto"/>
    <w:notTrueType/>
    <w:pitch w:val="variable"/>
    <w:sig w:usb0="00000003" w:usb1="00000000" w:usb2="00000000" w:usb3="00000000" w:csb0="0000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D107" w14:textId="77777777" w:rsidR="00BE3FB0" w:rsidRDefault="00BE3FB0" w:rsidP="00812385">
      <w:r>
        <w:separator/>
      </w:r>
    </w:p>
  </w:footnote>
  <w:footnote w:type="continuationSeparator" w:id="0">
    <w:p w14:paraId="74C27207" w14:textId="77777777" w:rsidR="00BE3FB0" w:rsidRDefault="00BE3FB0" w:rsidP="00812385">
      <w:r>
        <w:continuationSeparator/>
      </w:r>
    </w:p>
  </w:footnote>
  <w:footnote w:id="1">
    <w:p w14:paraId="6B1010E1" w14:textId="7F893C81" w:rsidR="00CE5BA6" w:rsidRPr="0012615A" w:rsidRDefault="00CE5BA6" w:rsidP="00CE5BA6">
      <w:pPr>
        <w:pStyle w:val="FootnoteText"/>
        <w:rPr>
          <w:rFonts w:ascii="Adobe Garamond" w:hAnsi="Adobe Garamond"/>
        </w:rPr>
      </w:pPr>
      <w:r w:rsidRPr="0012615A">
        <w:rPr>
          <w:rStyle w:val="FootnoteReference"/>
          <w:rFonts w:ascii="Adobe Garamond" w:hAnsi="Adobe Garamond"/>
        </w:rPr>
        <w:footnoteRef/>
      </w:r>
      <w:r w:rsidRPr="0012615A">
        <w:rPr>
          <w:rFonts w:ascii="Adobe Garamond" w:hAnsi="Adobe Garamond"/>
        </w:rPr>
        <w:t xml:space="preserve"> Coogan, Michael David, Marc </w:t>
      </w:r>
      <w:proofErr w:type="spellStart"/>
      <w:r w:rsidRPr="0012615A">
        <w:rPr>
          <w:rFonts w:ascii="Adobe Garamond" w:hAnsi="Adobe Garamond"/>
        </w:rPr>
        <w:t>Zvi</w:t>
      </w:r>
      <w:proofErr w:type="spellEnd"/>
      <w:r w:rsidRPr="0012615A">
        <w:rPr>
          <w:rFonts w:ascii="Adobe Garamond" w:hAnsi="Adobe Garamond"/>
        </w:rPr>
        <w:t xml:space="preserve"> </w:t>
      </w:r>
      <w:proofErr w:type="spellStart"/>
      <w:r w:rsidRPr="0012615A">
        <w:rPr>
          <w:rFonts w:ascii="Adobe Garamond" w:hAnsi="Adobe Garamond"/>
        </w:rPr>
        <w:t>Brettler</w:t>
      </w:r>
      <w:proofErr w:type="spellEnd"/>
      <w:r w:rsidRPr="0012615A">
        <w:rPr>
          <w:rFonts w:ascii="Adobe Garamond" w:hAnsi="Adobe Garamond"/>
        </w:rPr>
        <w:t xml:space="preserve">, Carol A Newsom, and </w:t>
      </w:r>
      <w:proofErr w:type="spellStart"/>
      <w:r w:rsidRPr="0012615A">
        <w:rPr>
          <w:rFonts w:ascii="Adobe Garamond" w:hAnsi="Adobe Garamond"/>
        </w:rPr>
        <w:t>Pheme</w:t>
      </w:r>
      <w:proofErr w:type="spellEnd"/>
      <w:r w:rsidRPr="0012615A">
        <w:rPr>
          <w:rFonts w:ascii="Adobe Garamond" w:hAnsi="Adobe Garamond"/>
        </w:rPr>
        <w:t xml:space="preserve"> Perkins. The New Oxford Annotated Bible: New Revised Standard Version: With the Apocrypha: An Ecumenical Study Bible. Oxford [England]; New York: Oxford University Press, 2010. </w:t>
      </w:r>
      <w:proofErr w:type="spellStart"/>
      <w:r w:rsidRPr="0012615A">
        <w:rPr>
          <w:rFonts w:ascii="Adobe Garamond" w:hAnsi="Adobe Garamond"/>
        </w:rPr>
        <w:t>Pgs</w:t>
      </w:r>
      <w:proofErr w:type="spellEnd"/>
      <w:r w:rsidRPr="0012615A">
        <w:rPr>
          <w:rFonts w:ascii="Adobe Garamond" w:hAnsi="Adobe Garamond"/>
        </w:rPr>
        <w:t xml:space="preserve"> 2016-2017</w:t>
      </w:r>
      <w:r>
        <w:rPr>
          <w:rFonts w:ascii="Adobe Garamond" w:hAnsi="Adobe 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1F1"/>
    <w:multiLevelType w:val="hybridMultilevel"/>
    <w:tmpl w:val="271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77B6"/>
    <w:multiLevelType w:val="multilevel"/>
    <w:tmpl w:val="C17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F60F7"/>
    <w:multiLevelType w:val="hybridMultilevel"/>
    <w:tmpl w:val="73621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D0708B"/>
    <w:multiLevelType w:val="hybridMultilevel"/>
    <w:tmpl w:val="CCB8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60130"/>
    <w:multiLevelType w:val="hybridMultilevel"/>
    <w:tmpl w:val="8E7A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66E25"/>
    <w:multiLevelType w:val="hybridMultilevel"/>
    <w:tmpl w:val="C63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57BC0"/>
    <w:multiLevelType w:val="hybridMultilevel"/>
    <w:tmpl w:val="73C0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E1D14"/>
    <w:multiLevelType w:val="hybridMultilevel"/>
    <w:tmpl w:val="6A88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20F0B"/>
    <w:multiLevelType w:val="hybridMultilevel"/>
    <w:tmpl w:val="8C64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35042"/>
    <w:multiLevelType w:val="hybridMultilevel"/>
    <w:tmpl w:val="572C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B156E"/>
    <w:multiLevelType w:val="hybridMultilevel"/>
    <w:tmpl w:val="BE02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64912"/>
    <w:multiLevelType w:val="hybridMultilevel"/>
    <w:tmpl w:val="1452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5576C"/>
    <w:multiLevelType w:val="hybridMultilevel"/>
    <w:tmpl w:val="22EA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E28AE"/>
    <w:multiLevelType w:val="multilevel"/>
    <w:tmpl w:val="C08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1C476E"/>
    <w:multiLevelType w:val="multilevel"/>
    <w:tmpl w:val="1A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C1ECE"/>
    <w:multiLevelType w:val="multilevel"/>
    <w:tmpl w:val="F1BC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49273F"/>
    <w:multiLevelType w:val="multilevel"/>
    <w:tmpl w:val="BF88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1752DD"/>
    <w:multiLevelType w:val="hybridMultilevel"/>
    <w:tmpl w:val="390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2" w15:restartNumberingAfterBreak="0">
    <w:nsid w:val="52956237"/>
    <w:multiLevelType w:val="multilevel"/>
    <w:tmpl w:val="283E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7C2FA7"/>
    <w:multiLevelType w:val="hybridMultilevel"/>
    <w:tmpl w:val="C35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16D5A"/>
    <w:multiLevelType w:val="hybridMultilevel"/>
    <w:tmpl w:val="CE4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B1850"/>
    <w:multiLevelType w:val="hybridMultilevel"/>
    <w:tmpl w:val="FA18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07FCF"/>
    <w:multiLevelType w:val="multilevel"/>
    <w:tmpl w:val="F7F6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D0AB7"/>
    <w:multiLevelType w:val="hybridMultilevel"/>
    <w:tmpl w:val="7A90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A7DA8"/>
    <w:multiLevelType w:val="hybridMultilevel"/>
    <w:tmpl w:val="D70A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926FE"/>
    <w:multiLevelType w:val="multilevel"/>
    <w:tmpl w:val="0A6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C01F5E"/>
    <w:multiLevelType w:val="hybridMultilevel"/>
    <w:tmpl w:val="1010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AC7068"/>
    <w:multiLevelType w:val="hybridMultilevel"/>
    <w:tmpl w:val="202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25AAE"/>
    <w:multiLevelType w:val="hybridMultilevel"/>
    <w:tmpl w:val="3AB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1"/>
  </w:num>
  <w:num w:numId="4">
    <w:abstractNumId w:val="29"/>
  </w:num>
  <w:num w:numId="5">
    <w:abstractNumId w:val="9"/>
  </w:num>
  <w:num w:numId="6">
    <w:abstractNumId w:val="16"/>
  </w:num>
  <w:num w:numId="7">
    <w:abstractNumId w:val="30"/>
  </w:num>
  <w:num w:numId="8">
    <w:abstractNumId w:val="17"/>
  </w:num>
  <w:num w:numId="9">
    <w:abstractNumId w:val="1"/>
  </w:num>
  <w:num w:numId="10">
    <w:abstractNumId w:val="20"/>
  </w:num>
  <w:num w:numId="11">
    <w:abstractNumId w:val="32"/>
  </w:num>
  <w:num w:numId="12">
    <w:abstractNumId w:val="33"/>
  </w:num>
  <w:num w:numId="13">
    <w:abstractNumId w:val="24"/>
  </w:num>
  <w:num w:numId="14">
    <w:abstractNumId w:val="26"/>
  </w:num>
  <w:num w:numId="15">
    <w:abstractNumId w:val="19"/>
  </w:num>
  <w:num w:numId="16">
    <w:abstractNumId w:val="22"/>
  </w:num>
  <w:num w:numId="17">
    <w:abstractNumId w:val="18"/>
  </w:num>
  <w:num w:numId="18">
    <w:abstractNumId w:val="10"/>
  </w:num>
  <w:num w:numId="19">
    <w:abstractNumId w:val="2"/>
  </w:num>
  <w:num w:numId="20">
    <w:abstractNumId w:val="5"/>
  </w:num>
  <w:num w:numId="21">
    <w:abstractNumId w:val="3"/>
  </w:num>
  <w:num w:numId="22">
    <w:abstractNumId w:val="28"/>
  </w:num>
  <w:num w:numId="23">
    <w:abstractNumId w:val="15"/>
  </w:num>
  <w:num w:numId="24">
    <w:abstractNumId w:val="27"/>
  </w:num>
  <w:num w:numId="25">
    <w:abstractNumId w:val="6"/>
  </w:num>
  <w:num w:numId="26">
    <w:abstractNumId w:val="7"/>
  </w:num>
  <w:num w:numId="27">
    <w:abstractNumId w:val="4"/>
  </w:num>
  <w:num w:numId="28">
    <w:abstractNumId w:val="8"/>
  </w:num>
  <w:num w:numId="29">
    <w:abstractNumId w:val="13"/>
  </w:num>
  <w:num w:numId="30">
    <w:abstractNumId w:val="0"/>
  </w:num>
  <w:num w:numId="31">
    <w:abstractNumId w:val="23"/>
  </w:num>
  <w:num w:numId="32">
    <w:abstractNumId w:val="31"/>
  </w:num>
  <w:num w:numId="33">
    <w:abstractNumId w:val="12"/>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3FA7"/>
    <w:rsid w:val="00184811"/>
    <w:rsid w:val="00184DFF"/>
    <w:rsid w:val="00185093"/>
    <w:rsid w:val="00193FDF"/>
    <w:rsid w:val="001960D9"/>
    <w:rsid w:val="001A6C83"/>
    <w:rsid w:val="001B31BD"/>
    <w:rsid w:val="001C2049"/>
    <w:rsid w:val="001C45CF"/>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371F5"/>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60E7"/>
    <w:rsid w:val="004D6127"/>
    <w:rsid w:val="004E5D2B"/>
    <w:rsid w:val="004F502F"/>
    <w:rsid w:val="005076FF"/>
    <w:rsid w:val="00510B00"/>
    <w:rsid w:val="005203D4"/>
    <w:rsid w:val="00521D58"/>
    <w:rsid w:val="00546C4A"/>
    <w:rsid w:val="0055240B"/>
    <w:rsid w:val="005535F8"/>
    <w:rsid w:val="00562C32"/>
    <w:rsid w:val="00571ABA"/>
    <w:rsid w:val="005729C7"/>
    <w:rsid w:val="00573477"/>
    <w:rsid w:val="0058260E"/>
    <w:rsid w:val="00590F76"/>
    <w:rsid w:val="0059297C"/>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4D62"/>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2415"/>
    <w:rsid w:val="00B16272"/>
    <w:rsid w:val="00B24C90"/>
    <w:rsid w:val="00B32101"/>
    <w:rsid w:val="00B40A58"/>
    <w:rsid w:val="00B4144F"/>
    <w:rsid w:val="00B64D47"/>
    <w:rsid w:val="00B73D41"/>
    <w:rsid w:val="00B74341"/>
    <w:rsid w:val="00B847CF"/>
    <w:rsid w:val="00B95671"/>
    <w:rsid w:val="00BA0C07"/>
    <w:rsid w:val="00BC0B7D"/>
    <w:rsid w:val="00BE0545"/>
    <w:rsid w:val="00BE3FB0"/>
    <w:rsid w:val="00BF3D94"/>
    <w:rsid w:val="00C03B53"/>
    <w:rsid w:val="00C26982"/>
    <w:rsid w:val="00C37352"/>
    <w:rsid w:val="00C43631"/>
    <w:rsid w:val="00C44216"/>
    <w:rsid w:val="00C44E42"/>
    <w:rsid w:val="00C62F87"/>
    <w:rsid w:val="00C77F3A"/>
    <w:rsid w:val="00C8034F"/>
    <w:rsid w:val="00C86B6D"/>
    <w:rsid w:val="00CB28D9"/>
    <w:rsid w:val="00CB3F70"/>
    <w:rsid w:val="00CC7E58"/>
    <w:rsid w:val="00CD0151"/>
    <w:rsid w:val="00CD3B77"/>
    <w:rsid w:val="00CD65D3"/>
    <w:rsid w:val="00CE0B8B"/>
    <w:rsid w:val="00CE5BA6"/>
    <w:rsid w:val="00CF6161"/>
    <w:rsid w:val="00CF7C19"/>
    <w:rsid w:val="00D02E67"/>
    <w:rsid w:val="00D063E2"/>
    <w:rsid w:val="00D14A7E"/>
    <w:rsid w:val="00D22024"/>
    <w:rsid w:val="00D264C2"/>
    <w:rsid w:val="00D35FB7"/>
    <w:rsid w:val="00D41168"/>
    <w:rsid w:val="00D43398"/>
    <w:rsid w:val="00D541E9"/>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374D"/>
    <w:rsid w:val="00EF39DB"/>
    <w:rsid w:val="00EF7810"/>
    <w:rsid w:val="00F00502"/>
    <w:rsid w:val="00F12FA9"/>
    <w:rsid w:val="00F1329A"/>
    <w:rsid w:val="00F15CB3"/>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4</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2021-10-24T21:30:00Z</cp:lastPrinted>
  <dcterms:created xsi:type="dcterms:W3CDTF">2021-11-30T02:57:00Z</dcterms:created>
  <dcterms:modified xsi:type="dcterms:W3CDTF">2021-12-02T03:40:00Z</dcterms:modified>
</cp:coreProperties>
</file>