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5A11CD00" w:rsidR="00A94FB9" w:rsidRPr="005350E2" w:rsidRDefault="00F4613A" w:rsidP="00F52387">
      <w:pPr>
        <w:spacing w:after="0" w:line="240" w:lineRule="auto"/>
        <w:rPr>
          <w:rFonts w:ascii="Garamond" w:hAnsi="Garamond" w:cs="Segoe UI"/>
          <w:sz w:val="26"/>
          <w:szCs w:val="26"/>
          <w:lang w:val="en-US"/>
        </w:rPr>
      </w:pPr>
      <w:r w:rsidRPr="005350E2">
        <w:rPr>
          <w:rFonts w:ascii="Garamond" w:eastAsia="Calibri" w:hAnsi="Garamond" w:cs="Times New Roman"/>
          <w:noProof/>
          <w:sz w:val="26"/>
          <w:szCs w:val="26"/>
          <w:lang w:val="en-US"/>
        </w:rPr>
        <w:drawing>
          <wp:inline distT="0" distB="0" distL="0" distR="0" wp14:anchorId="65C62D76" wp14:editId="29D922D2">
            <wp:extent cx="1834380" cy="1376413"/>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33428" cy="1525767"/>
                    </a:xfrm>
                    <a:prstGeom prst="rect">
                      <a:avLst/>
                    </a:prstGeom>
                  </pic:spPr>
                </pic:pic>
              </a:graphicData>
            </a:graphic>
          </wp:inline>
        </w:drawing>
      </w:r>
    </w:p>
    <w:p w14:paraId="0F89E7FA" w14:textId="0257D38A" w:rsidR="00A94FB9" w:rsidRPr="005350E2" w:rsidRDefault="00A94FB9" w:rsidP="00F52387">
      <w:pPr>
        <w:pStyle w:val="paragraph"/>
        <w:spacing w:before="0" w:beforeAutospacing="0" w:after="0" w:afterAutospacing="0"/>
        <w:textAlignment w:val="baseline"/>
        <w:rPr>
          <w:rStyle w:val="eop"/>
          <w:rFonts w:ascii="Garamond" w:hAnsi="Garamond" w:cs="Segoe UI"/>
          <w:sz w:val="26"/>
          <w:szCs w:val="26"/>
        </w:rPr>
      </w:pPr>
      <w:r w:rsidRPr="005350E2">
        <w:rPr>
          <w:rStyle w:val="eop"/>
          <w:rFonts w:ascii="Garamond" w:hAnsi="Garamond" w:cs="Segoe UI"/>
          <w:sz w:val="26"/>
          <w:szCs w:val="26"/>
        </w:rPr>
        <w:t xml:space="preserve"> </w:t>
      </w:r>
    </w:p>
    <w:p w14:paraId="12EA7B1F" w14:textId="77777777" w:rsidR="00B9727B" w:rsidRPr="00234FFC" w:rsidRDefault="00B9727B" w:rsidP="00B9727B">
      <w:pPr>
        <w:spacing w:after="0" w:line="240" w:lineRule="auto"/>
        <w:outlineLvl w:val="0"/>
        <w:rPr>
          <w:rFonts w:ascii="Garamond" w:hAnsi="Garamond" w:cs="Times New Roman"/>
          <w:b/>
          <w:sz w:val="27"/>
          <w:szCs w:val="27"/>
          <w:lang w:val="en-US"/>
        </w:rPr>
      </w:pPr>
      <w:r w:rsidRPr="00234FFC">
        <w:rPr>
          <w:rFonts w:ascii="Garamond" w:hAnsi="Garamond" w:cs="Times New Roman"/>
          <w:b/>
          <w:sz w:val="27"/>
          <w:szCs w:val="27"/>
          <w:lang w:val="en-US"/>
        </w:rPr>
        <w:t>July 24, 2022 – Pentecost 7 (C)</w:t>
      </w:r>
    </w:p>
    <w:p w14:paraId="488209AF" w14:textId="77777777" w:rsidR="00B9727B" w:rsidRPr="00234FFC" w:rsidRDefault="00B9727B" w:rsidP="00B9727B">
      <w:pPr>
        <w:spacing w:after="0" w:line="240" w:lineRule="auto"/>
        <w:outlineLvl w:val="0"/>
        <w:rPr>
          <w:rFonts w:ascii="Garamond" w:hAnsi="Garamond" w:cs="Times New Roman"/>
          <w:b/>
          <w:sz w:val="27"/>
          <w:szCs w:val="27"/>
          <w:lang w:val="en-US"/>
        </w:rPr>
      </w:pPr>
      <w:r w:rsidRPr="00234FFC">
        <w:rPr>
          <w:rFonts w:ascii="Garamond" w:hAnsi="Garamond" w:cs="Times New Roman"/>
          <w:b/>
          <w:sz w:val="27"/>
          <w:szCs w:val="27"/>
          <w:lang w:val="en-US"/>
        </w:rPr>
        <w:t>Ministry Resources for Lambeth</w:t>
      </w:r>
    </w:p>
    <w:p w14:paraId="3FBA6BF8" w14:textId="77777777" w:rsidR="00B9727B" w:rsidRPr="00234FFC" w:rsidRDefault="00B9727B" w:rsidP="00B9727B">
      <w:pPr>
        <w:spacing w:after="0" w:line="240" w:lineRule="auto"/>
        <w:outlineLvl w:val="0"/>
        <w:rPr>
          <w:rFonts w:ascii="Garamond" w:hAnsi="Garamond" w:cs="Times New Roman"/>
          <w:b/>
          <w:sz w:val="27"/>
          <w:szCs w:val="27"/>
          <w:lang w:val="en-US"/>
        </w:rPr>
      </w:pPr>
    </w:p>
    <w:p w14:paraId="6DCCEA6C" w14:textId="77777777" w:rsidR="00B9727B" w:rsidRPr="00234FFC" w:rsidRDefault="00B9727B" w:rsidP="00B9727B">
      <w:pPr>
        <w:spacing w:after="0" w:line="240" w:lineRule="auto"/>
        <w:rPr>
          <w:rFonts w:ascii="Garamond" w:hAnsi="Garamond"/>
          <w:i/>
          <w:iCs/>
          <w:sz w:val="27"/>
          <w:szCs w:val="27"/>
          <w:lang w:val="en-US"/>
        </w:rPr>
      </w:pPr>
      <w:r w:rsidRPr="00234FFC">
        <w:rPr>
          <w:rFonts w:ascii="Garamond" w:hAnsi="Garamond"/>
          <w:i/>
          <w:iCs/>
          <w:sz w:val="27"/>
          <w:szCs w:val="27"/>
          <w:lang w:val="en-US"/>
        </w:rPr>
        <w:t>The Lambeth Conference, the international gathering of bishops across the Anglican Communion, will take place July 26 through August 8, 2022. This bulletin insert series, produced with The Episcopal Church’s Office of Global Partnerships, introduces readers to Lambeth and what they can expect from the conference.</w:t>
      </w:r>
    </w:p>
    <w:p w14:paraId="694A2F90" w14:textId="77777777" w:rsidR="00B9727B" w:rsidRPr="00234FFC" w:rsidRDefault="00B9727B" w:rsidP="00B9727B">
      <w:pPr>
        <w:spacing w:after="0" w:line="240" w:lineRule="auto"/>
        <w:rPr>
          <w:rFonts w:ascii="Garamond" w:hAnsi="Garamond"/>
          <w:sz w:val="27"/>
          <w:szCs w:val="27"/>
          <w:lang w:val="en-US"/>
        </w:rPr>
      </w:pPr>
    </w:p>
    <w:p w14:paraId="5E0F8ABE" w14:textId="77777777" w:rsidR="00B9727B" w:rsidRPr="00234FFC" w:rsidRDefault="00B9727B" w:rsidP="00B9727B">
      <w:pPr>
        <w:spacing w:after="0" w:line="240" w:lineRule="auto"/>
        <w:rPr>
          <w:rFonts w:ascii="Garamond" w:hAnsi="Garamond"/>
          <w:sz w:val="27"/>
          <w:szCs w:val="27"/>
          <w:lang w:val="en-US"/>
        </w:rPr>
      </w:pPr>
      <w:r w:rsidRPr="00234FFC">
        <w:rPr>
          <w:rFonts w:ascii="Garamond" w:hAnsi="Garamond"/>
          <w:sz w:val="27"/>
          <w:szCs w:val="27"/>
          <w:lang w:val="en-US"/>
        </w:rPr>
        <w:t xml:space="preserve">The Lambeth Conference planning team has worked with many different experts in many different fields to offer resources for ministry on topics important to the discussion at the conference. These topics include prayer, scripture, ministry in a conflicted world, conversations with bishops, and faith and science. In previous weeks, we took a deep dive into scripture and prayer. Today, let’s look at the other resources and important discussion points for the bishops as they gather in Canterbury. </w:t>
      </w:r>
    </w:p>
    <w:p w14:paraId="154A764A" w14:textId="77777777" w:rsidR="00B9727B" w:rsidRPr="00234FFC" w:rsidRDefault="00B9727B" w:rsidP="00B9727B">
      <w:pPr>
        <w:spacing w:after="0" w:line="240" w:lineRule="auto"/>
        <w:rPr>
          <w:rFonts w:ascii="Garamond" w:hAnsi="Garamond"/>
          <w:sz w:val="27"/>
          <w:szCs w:val="27"/>
          <w:lang w:val="en-US"/>
        </w:rPr>
      </w:pPr>
    </w:p>
    <w:p w14:paraId="42E0BB57" w14:textId="77777777" w:rsidR="00B9727B" w:rsidRDefault="00B9727B" w:rsidP="00B9727B">
      <w:pPr>
        <w:spacing w:after="0" w:line="240" w:lineRule="auto"/>
        <w:rPr>
          <w:rFonts w:ascii="Garamond" w:hAnsi="Garamond"/>
          <w:sz w:val="27"/>
          <w:szCs w:val="27"/>
          <w:lang w:val="en-US"/>
        </w:rPr>
      </w:pPr>
      <w:r w:rsidRPr="00234FFC">
        <w:rPr>
          <w:rFonts w:ascii="Garamond" w:hAnsi="Garamond"/>
          <w:b/>
          <w:bCs/>
          <w:sz w:val="27"/>
          <w:szCs w:val="27"/>
          <w:lang w:val="en-US"/>
        </w:rPr>
        <w:t>Ministry in a Conflicted World:</w:t>
      </w:r>
      <w:r w:rsidRPr="00234FFC">
        <w:rPr>
          <w:rFonts w:ascii="Garamond" w:hAnsi="Garamond"/>
          <w:sz w:val="27"/>
          <w:szCs w:val="27"/>
          <w:lang w:val="en-US"/>
        </w:rPr>
        <w:t xml:space="preserve"> This was a formational leadership series that took place between February and April of 2022. It offers theological and practical input on three habits that can shape ministry and leadership in a divided and complex world. The three sessions are on being present, being curious, and reimagining. </w:t>
      </w:r>
      <w:r>
        <w:rPr>
          <w:rFonts w:ascii="Garamond" w:hAnsi="Garamond"/>
          <w:sz w:val="27"/>
          <w:szCs w:val="27"/>
          <w:lang w:val="en-US"/>
        </w:rPr>
        <w:t xml:space="preserve">Learn more at </w:t>
      </w:r>
    </w:p>
    <w:p w14:paraId="0EA2EF6C" w14:textId="77777777" w:rsidR="00B9727B" w:rsidRPr="005350E2" w:rsidRDefault="00B9727B" w:rsidP="00B9727B">
      <w:pPr>
        <w:spacing w:after="0" w:line="240" w:lineRule="auto"/>
        <w:rPr>
          <w:rFonts w:ascii="Garamond" w:hAnsi="Garamond" w:cs="Segoe UI"/>
          <w:sz w:val="26"/>
          <w:szCs w:val="26"/>
          <w:lang w:val="en-US"/>
        </w:rPr>
      </w:pPr>
      <w:r w:rsidRPr="005350E2">
        <w:rPr>
          <w:rFonts w:ascii="Garamond" w:eastAsia="Calibri" w:hAnsi="Garamond" w:cs="Times New Roman"/>
          <w:noProof/>
          <w:sz w:val="26"/>
          <w:szCs w:val="26"/>
          <w:lang w:val="en-US"/>
        </w:rPr>
        <w:drawing>
          <wp:inline distT="0" distB="0" distL="0" distR="0" wp14:anchorId="77801876" wp14:editId="083757A3">
            <wp:extent cx="1834380" cy="1376413"/>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33428" cy="1525767"/>
                    </a:xfrm>
                    <a:prstGeom prst="rect">
                      <a:avLst/>
                    </a:prstGeom>
                  </pic:spPr>
                </pic:pic>
              </a:graphicData>
            </a:graphic>
          </wp:inline>
        </w:drawing>
      </w:r>
    </w:p>
    <w:p w14:paraId="1BC7AB4C" w14:textId="77777777" w:rsidR="00B9727B" w:rsidRPr="005350E2" w:rsidRDefault="00B9727B" w:rsidP="00B9727B">
      <w:pPr>
        <w:pStyle w:val="paragraph"/>
        <w:spacing w:before="0" w:beforeAutospacing="0" w:after="0" w:afterAutospacing="0"/>
        <w:textAlignment w:val="baseline"/>
        <w:rPr>
          <w:rStyle w:val="eop"/>
          <w:rFonts w:ascii="Garamond" w:hAnsi="Garamond" w:cs="Segoe UI"/>
          <w:sz w:val="26"/>
          <w:szCs w:val="26"/>
        </w:rPr>
      </w:pPr>
      <w:r w:rsidRPr="005350E2">
        <w:rPr>
          <w:rStyle w:val="eop"/>
          <w:rFonts w:ascii="Garamond" w:hAnsi="Garamond" w:cs="Segoe UI"/>
          <w:sz w:val="26"/>
          <w:szCs w:val="26"/>
        </w:rPr>
        <w:t xml:space="preserve"> </w:t>
      </w:r>
    </w:p>
    <w:p w14:paraId="56034AC4" w14:textId="77777777" w:rsidR="00B9727B" w:rsidRPr="00234FFC" w:rsidRDefault="00B9727B" w:rsidP="00B9727B">
      <w:pPr>
        <w:spacing w:after="0" w:line="240" w:lineRule="auto"/>
        <w:outlineLvl w:val="0"/>
        <w:rPr>
          <w:rFonts w:ascii="Garamond" w:hAnsi="Garamond" w:cs="Times New Roman"/>
          <w:b/>
          <w:sz w:val="27"/>
          <w:szCs w:val="27"/>
          <w:lang w:val="en-US"/>
        </w:rPr>
      </w:pPr>
      <w:r w:rsidRPr="00234FFC">
        <w:rPr>
          <w:rFonts w:ascii="Garamond" w:hAnsi="Garamond" w:cs="Times New Roman"/>
          <w:b/>
          <w:sz w:val="27"/>
          <w:szCs w:val="27"/>
          <w:lang w:val="en-US"/>
        </w:rPr>
        <w:t>July 24, 2022 – Pentecost 7 (C)</w:t>
      </w:r>
    </w:p>
    <w:p w14:paraId="575817F8" w14:textId="77777777" w:rsidR="00B9727B" w:rsidRPr="00234FFC" w:rsidRDefault="00B9727B" w:rsidP="00B9727B">
      <w:pPr>
        <w:spacing w:after="0" w:line="240" w:lineRule="auto"/>
        <w:outlineLvl w:val="0"/>
        <w:rPr>
          <w:rFonts w:ascii="Garamond" w:hAnsi="Garamond" w:cs="Times New Roman"/>
          <w:b/>
          <w:sz w:val="27"/>
          <w:szCs w:val="27"/>
          <w:lang w:val="en-US"/>
        </w:rPr>
      </w:pPr>
      <w:r w:rsidRPr="00234FFC">
        <w:rPr>
          <w:rFonts w:ascii="Garamond" w:hAnsi="Garamond" w:cs="Times New Roman"/>
          <w:b/>
          <w:sz w:val="27"/>
          <w:szCs w:val="27"/>
          <w:lang w:val="en-US"/>
        </w:rPr>
        <w:t>Ministry Resources for Lambeth</w:t>
      </w:r>
    </w:p>
    <w:p w14:paraId="699C6BF8" w14:textId="77777777" w:rsidR="00B9727B" w:rsidRPr="00234FFC" w:rsidRDefault="00B9727B" w:rsidP="00B9727B">
      <w:pPr>
        <w:spacing w:after="0" w:line="240" w:lineRule="auto"/>
        <w:outlineLvl w:val="0"/>
        <w:rPr>
          <w:rFonts w:ascii="Garamond" w:hAnsi="Garamond" w:cs="Times New Roman"/>
          <w:b/>
          <w:sz w:val="27"/>
          <w:szCs w:val="27"/>
          <w:lang w:val="en-US"/>
        </w:rPr>
      </w:pPr>
    </w:p>
    <w:p w14:paraId="30E6F1FF" w14:textId="77777777" w:rsidR="00B9727B" w:rsidRPr="00234FFC" w:rsidRDefault="00B9727B" w:rsidP="00B9727B">
      <w:pPr>
        <w:spacing w:after="0" w:line="240" w:lineRule="auto"/>
        <w:rPr>
          <w:rFonts w:ascii="Garamond" w:hAnsi="Garamond"/>
          <w:i/>
          <w:iCs/>
          <w:sz w:val="27"/>
          <w:szCs w:val="27"/>
          <w:lang w:val="en-US"/>
        </w:rPr>
      </w:pPr>
      <w:r w:rsidRPr="00234FFC">
        <w:rPr>
          <w:rFonts w:ascii="Garamond" w:hAnsi="Garamond"/>
          <w:i/>
          <w:iCs/>
          <w:sz w:val="27"/>
          <w:szCs w:val="27"/>
          <w:lang w:val="en-US"/>
        </w:rPr>
        <w:t>The Lambeth Conference, the international gathering of bishops across the Anglican Communion, will take place July 26 through August 8, 2022. This bulletin insert series, produced with The Episcopal Church’s Office of Global Partnerships, introduces readers to Lambeth and what they can expect from the conference.</w:t>
      </w:r>
    </w:p>
    <w:p w14:paraId="26DE8281" w14:textId="77777777" w:rsidR="00B9727B" w:rsidRPr="00234FFC" w:rsidRDefault="00B9727B" w:rsidP="00B9727B">
      <w:pPr>
        <w:spacing w:after="0" w:line="240" w:lineRule="auto"/>
        <w:rPr>
          <w:rFonts w:ascii="Garamond" w:hAnsi="Garamond"/>
          <w:sz w:val="27"/>
          <w:szCs w:val="27"/>
          <w:lang w:val="en-US"/>
        </w:rPr>
      </w:pPr>
    </w:p>
    <w:p w14:paraId="4141518D" w14:textId="77777777" w:rsidR="00B9727B" w:rsidRPr="00234FFC" w:rsidRDefault="00B9727B" w:rsidP="00B9727B">
      <w:pPr>
        <w:spacing w:after="0" w:line="240" w:lineRule="auto"/>
        <w:rPr>
          <w:rFonts w:ascii="Garamond" w:hAnsi="Garamond"/>
          <w:sz w:val="27"/>
          <w:szCs w:val="27"/>
          <w:lang w:val="en-US"/>
        </w:rPr>
      </w:pPr>
      <w:r w:rsidRPr="00234FFC">
        <w:rPr>
          <w:rFonts w:ascii="Garamond" w:hAnsi="Garamond"/>
          <w:sz w:val="27"/>
          <w:szCs w:val="27"/>
          <w:lang w:val="en-US"/>
        </w:rPr>
        <w:t xml:space="preserve">The Lambeth Conference planning team has worked with many different experts in many different fields to offer resources for ministry on topics important to the discussion at the conference. These topics include prayer, scripture, ministry in a conflicted world, conversations with bishops, and faith and science. In previous weeks, we took a deep dive into scripture and prayer. Today, let’s look at the other resources and important discussion points for the bishops as they gather in Canterbury. </w:t>
      </w:r>
    </w:p>
    <w:p w14:paraId="01E25B07" w14:textId="77777777" w:rsidR="00B9727B" w:rsidRPr="00234FFC" w:rsidRDefault="00B9727B" w:rsidP="00B9727B">
      <w:pPr>
        <w:spacing w:after="0" w:line="240" w:lineRule="auto"/>
        <w:rPr>
          <w:rFonts w:ascii="Garamond" w:hAnsi="Garamond"/>
          <w:sz w:val="27"/>
          <w:szCs w:val="27"/>
          <w:lang w:val="en-US"/>
        </w:rPr>
      </w:pPr>
    </w:p>
    <w:p w14:paraId="63CAD5FC" w14:textId="77777777" w:rsidR="00B9727B" w:rsidRDefault="00B9727B" w:rsidP="00B9727B">
      <w:pPr>
        <w:spacing w:after="0" w:line="240" w:lineRule="auto"/>
        <w:rPr>
          <w:rFonts w:ascii="Garamond" w:hAnsi="Garamond"/>
          <w:sz w:val="27"/>
          <w:szCs w:val="27"/>
          <w:lang w:val="en-US"/>
        </w:rPr>
      </w:pPr>
      <w:r w:rsidRPr="00234FFC">
        <w:rPr>
          <w:rFonts w:ascii="Garamond" w:hAnsi="Garamond"/>
          <w:b/>
          <w:bCs/>
          <w:sz w:val="27"/>
          <w:szCs w:val="27"/>
          <w:lang w:val="en-US"/>
        </w:rPr>
        <w:t>Ministry in a Conflicted World:</w:t>
      </w:r>
      <w:r w:rsidRPr="00234FFC">
        <w:rPr>
          <w:rFonts w:ascii="Garamond" w:hAnsi="Garamond"/>
          <w:sz w:val="27"/>
          <w:szCs w:val="27"/>
          <w:lang w:val="en-US"/>
        </w:rPr>
        <w:t xml:space="preserve"> This was a formational leadership series that took place between February and April of 2022. It offers theological and practical input on three habits that can shape ministry and leadership in a divided and complex world. The three sessions are on being present, being curious, and reimagining. </w:t>
      </w:r>
      <w:r>
        <w:rPr>
          <w:rFonts w:ascii="Garamond" w:hAnsi="Garamond"/>
          <w:sz w:val="27"/>
          <w:szCs w:val="27"/>
          <w:lang w:val="en-US"/>
        </w:rPr>
        <w:t xml:space="preserve">Learn more at </w:t>
      </w:r>
    </w:p>
    <w:p w14:paraId="64A8B17F" w14:textId="6D95301E" w:rsidR="00B9727B" w:rsidRPr="00234FFC" w:rsidRDefault="00B9727B" w:rsidP="00B9727B">
      <w:pPr>
        <w:spacing w:after="0" w:line="240" w:lineRule="auto"/>
        <w:rPr>
          <w:rFonts w:ascii="Garamond" w:hAnsi="Garamond"/>
          <w:sz w:val="27"/>
          <w:szCs w:val="27"/>
          <w:lang w:val="en-US"/>
        </w:rPr>
      </w:pPr>
      <w:r w:rsidRPr="00234FFC">
        <w:rPr>
          <w:rFonts w:ascii="Garamond" w:hAnsi="Garamond"/>
          <w:i/>
          <w:iCs/>
          <w:sz w:val="27"/>
          <w:szCs w:val="27"/>
          <w:lang w:val="en-US"/>
        </w:rPr>
        <w:lastRenderedPageBreak/>
        <w:t>https://www.lambethconference.org/programme/ministry-in-a-conflicted-world/the-course/</w:t>
      </w:r>
      <w:r>
        <w:rPr>
          <w:rFonts w:ascii="Garamond" w:hAnsi="Garamond"/>
          <w:i/>
          <w:iCs/>
          <w:sz w:val="27"/>
          <w:szCs w:val="27"/>
          <w:lang w:val="en-US"/>
        </w:rPr>
        <w:t>.</w:t>
      </w:r>
    </w:p>
    <w:p w14:paraId="36AE5351" w14:textId="77777777" w:rsidR="00B9727B" w:rsidRPr="00234FFC" w:rsidRDefault="00B9727B" w:rsidP="00B9727B">
      <w:pPr>
        <w:spacing w:after="0" w:line="240" w:lineRule="auto"/>
        <w:rPr>
          <w:rFonts w:ascii="Garamond" w:hAnsi="Garamond"/>
          <w:sz w:val="27"/>
          <w:szCs w:val="27"/>
          <w:lang w:val="en-US"/>
        </w:rPr>
      </w:pPr>
    </w:p>
    <w:p w14:paraId="58BF1FC5" w14:textId="77777777" w:rsidR="00B9727B" w:rsidRPr="00234FFC" w:rsidRDefault="00B9727B" w:rsidP="00B9727B">
      <w:pPr>
        <w:spacing w:after="0" w:line="240" w:lineRule="auto"/>
        <w:rPr>
          <w:rFonts w:ascii="Garamond" w:hAnsi="Garamond"/>
          <w:sz w:val="27"/>
          <w:szCs w:val="27"/>
          <w:lang w:val="en-US"/>
        </w:rPr>
      </w:pPr>
      <w:r w:rsidRPr="00234FFC">
        <w:rPr>
          <w:rFonts w:ascii="Garamond" w:hAnsi="Garamond"/>
          <w:b/>
          <w:bCs/>
          <w:sz w:val="27"/>
          <w:szCs w:val="27"/>
          <w:lang w:val="en-US"/>
        </w:rPr>
        <w:t>Bishop Conversations:</w:t>
      </w:r>
      <w:r w:rsidRPr="00234FFC">
        <w:rPr>
          <w:rFonts w:ascii="Garamond" w:hAnsi="Garamond"/>
          <w:sz w:val="27"/>
          <w:szCs w:val="27"/>
          <w:lang w:val="en-US"/>
        </w:rPr>
        <w:t xml:space="preserve"> This part of the journey to the Lambeth Conference includes conversations with six different Anglican bishops. All bishops were invited to participate in the conversation and out of those conversations, a series of short films were created for everyone to listen to and learn more.</w:t>
      </w:r>
      <w:r>
        <w:rPr>
          <w:rFonts w:ascii="Garamond" w:hAnsi="Garamond"/>
          <w:sz w:val="27"/>
          <w:szCs w:val="27"/>
          <w:lang w:val="en-US"/>
        </w:rPr>
        <w:t xml:space="preserve"> See the videos at </w:t>
      </w:r>
      <w:r w:rsidRPr="00234FFC">
        <w:rPr>
          <w:rFonts w:ascii="Garamond" w:hAnsi="Garamond"/>
          <w:i/>
          <w:iCs/>
          <w:sz w:val="27"/>
          <w:szCs w:val="27"/>
          <w:lang w:val="en-US"/>
        </w:rPr>
        <w:t>https://www.lambethconference.org/programme/the-bishops-conversations/about/watch-the-bishops-conversation-videos/</w:t>
      </w:r>
      <w:r>
        <w:rPr>
          <w:rFonts w:ascii="Garamond" w:hAnsi="Garamond"/>
          <w:i/>
          <w:iCs/>
          <w:sz w:val="27"/>
          <w:szCs w:val="27"/>
          <w:lang w:val="en-US"/>
        </w:rPr>
        <w:t>.</w:t>
      </w:r>
    </w:p>
    <w:p w14:paraId="37329E23" w14:textId="77777777" w:rsidR="00B9727B" w:rsidRPr="00234FFC" w:rsidRDefault="00B9727B" w:rsidP="00B9727B">
      <w:pPr>
        <w:spacing w:after="0" w:line="240" w:lineRule="auto"/>
        <w:rPr>
          <w:rFonts w:ascii="Garamond" w:hAnsi="Garamond"/>
          <w:sz w:val="27"/>
          <w:szCs w:val="27"/>
          <w:lang w:val="en-US"/>
        </w:rPr>
      </w:pPr>
    </w:p>
    <w:p w14:paraId="2BE968D4" w14:textId="72ACBBF6" w:rsidR="00B9727B" w:rsidRPr="00234FFC" w:rsidRDefault="00B9727B" w:rsidP="00B9727B">
      <w:pPr>
        <w:spacing w:after="0" w:line="240" w:lineRule="auto"/>
        <w:rPr>
          <w:rFonts w:ascii="Garamond" w:hAnsi="Garamond"/>
          <w:sz w:val="27"/>
          <w:szCs w:val="27"/>
          <w:lang w:val="en-US"/>
        </w:rPr>
      </w:pPr>
      <w:r w:rsidRPr="00234FFC">
        <w:rPr>
          <w:rFonts w:ascii="Garamond" w:hAnsi="Garamond"/>
          <w:b/>
          <w:bCs/>
          <w:sz w:val="27"/>
          <w:szCs w:val="27"/>
          <w:lang w:val="en-US"/>
        </w:rPr>
        <w:t>Faith and Science:</w:t>
      </w:r>
      <w:r w:rsidRPr="00234FFC">
        <w:rPr>
          <w:rFonts w:ascii="Garamond" w:hAnsi="Garamond"/>
          <w:sz w:val="27"/>
          <w:szCs w:val="27"/>
          <w:lang w:val="en-US"/>
        </w:rPr>
        <w:t xml:space="preserve"> Faith and science will be an important theme at this year’s conference. It is also the focus of a new Anglican Communion Science Commission, co-chaired by Archbishop Thabo </w:t>
      </w:r>
      <w:proofErr w:type="spellStart"/>
      <w:r w:rsidRPr="00234FFC">
        <w:rPr>
          <w:rFonts w:ascii="Garamond" w:hAnsi="Garamond"/>
          <w:sz w:val="27"/>
          <w:szCs w:val="27"/>
          <w:lang w:val="en-US"/>
        </w:rPr>
        <w:t>Makgoba</w:t>
      </w:r>
      <w:proofErr w:type="spellEnd"/>
      <w:r w:rsidRPr="00234FFC">
        <w:rPr>
          <w:rFonts w:ascii="Garamond" w:hAnsi="Garamond"/>
          <w:sz w:val="27"/>
          <w:szCs w:val="27"/>
          <w:lang w:val="en-US"/>
        </w:rPr>
        <w:t xml:space="preserve"> and Bishop Steven Croft. This exciting series begins to look at why the church should care about science and serves as an introduction to the work of the commission.</w:t>
      </w:r>
      <w:r>
        <w:rPr>
          <w:rFonts w:ascii="Garamond" w:hAnsi="Garamond"/>
          <w:sz w:val="27"/>
          <w:szCs w:val="27"/>
          <w:lang w:val="en-US"/>
        </w:rPr>
        <w:t xml:space="preserve"> Learn more at</w:t>
      </w:r>
      <w:r w:rsidRPr="004C4E9F">
        <w:rPr>
          <w:rFonts w:ascii="Garamond" w:hAnsi="Garamond"/>
          <w:i/>
          <w:iCs/>
          <w:sz w:val="27"/>
          <w:szCs w:val="27"/>
          <w:lang w:val="en-US"/>
        </w:rPr>
        <w:t xml:space="preserve"> </w:t>
      </w:r>
      <w:r w:rsidRPr="00234FFC">
        <w:rPr>
          <w:rFonts w:ascii="Garamond" w:hAnsi="Garamond"/>
          <w:i/>
          <w:iCs/>
          <w:sz w:val="27"/>
          <w:szCs w:val="27"/>
          <w:lang w:val="en-US"/>
        </w:rPr>
        <w:t>https://www.lambethconference.org/resources/talking-about-faith-and-science/</w:t>
      </w:r>
      <w:r>
        <w:rPr>
          <w:rFonts w:ascii="Garamond" w:hAnsi="Garamond"/>
          <w:i/>
          <w:iCs/>
          <w:sz w:val="27"/>
          <w:szCs w:val="27"/>
          <w:lang w:val="en-US"/>
        </w:rPr>
        <w:t>.</w:t>
      </w:r>
    </w:p>
    <w:p w14:paraId="346744C3" w14:textId="75929214" w:rsidR="00B9727B" w:rsidRPr="00234FFC" w:rsidRDefault="00B9727B" w:rsidP="00B9727B">
      <w:pPr>
        <w:spacing w:after="0" w:line="240" w:lineRule="auto"/>
        <w:rPr>
          <w:rFonts w:ascii="Garamond" w:hAnsi="Garamond"/>
          <w:sz w:val="27"/>
          <w:szCs w:val="27"/>
          <w:lang w:val="en-US"/>
        </w:rPr>
      </w:pPr>
      <w:r w:rsidRPr="00234FFC">
        <w:rPr>
          <w:rFonts w:ascii="Times New Roman" w:eastAsia="Times New Roman" w:hAnsi="Times New Roman" w:cs="Times New Roman"/>
          <w:noProof/>
          <w:sz w:val="27"/>
          <w:szCs w:val="27"/>
          <w:lang w:val="en-US"/>
        </w:rPr>
        <w:drawing>
          <wp:anchor distT="0" distB="0" distL="114300" distR="114300" simplePos="0" relativeHeight="251659264" behindDoc="0" locked="0" layoutInCell="1" allowOverlap="1" wp14:anchorId="5732C992" wp14:editId="4EEF82DA">
            <wp:simplePos x="0" y="0"/>
            <wp:positionH relativeFrom="column">
              <wp:posOffset>2011246</wp:posOffset>
            </wp:positionH>
            <wp:positionV relativeFrom="paragraph">
              <wp:posOffset>145482</wp:posOffset>
            </wp:positionV>
            <wp:extent cx="1816100" cy="1816100"/>
            <wp:effectExtent l="12700" t="12700" r="12700" b="12700"/>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8C5CC12" w14:textId="19127EAE" w:rsidR="00B9727B" w:rsidRPr="00234FFC" w:rsidRDefault="00B9727B" w:rsidP="00B9727B">
      <w:pPr>
        <w:spacing w:after="0" w:line="240" w:lineRule="auto"/>
        <w:rPr>
          <w:rFonts w:ascii="Garamond" w:hAnsi="Garamond"/>
          <w:sz w:val="27"/>
          <w:szCs w:val="27"/>
          <w:lang w:val="en-US"/>
        </w:rPr>
      </w:pPr>
      <w:r w:rsidRPr="00234FFC">
        <w:rPr>
          <w:rFonts w:ascii="Garamond" w:hAnsi="Garamond"/>
          <w:b/>
          <w:bCs/>
          <w:sz w:val="27"/>
          <w:szCs w:val="27"/>
          <w:lang w:val="en-US"/>
        </w:rPr>
        <w:t>Further Reading:</w:t>
      </w:r>
      <w:r w:rsidRPr="00234FFC">
        <w:rPr>
          <w:rFonts w:ascii="Garamond" w:hAnsi="Garamond"/>
          <w:sz w:val="27"/>
          <w:szCs w:val="27"/>
          <w:lang w:val="en-US"/>
        </w:rPr>
        <w:t xml:space="preserve"> Finally, there are several books that were written specifically about the theme of the Lambeth Conference. This is a great place to look for a book to read as an individual or study as a group within your diocese or congregation.</w:t>
      </w:r>
      <w:r>
        <w:rPr>
          <w:rFonts w:ascii="Garamond" w:hAnsi="Garamond"/>
          <w:sz w:val="27"/>
          <w:szCs w:val="27"/>
          <w:lang w:val="en-US"/>
        </w:rPr>
        <w:t xml:space="preserve"> Find these resources at </w:t>
      </w:r>
      <w:r w:rsidRPr="00234FFC">
        <w:rPr>
          <w:rFonts w:ascii="Garamond" w:hAnsi="Garamond"/>
          <w:i/>
          <w:iCs/>
          <w:sz w:val="27"/>
          <w:szCs w:val="27"/>
          <w:lang w:val="en-US"/>
        </w:rPr>
        <w:t>https://www.lambethconference.org/resources/reading/</w:t>
      </w:r>
      <w:r>
        <w:rPr>
          <w:rFonts w:ascii="Garamond" w:hAnsi="Garamond"/>
          <w:i/>
          <w:iCs/>
          <w:sz w:val="27"/>
          <w:szCs w:val="27"/>
          <w:lang w:val="en-US"/>
        </w:rPr>
        <w:t>.</w:t>
      </w:r>
    </w:p>
    <w:p w14:paraId="7B6CD46D" w14:textId="77777777" w:rsidR="00B9727B" w:rsidRPr="00234FFC" w:rsidRDefault="00B9727B" w:rsidP="00B9727B">
      <w:pPr>
        <w:spacing w:after="0" w:line="240" w:lineRule="auto"/>
        <w:rPr>
          <w:rFonts w:ascii="Garamond" w:hAnsi="Garamond"/>
          <w:sz w:val="27"/>
          <w:szCs w:val="27"/>
          <w:lang w:val="en-US"/>
        </w:rPr>
      </w:pPr>
      <w:r w:rsidRPr="00234FFC">
        <w:rPr>
          <w:rFonts w:ascii="Garamond" w:hAnsi="Garamond"/>
          <w:i/>
          <w:iCs/>
          <w:sz w:val="27"/>
          <w:szCs w:val="27"/>
          <w:lang w:val="en-US"/>
        </w:rPr>
        <w:t>https://www.lambethconference.org/programme/ministry-in-a-conflicted-world/the-course/</w:t>
      </w:r>
      <w:r>
        <w:rPr>
          <w:rFonts w:ascii="Garamond" w:hAnsi="Garamond"/>
          <w:i/>
          <w:iCs/>
          <w:sz w:val="27"/>
          <w:szCs w:val="27"/>
          <w:lang w:val="en-US"/>
        </w:rPr>
        <w:t>.</w:t>
      </w:r>
    </w:p>
    <w:p w14:paraId="191E589B" w14:textId="77777777" w:rsidR="00B9727B" w:rsidRPr="00234FFC" w:rsidRDefault="00B9727B" w:rsidP="00B9727B">
      <w:pPr>
        <w:spacing w:after="0" w:line="240" w:lineRule="auto"/>
        <w:rPr>
          <w:rFonts w:ascii="Garamond" w:hAnsi="Garamond"/>
          <w:sz w:val="27"/>
          <w:szCs w:val="27"/>
          <w:lang w:val="en-US"/>
        </w:rPr>
      </w:pPr>
    </w:p>
    <w:p w14:paraId="3C39E14A" w14:textId="77777777" w:rsidR="00B9727B" w:rsidRPr="00234FFC" w:rsidRDefault="00B9727B" w:rsidP="00B9727B">
      <w:pPr>
        <w:spacing w:after="0" w:line="240" w:lineRule="auto"/>
        <w:rPr>
          <w:rFonts w:ascii="Garamond" w:hAnsi="Garamond"/>
          <w:sz w:val="27"/>
          <w:szCs w:val="27"/>
          <w:lang w:val="en-US"/>
        </w:rPr>
      </w:pPr>
      <w:r w:rsidRPr="00234FFC">
        <w:rPr>
          <w:rFonts w:ascii="Garamond" w:hAnsi="Garamond"/>
          <w:b/>
          <w:bCs/>
          <w:sz w:val="27"/>
          <w:szCs w:val="27"/>
          <w:lang w:val="en-US"/>
        </w:rPr>
        <w:t>Bishop Conversations:</w:t>
      </w:r>
      <w:r w:rsidRPr="00234FFC">
        <w:rPr>
          <w:rFonts w:ascii="Garamond" w:hAnsi="Garamond"/>
          <w:sz w:val="27"/>
          <w:szCs w:val="27"/>
          <w:lang w:val="en-US"/>
        </w:rPr>
        <w:t xml:space="preserve"> This part of the journey to the Lambeth Conference includes conversations with six different Anglican bishops. All bishops were invited to participate in the conversation and out of those conversations, a series of short films were created for everyone to listen to and learn more.</w:t>
      </w:r>
      <w:r>
        <w:rPr>
          <w:rFonts w:ascii="Garamond" w:hAnsi="Garamond"/>
          <w:sz w:val="27"/>
          <w:szCs w:val="27"/>
          <w:lang w:val="en-US"/>
        </w:rPr>
        <w:t xml:space="preserve"> See the videos at </w:t>
      </w:r>
      <w:r w:rsidRPr="00234FFC">
        <w:rPr>
          <w:rFonts w:ascii="Garamond" w:hAnsi="Garamond"/>
          <w:i/>
          <w:iCs/>
          <w:sz w:val="27"/>
          <w:szCs w:val="27"/>
          <w:lang w:val="en-US"/>
        </w:rPr>
        <w:t>https://www.lambethconference.org/programme/the-bishops-conversations/about/watch-the-bishops-conversation-videos/</w:t>
      </w:r>
      <w:r>
        <w:rPr>
          <w:rFonts w:ascii="Garamond" w:hAnsi="Garamond"/>
          <w:i/>
          <w:iCs/>
          <w:sz w:val="27"/>
          <w:szCs w:val="27"/>
          <w:lang w:val="en-US"/>
        </w:rPr>
        <w:t>.</w:t>
      </w:r>
    </w:p>
    <w:p w14:paraId="1384A974" w14:textId="77777777" w:rsidR="00B9727B" w:rsidRPr="00234FFC" w:rsidRDefault="00B9727B" w:rsidP="00B9727B">
      <w:pPr>
        <w:spacing w:after="0" w:line="240" w:lineRule="auto"/>
        <w:rPr>
          <w:rFonts w:ascii="Garamond" w:hAnsi="Garamond"/>
          <w:sz w:val="27"/>
          <w:szCs w:val="27"/>
          <w:lang w:val="en-US"/>
        </w:rPr>
      </w:pPr>
    </w:p>
    <w:p w14:paraId="63658B40" w14:textId="77777777" w:rsidR="00B9727B" w:rsidRPr="00234FFC" w:rsidRDefault="00B9727B" w:rsidP="00B9727B">
      <w:pPr>
        <w:spacing w:after="0" w:line="240" w:lineRule="auto"/>
        <w:rPr>
          <w:rFonts w:ascii="Garamond" w:hAnsi="Garamond"/>
          <w:sz w:val="27"/>
          <w:szCs w:val="27"/>
          <w:lang w:val="en-US"/>
        </w:rPr>
      </w:pPr>
      <w:r w:rsidRPr="00234FFC">
        <w:rPr>
          <w:rFonts w:ascii="Garamond" w:hAnsi="Garamond"/>
          <w:b/>
          <w:bCs/>
          <w:sz w:val="27"/>
          <w:szCs w:val="27"/>
          <w:lang w:val="en-US"/>
        </w:rPr>
        <w:t>Faith and Science:</w:t>
      </w:r>
      <w:r w:rsidRPr="00234FFC">
        <w:rPr>
          <w:rFonts w:ascii="Garamond" w:hAnsi="Garamond"/>
          <w:sz w:val="27"/>
          <w:szCs w:val="27"/>
          <w:lang w:val="en-US"/>
        </w:rPr>
        <w:t xml:space="preserve"> Faith and science will be an important theme at this year’s conference. It is also the focus of a new Anglican Communion Science Commission, co-chaired by Archbishop Thabo </w:t>
      </w:r>
      <w:proofErr w:type="spellStart"/>
      <w:r w:rsidRPr="00234FFC">
        <w:rPr>
          <w:rFonts w:ascii="Garamond" w:hAnsi="Garamond"/>
          <w:sz w:val="27"/>
          <w:szCs w:val="27"/>
          <w:lang w:val="en-US"/>
        </w:rPr>
        <w:t>Makgoba</w:t>
      </w:r>
      <w:proofErr w:type="spellEnd"/>
      <w:r w:rsidRPr="00234FFC">
        <w:rPr>
          <w:rFonts w:ascii="Garamond" w:hAnsi="Garamond"/>
          <w:sz w:val="27"/>
          <w:szCs w:val="27"/>
          <w:lang w:val="en-US"/>
        </w:rPr>
        <w:t xml:space="preserve"> and Bishop Steven Croft. This exciting series begins to look at why the church should care about science and serves as an introduction to the work of the commission.</w:t>
      </w:r>
      <w:r>
        <w:rPr>
          <w:rFonts w:ascii="Garamond" w:hAnsi="Garamond"/>
          <w:sz w:val="27"/>
          <w:szCs w:val="27"/>
          <w:lang w:val="en-US"/>
        </w:rPr>
        <w:t xml:space="preserve"> Learn more at</w:t>
      </w:r>
      <w:r w:rsidRPr="004C4E9F">
        <w:rPr>
          <w:rFonts w:ascii="Garamond" w:hAnsi="Garamond"/>
          <w:i/>
          <w:iCs/>
          <w:sz w:val="27"/>
          <w:szCs w:val="27"/>
          <w:lang w:val="en-US"/>
        </w:rPr>
        <w:t xml:space="preserve"> </w:t>
      </w:r>
      <w:r w:rsidRPr="00234FFC">
        <w:rPr>
          <w:rFonts w:ascii="Garamond" w:hAnsi="Garamond"/>
          <w:i/>
          <w:iCs/>
          <w:sz w:val="27"/>
          <w:szCs w:val="27"/>
          <w:lang w:val="en-US"/>
        </w:rPr>
        <w:t>https://www.lambethconference.org/resources/talking-about-faith-and-science/</w:t>
      </w:r>
      <w:r>
        <w:rPr>
          <w:rFonts w:ascii="Garamond" w:hAnsi="Garamond"/>
          <w:i/>
          <w:iCs/>
          <w:sz w:val="27"/>
          <w:szCs w:val="27"/>
          <w:lang w:val="en-US"/>
        </w:rPr>
        <w:t>.</w:t>
      </w:r>
    </w:p>
    <w:p w14:paraId="499BF45C" w14:textId="77777777" w:rsidR="00B9727B" w:rsidRPr="00234FFC" w:rsidRDefault="00B9727B" w:rsidP="00B9727B">
      <w:pPr>
        <w:spacing w:after="0" w:line="240" w:lineRule="auto"/>
        <w:rPr>
          <w:rFonts w:ascii="Garamond" w:hAnsi="Garamond"/>
          <w:sz w:val="27"/>
          <w:szCs w:val="27"/>
          <w:lang w:val="en-US"/>
        </w:rPr>
      </w:pPr>
      <w:r w:rsidRPr="00234FFC">
        <w:rPr>
          <w:rFonts w:ascii="Times New Roman" w:eastAsia="Times New Roman" w:hAnsi="Times New Roman" w:cs="Times New Roman"/>
          <w:noProof/>
          <w:sz w:val="27"/>
          <w:szCs w:val="27"/>
          <w:lang w:val="en-US"/>
        </w:rPr>
        <w:drawing>
          <wp:anchor distT="0" distB="0" distL="114300" distR="114300" simplePos="0" relativeHeight="251661312" behindDoc="0" locked="0" layoutInCell="1" allowOverlap="1" wp14:anchorId="635B9DB3" wp14:editId="4CBDBFC2">
            <wp:simplePos x="0" y="0"/>
            <wp:positionH relativeFrom="column">
              <wp:posOffset>2011246</wp:posOffset>
            </wp:positionH>
            <wp:positionV relativeFrom="paragraph">
              <wp:posOffset>145482</wp:posOffset>
            </wp:positionV>
            <wp:extent cx="1816100" cy="1816100"/>
            <wp:effectExtent l="12700" t="12700" r="12700" b="12700"/>
            <wp:wrapSquare wrapText="bothSides"/>
            <wp:docPr id="5" name="Picture 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16100" cy="1816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CA3F655" w14:textId="26724640" w:rsidR="00ED0E74" w:rsidRPr="00B9727B" w:rsidRDefault="00B9727B" w:rsidP="00B9727B">
      <w:pPr>
        <w:spacing w:after="0" w:line="240" w:lineRule="auto"/>
        <w:rPr>
          <w:rFonts w:ascii="Garamond" w:hAnsi="Garamond"/>
          <w:sz w:val="27"/>
          <w:szCs w:val="27"/>
          <w:lang w:val="en-US"/>
        </w:rPr>
      </w:pPr>
      <w:r w:rsidRPr="00234FFC">
        <w:rPr>
          <w:rFonts w:ascii="Garamond" w:hAnsi="Garamond"/>
          <w:b/>
          <w:bCs/>
          <w:sz w:val="27"/>
          <w:szCs w:val="27"/>
          <w:lang w:val="en-US"/>
        </w:rPr>
        <w:t>Further Reading:</w:t>
      </w:r>
      <w:r w:rsidRPr="00234FFC">
        <w:rPr>
          <w:rFonts w:ascii="Garamond" w:hAnsi="Garamond"/>
          <w:sz w:val="27"/>
          <w:szCs w:val="27"/>
          <w:lang w:val="en-US"/>
        </w:rPr>
        <w:t xml:space="preserve"> Finally, there are several books that were written specifically about the theme of the Lambeth Conference. This is a great place to look for a book to read as an individual or study as a group within your diocese or congregation.</w:t>
      </w:r>
      <w:r>
        <w:rPr>
          <w:rFonts w:ascii="Garamond" w:hAnsi="Garamond"/>
          <w:sz w:val="27"/>
          <w:szCs w:val="27"/>
          <w:lang w:val="en-US"/>
        </w:rPr>
        <w:t xml:space="preserve"> Find these resources at </w:t>
      </w:r>
      <w:r w:rsidRPr="00234FFC">
        <w:rPr>
          <w:rFonts w:ascii="Garamond" w:hAnsi="Garamond"/>
          <w:i/>
          <w:iCs/>
          <w:sz w:val="27"/>
          <w:szCs w:val="27"/>
          <w:lang w:val="en-US"/>
        </w:rPr>
        <w:t>https://www.lambethconference.org/resources/reading/</w:t>
      </w:r>
      <w:r>
        <w:rPr>
          <w:rFonts w:ascii="Garamond" w:hAnsi="Garamond"/>
          <w:i/>
          <w:iCs/>
          <w:sz w:val="27"/>
          <w:szCs w:val="27"/>
          <w:lang w:val="en-US"/>
        </w:rPr>
        <w:t>.</w:t>
      </w:r>
    </w:p>
    <w:sectPr w:rsidR="00ED0E74" w:rsidRPr="00B9727B"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63EE" w14:textId="77777777" w:rsidR="00560DC7" w:rsidRDefault="00560DC7" w:rsidP="005040FC">
      <w:r>
        <w:separator/>
      </w:r>
    </w:p>
  </w:endnote>
  <w:endnote w:type="continuationSeparator" w:id="0">
    <w:p w14:paraId="719F47BD" w14:textId="77777777" w:rsidR="00560DC7" w:rsidRDefault="00560DC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FCB8" w14:textId="77777777" w:rsidR="00560DC7" w:rsidRDefault="00560DC7" w:rsidP="005040FC">
      <w:r>
        <w:separator/>
      </w:r>
    </w:p>
  </w:footnote>
  <w:footnote w:type="continuationSeparator" w:id="0">
    <w:p w14:paraId="7BCDDF48" w14:textId="77777777" w:rsidR="00560DC7" w:rsidRDefault="00560DC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2"/>
  </w:num>
  <w:num w:numId="3" w16cid:durableId="1870679201">
    <w:abstractNumId w:val="3"/>
  </w:num>
  <w:num w:numId="4" w16cid:durableId="1854225434">
    <w:abstractNumId w:val="17"/>
  </w:num>
  <w:num w:numId="5" w16cid:durableId="1278831174">
    <w:abstractNumId w:val="4"/>
  </w:num>
  <w:num w:numId="6" w16cid:durableId="505830958">
    <w:abstractNumId w:val="21"/>
  </w:num>
  <w:num w:numId="7" w16cid:durableId="528567369">
    <w:abstractNumId w:val="7"/>
  </w:num>
  <w:num w:numId="8" w16cid:durableId="1869946215">
    <w:abstractNumId w:val="10"/>
  </w:num>
  <w:num w:numId="9" w16cid:durableId="487862819">
    <w:abstractNumId w:val="5"/>
  </w:num>
  <w:num w:numId="10" w16cid:durableId="1832328139">
    <w:abstractNumId w:val="9"/>
  </w:num>
  <w:num w:numId="11" w16cid:durableId="1200043808">
    <w:abstractNumId w:val="11"/>
  </w:num>
  <w:num w:numId="12" w16cid:durableId="455758169">
    <w:abstractNumId w:val="6"/>
  </w:num>
  <w:num w:numId="13" w16cid:durableId="1784610853">
    <w:abstractNumId w:val="2"/>
  </w:num>
  <w:num w:numId="14" w16cid:durableId="637342944">
    <w:abstractNumId w:val="8"/>
  </w:num>
  <w:num w:numId="15" w16cid:durableId="1175534924">
    <w:abstractNumId w:val="0"/>
  </w:num>
  <w:num w:numId="16" w16cid:durableId="292176703">
    <w:abstractNumId w:val="14"/>
  </w:num>
  <w:num w:numId="17" w16cid:durableId="2137021224">
    <w:abstractNumId w:val="15"/>
  </w:num>
  <w:num w:numId="18" w16cid:durableId="756899200">
    <w:abstractNumId w:val="20"/>
  </w:num>
  <w:num w:numId="19" w16cid:durableId="1909532795">
    <w:abstractNumId w:val="16"/>
  </w:num>
  <w:num w:numId="20" w16cid:durableId="647170757">
    <w:abstractNumId w:val="19"/>
  </w:num>
  <w:num w:numId="21" w16cid:durableId="2588517">
    <w:abstractNumId w:val="13"/>
  </w:num>
  <w:num w:numId="22" w16cid:durableId="934094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9398F"/>
    <w:rsid w:val="000B5A3A"/>
    <w:rsid w:val="000C6F2D"/>
    <w:rsid w:val="000E08DC"/>
    <w:rsid w:val="000E4A58"/>
    <w:rsid w:val="000F5E94"/>
    <w:rsid w:val="00104121"/>
    <w:rsid w:val="00106A00"/>
    <w:rsid w:val="00117C9E"/>
    <w:rsid w:val="00117DFD"/>
    <w:rsid w:val="00124EBD"/>
    <w:rsid w:val="00134F68"/>
    <w:rsid w:val="001455D1"/>
    <w:rsid w:val="00161AF0"/>
    <w:rsid w:val="001634FD"/>
    <w:rsid w:val="00171A3A"/>
    <w:rsid w:val="00181B27"/>
    <w:rsid w:val="001B5F74"/>
    <w:rsid w:val="001C2BAE"/>
    <w:rsid w:val="00211C09"/>
    <w:rsid w:val="00232D2A"/>
    <w:rsid w:val="00251E10"/>
    <w:rsid w:val="002A05F4"/>
    <w:rsid w:val="002A77AB"/>
    <w:rsid w:val="002B03DA"/>
    <w:rsid w:val="002C142E"/>
    <w:rsid w:val="002D08B4"/>
    <w:rsid w:val="002D717A"/>
    <w:rsid w:val="002E44E7"/>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C4BC4"/>
    <w:rsid w:val="003D6874"/>
    <w:rsid w:val="003D72EF"/>
    <w:rsid w:val="003E0467"/>
    <w:rsid w:val="003E063F"/>
    <w:rsid w:val="003E2B7E"/>
    <w:rsid w:val="0040019E"/>
    <w:rsid w:val="004050DF"/>
    <w:rsid w:val="00414038"/>
    <w:rsid w:val="00414FD2"/>
    <w:rsid w:val="00420011"/>
    <w:rsid w:val="00426130"/>
    <w:rsid w:val="00426157"/>
    <w:rsid w:val="00462E8F"/>
    <w:rsid w:val="00476C40"/>
    <w:rsid w:val="00497B05"/>
    <w:rsid w:val="004A2C34"/>
    <w:rsid w:val="004B09E9"/>
    <w:rsid w:val="004B7BD7"/>
    <w:rsid w:val="004C286A"/>
    <w:rsid w:val="004C5389"/>
    <w:rsid w:val="004D0BDA"/>
    <w:rsid w:val="004E2F38"/>
    <w:rsid w:val="004E54F7"/>
    <w:rsid w:val="004F5D4C"/>
    <w:rsid w:val="005040FC"/>
    <w:rsid w:val="0051202A"/>
    <w:rsid w:val="00517923"/>
    <w:rsid w:val="005350E2"/>
    <w:rsid w:val="0053557D"/>
    <w:rsid w:val="00560DC7"/>
    <w:rsid w:val="005652F9"/>
    <w:rsid w:val="0056565D"/>
    <w:rsid w:val="00577D1B"/>
    <w:rsid w:val="00583463"/>
    <w:rsid w:val="00585F6E"/>
    <w:rsid w:val="00593270"/>
    <w:rsid w:val="005A0A97"/>
    <w:rsid w:val="005A5A36"/>
    <w:rsid w:val="005A6C9B"/>
    <w:rsid w:val="005A73DC"/>
    <w:rsid w:val="005B6648"/>
    <w:rsid w:val="005F03BD"/>
    <w:rsid w:val="005F7147"/>
    <w:rsid w:val="00600A53"/>
    <w:rsid w:val="00607BAF"/>
    <w:rsid w:val="00614713"/>
    <w:rsid w:val="00637029"/>
    <w:rsid w:val="00645CD4"/>
    <w:rsid w:val="00654FC5"/>
    <w:rsid w:val="00661818"/>
    <w:rsid w:val="00663B87"/>
    <w:rsid w:val="006660A7"/>
    <w:rsid w:val="006662F8"/>
    <w:rsid w:val="00675674"/>
    <w:rsid w:val="006803D5"/>
    <w:rsid w:val="006805AE"/>
    <w:rsid w:val="00696506"/>
    <w:rsid w:val="006A270A"/>
    <w:rsid w:val="006E703C"/>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46EC"/>
    <w:rsid w:val="00A01F5F"/>
    <w:rsid w:val="00A20D35"/>
    <w:rsid w:val="00A254CA"/>
    <w:rsid w:val="00A276B8"/>
    <w:rsid w:val="00A357EC"/>
    <w:rsid w:val="00A3739A"/>
    <w:rsid w:val="00A40E44"/>
    <w:rsid w:val="00A42FBF"/>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42E07"/>
    <w:rsid w:val="00B516C0"/>
    <w:rsid w:val="00B63849"/>
    <w:rsid w:val="00B651AB"/>
    <w:rsid w:val="00B813CD"/>
    <w:rsid w:val="00B902FE"/>
    <w:rsid w:val="00B907C0"/>
    <w:rsid w:val="00B9727B"/>
    <w:rsid w:val="00BA337C"/>
    <w:rsid w:val="00BA730C"/>
    <w:rsid w:val="00BC0A3B"/>
    <w:rsid w:val="00BD5478"/>
    <w:rsid w:val="00BF1EC3"/>
    <w:rsid w:val="00BF20E2"/>
    <w:rsid w:val="00BF562F"/>
    <w:rsid w:val="00BF59E2"/>
    <w:rsid w:val="00C106F2"/>
    <w:rsid w:val="00C12DF3"/>
    <w:rsid w:val="00C2136F"/>
    <w:rsid w:val="00C51489"/>
    <w:rsid w:val="00C60F05"/>
    <w:rsid w:val="00C7115B"/>
    <w:rsid w:val="00C74CB0"/>
    <w:rsid w:val="00C820B3"/>
    <w:rsid w:val="00C843F8"/>
    <w:rsid w:val="00C90E56"/>
    <w:rsid w:val="00C921BB"/>
    <w:rsid w:val="00C9600D"/>
    <w:rsid w:val="00CB3010"/>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92B01"/>
    <w:rsid w:val="00D9625A"/>
    <w:rsid w:val="00DA0FBA"/>
    <w:rsid w:val="00DB65D4"/>
    <w:rsid w:val="00DD1DD0"/>
    <w:rsid w:val="00DD292B"/>
    <w:rsid w:val="00DF4BF2"/>
    <w:rsid w:val="00E065EC"/>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0E74"/>
    <w:rsid w:val="00ED1B93"/>
    <w:rsid w:val="00ED7531"/>
    <w:rsid w:val="00EE69DA"/>
    <w:rsid w:val="00EF221A"/>
    <w:rsid w:val="00F000AC"/>
    <w:rsid w:val="00F01F3E"/>
    <w:rsid w:val="00F07A5D"/>
    <w:rsid w:val="00F12792"/>
    <w:rsid w:val="00F161F9"/>
    <w:rsid w:val="00F24ECF"/>
    <w:rsid w:val="00F37EFA"/>
    <w:rsid w:val="00F4346C"/>
    <w:rsid w:val="00F4613A"/>
    <w:rsid w:val="00F52387"/>
    <w:rsid w:val="00F538A3"/>
    <w:rsid w:val="00F540DB"/>
    <w:rsid w:val="00F57231"/>
    <w:rsid w:val="00F62B4B"/>
    <w:rsid w:val="00F670B9"/>
    <w:rsid w:val="00F86F1A"/>
    <w:rsid w:val="00F909E8"/>
    <w:rsid w:val="00FA33E2"/>
    <w:rsid w:val="00FA58B7"/>
    <w:rsid w:val="00FB0534"/>
    <w:rsid w:val="00FC2594"/>
    <w:rsid w:val="00FD45E6"/>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2022-06-22T19:36:00Z</cp:lastPrinted>
  <dcterms:created xsi:type="dcterms:W3CDTF">2022-06-22T19:36:00Z</dcterms:created>
  <dcterms:modified xsi:type="dcterms:W3CDTF">2022-06-23T00:56:00Z</dcterms:modified>
</cp:coreProperties>
</file>