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CC683A" w:rsidRDefault="00812385" w:rsidP="00A23AE5">
      <w:pPr>
        <w:spacing w:line="276" w:lineRule="auto"/>
        <w:rPr>
          <w:rFonts w:ascii="Garamond" w:hAnsi="Garamond"/>
          <w:sz w:val="25"/>
          <w:szCs w:val="25"/>
        </w:rPr>
      </w:pPr>
      <w:r w:rsidRPr="00CC683A">
        <w:rPr>
          <w:rFonts w:ascii="Garamond" w:hAnsi="Garamond"/>
          <w:noProof/>
          <w:sz w:val="25"/>
          <w:szCs w:val="25"/>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CC683A">
        <w:rPr>
          <w:rFonts w:ascii="Garamond" w:hAnsi="Garamond"/>
          <w:sz w:val="25"/>
          <w:szCs w:val="25"/>
        </w:rPr>
        <w:br w:type="textWrapping" w:clear="all"/>
      </w:r>
    </w:p>
    <w:p w14:paraId="76EBDD16" w14:textId="11DB4C58" w:rsidR="00985295" w:rsidRPr="00CC683A" w:rsidRDefault="00985295" w:rsidP="00567BE0">
      <w:pPr>
        <w:ind w:right="720"/>
        <w:rPr>
          <w:rFonts w:ascii="Garamond" w:hAnsi="Garamond"/>
          <w:b/>
          <w:sz w:val="25"/>
          <w:szCs w:val="25"/>
        </w:rPr>
      </w:pPr>
      <w:r w:rsidRPr="00CC683A">
        <w:rPr>
          <w:rFonts w:ascii="Garamond" w:hAnsi="Garamond"/>
          <w:b/>
          <w:sz w:val="25"/>
          <w:szCs w:val="25"/>
        </w:rPr>
        <w:t xml:space="preserve">Pentecost </w:t>
      </w:r>
      <w:r w:rsidR="009B4B7A" w:rsidRPr="00CC683A">
        <w:rPr>
          <w:rFonts w:ascii="Garamond" w:hAnsi="Garamond"/>
          <w:b/>
          <w:sz w:val="25"/>
          <w:szCs w:val="25"/>
        </w:rPr>
        <w:t>1</w:t>
      </w:r>
      <w:r w:rsidR="00CC683A" w:rsidRPr="00CC683A">
        <w:rPr>
          <w:rFonts w:ascii="Garamond" w:hAnsi="Garamond"/>
          <w:b/>
          <w:sz w:val="25"/>
          <w:szCs w:val="25"/>
        </w:rPr>
        <w:t>1</w:t>
      </w:r>
    </w:p>
    <w:p w14:paraId="357CEF13" w14:textId="6D8772CE" w:rsidR="00985295" w:rsidRPr="00CC683A" w:rsidRDefault="00985295" w:rsidP="00567BE0">
      <w:pPr>
        <w:ind w:right="720"/>
        <w:rPr>
          <w:rFonts w:ascii="Garamond" w:hAnsi="Garamond"/>
          <w:b/>
          <w:sz w:val="25"/>
          <w:szCs w:val="25"/>
        </w:rPr>
      </w:pPr>
      <w:r w:rsidRPr="00CC683A">
        <w:rPr>
          <w:rFonts w:ascii="Garamond" w:hAnsi="Garamond"/>
          <w:b/>
          <w:sz w:val="25"/>
          <w:szCs w:val="25"/>
        </w:rPr>
        <w:t xml:space="preserve">Proper </w:t>
      </w:r>
      <w:r w:rsidR="00043C08" w:rsidRPr="00CC683A">
        <w:rPr>
          <w:rFonts w:ascii="Garamond" w:hAnsi="Garamond"/>
          <w:b/>
          <w:sz w:val="25"/>
          <w:szCs w:val="25"/>
        </w:rPr>
        <w:t>1</w:t>
      </w:r>
      <w:r w:rsidR="00CC683A" w:rsidRPr="00CC683A">
        <w:rPr>
          <w:rFonts w:ascii="Garamond" w:hAnsi="Garamond"/>
          <w:b/>
          <w:sz w:val="25"/>
          <w:szCs w:val="25"/>
        </w:rPr>
        <w:t>6</w:t>
      </w:r>
      <w:r w:rsidRPr="00CC683A">
        <w:rPr>
          <w:rFonts w:ascii="Garamond" w:hAnsi="Garamond"/>
          <w:b/>
          <w:sz w:val="25"/>
          <w:szCs w:val="25"/>
        </w:rPr>
        <w:t xml:space="preserve"> (C)</w:t>
      </w:r>
    </w:p>
    <w:p w14:paraId="14EC7F4D" w14:textId="7239D46D" w:rsidR="00985295" w:rsidRPr="00CC683A" w:rsidRDefault="00CC683A" w:rsidP="00567BE0">
      <w:pPr>
        <w:ind w:right="720"/>
        <w:rPr>
          <w:rFonts w:ascii="Garamond" w:hAnsi="Garamond"/>
          <w:b/>
          <w:sz w:val="25"/>
          <w:szCs w:val="25"/>
        </w:rPr>
      </w:pPr>
      <w:r w:rsidRPr="00CC683A">
        <w:rPr>
          <w:rFonts w:ascii="Garamond" w:hAnsi="Garamond"/>
          <w:b/>
          <w:sz w:val="25"/>
          <w:szCs w:val="25"/>
        </w:rPr>
        <w:t>August 21</w:t>
      </w:r>
      <w:r w:rsidR="00985295" w:rsidRPr="00CC683A">
        <w:rPr>
          <w:rFonts w:ascii="Garamond" w:hAnsi="Garamond"/>
          <w:b/>
          <w:sz w:val="25"/>
          <w:szCs w:val="25"/>
        </w:rPr>
        <w:t>, 2022</w:t>
      </w:r>
    </w:p>
    <w:p w14:paraId="4FDC66D1" w14:textId="77777777" w:rsidR="00985295" w:rsidRPr="00CC683A" w:rsidRDefault="00985295" w:rsidP="00567BE0">
      <w:pPr>
        <w:ind w:right="720"/>
        <w:rPr>
          <w:rFonts w:ascii="Garamond" w:hAnsi="Garamond"/>
          <w:b/>
          <w:sz w:val="25"/>
          <w:szCs w:val="25"/>
        </w:rPr>
      </w:pPr>
    </w:p>
    <w:p w14:paraId="7007A2C4" w14:textId="7E9550AC" w:rsidR="00FE320D" w:rsidRPr="00CC683A" w:rsidRDefault="00056FDE" w:rsidP="00CC683A">
      <w:pPr>
        <w:rPr>
          <w:rFonts w:ascii="Garamond" w:hAnsi="Garamond"/>
          <w:b/>
          <w:sz w:val="25"/>
          <w:szCs w:val="25"/>
        </w:rPr>
      </w:pPr>
      <w:r w:rsidRPr="00CC683A">
        <w:rPr>
          <w:rFonts w:ascii="Garamond" w:hAnsi="Garamond"/>
          <w:b/>
          <w:sz w:val="25"/>
          <w:szCs w:val="25"/>
        </w:rPr>
        <w:t>[RCL]</w:t>
      </w:r>
      <w:r w:rsidR="00CC683A" w:rsidRPr="00CC683A">
        <w:rPr>
          <w:sz w:val="25"/>
          <w:szCs w:val="25"/>
        </w:rPr>
        <w:t xml:space="preserve"> </w:t>
      </w:r>
      <w:r w:rsidR="00CC683A" w:rsidRPr="00CC683A">
        <w:rPr>
          <w:rFonts w:ascii="Garamond" w:hAnsi="Garamond"/>
          <w:b/>
          <w:sz w:val="25"/>
          <w:szCs w:val="25"/>
        </w:rPr>
        <w:t>Jeremiah 1:4-10</w:t>
      </w:r>
      <w:r w:rsidR="00CC683A" w:rsidRPr="00CC683A">
        <w:rPr>
          <w:rFonts w:ascii="Garamond" w:hAnsi="Garamond"/>
          <w:b/>
          <w:sz w:val="25"/>
          <w:szCs w:val="25"/>
        </w:rPr>
        <w:t xml:space="preserve">; </w:t>
      </w:r>
      <w:r w:rsidR="00CC683A" w:rsidRPr="00CC683A">
        <w:rPr>
          <w:rFonts w:ascii="Garamond" w:hAnsi="Garamond"/>
          <w:b/>
          <w:sz w:val="25"/>
          <w:szCs w:val="25"/>
        </w:rPr>
        <w:t>Psalm 71:1-6</w:t>
      </w:r>
      <w:r w:rsidR="00CC683A" w:rsidRPr="00CC683A">
        <w:rPr>
          <w:rFonts w:ascii="Garamond" w:hAnsi="Garamond"/>
          <w:b/>
          <w:sz w:val="25"/>
          <w:szCs w:val="25"/>
        </w:rPr>
        <w:t xml:space="preserve">; </w:t>
      </w:r>
      <w:r w:rsidR="00CC683A" w:rsidRPr="00CC683A">
        <w:rPr>
          <w:rFonts w:ascii="Garamond" w:hAnsi="Garamond"/>
          <w:b/>
          <w:sz w:val="25"/>
          <w:szCs w:val="25"/>
        </w:rPr>
        <w:t>Hebrews 12:18-29</w:t>
      </w:r>
      <w:r w:rsidR="00CC683A" w:rsidRPr="00CC683A">
        <w:rPr>
          <w:rFonts w:ascii="Garamond" w:hAnsi="Garamond"/>
          <w:b/>
          <w:sz w:val="25"/>
          <w:szCs w:val="25"/>
        </w:rPr>
        <w:t xml:space="preserve">; </w:t>
      </w:r>
      <w:r w:rsidR="00CC683A" w:rsidRPr="00CC683A">
        <w:rPr>
          <w:rFonts w:ascii="Garamond" w:hAnsi="Garamond"/>
          <w:b/>
          <w:sz w:val="25"/>
          <w:szCs w:val="25"/>
        </w:rPr>
        <w:t>Luke 13:10-17</w:t>
      </w:r>
    </w:p>
    <w:p w14:paraId="343E399E" w14:textId="77777777" w:rsidR="00A23AE5" w:rsidRPr="00CC683A" w:rsidRDefault="00A23AE5" w:rsidP="00A23AE5">
      <w:pPr>
        <w:spacing w:line="276" w:lineRule="auto"/>
        <w:rPr>
          <w:rFonts w:ascii="Garamond" w:hAnsi="Garamond" w:cstheme="majorBidi"/>
          <w:sz w:val="25"/>
          <w:szCs w:val="25"/>
        </w:rPr>
      </w:pPr>
    </w:p>
    <w:p w14:paraId="103C9CFF" w14:textId="77777777" w:rsidR="00CC683A" w:rsidRPr="00CC683A" w:rsidRDefault="00CC683A" w:rsidP="00CC683A">
      <w:pPr>
        <w:spacing w:line="276" w:lineRule="auto"/>
        <w:rPr>
          <w:rFonts w:ascii="Garamond" w:eastAsia="Times New Roman" w:hAnsi="Garamond" w:cstheme="majorBidi"/>
          <w:b/>
          <w:bCs/>
          <w:sz w:val="25"/>
          <w:szCs w:val="25"/>
        </w:rPr>
      </w:pPr>
      <w:r w:rsidRPr="00CC683A">
        <w:rPr>
          <w:rFonts w:ascii="Garamond" w:eastAsia="Times New Roman" w:hAnsi="Garamond" w:cstheme="majorBidi"/>
          <w:b/>
          <w:bCs/>
          <w:color w:val="404040"/>
          <w:sz w:val="25"/>
          <w:szCs w:val="25"/>
        </w:rPr>
        <w:t>Jeremiah 1:4-10</w:t>
      </w:r>
    </w:p>
    <w:p w14:paraId="005F9E0F" w14:textId="77777777" w:rsidR="00CC683A" w:rsidRPr="00CC683A" w:rsidRDefault="00CC683A" w:rsidP="00CC683A">
      <w:pPr>
        <w:spacing w:line="276" w:lineRule="auto"/>
        <w:rPr>
          <w:rFonts w:ascii="Garamond" w:hAnsi="Garamond" w:cstheme="majorBidi"/>
          <w:sz w:val="25"/>
          <w:szCs w:val="25"/>
        </w:rPr>
      </w:pPr>
      <w:r w:rsidRPr="00CC683A">
        <w:rPr>
          <w:rFonts w:ascii="Garamond" w:hAnsi="Garamond" w:cstheme="majorBidi"/>
          <w:sz w:val="25"/>
          <w:szCs w:val="25"/>
        </w:rPr>
        <w:t>HELP WANTED: Seeking prophet in Jerusalem. No previous experience necessary. Children may also apply. There is no pay. You will be required to proclaim things that your audience does not want to hear – mostly things admonishing them to change their bad behavior. It is a 24-hour per day job and things are about to get worse as your king dies and foreigners conquer your people and make them leave their homes. You will, however, have the unconditional support of your boss, who will literally put the words in your mouth. Much of what you will be required to say is about destruction, though there will be some messages of restoration and hope. To apply, please pray to God.</w:t>
      </w:r>
    </w:p>
    <w:p w14:paraId="6F3F5A7F" w14:textId="77777777" w:rsidR="00CC683A" w:rsidRPr="00CC683A" w:rsidRDefault="00CC683A" w:rsidP="00CC683A">
      <w:pPr>
        <w:spacing w:line="276" w:lineRule="auto"/>
        <w:rPr>
          <w:rFonts w:ascii="Garamond" w:hAnsi="Garamond" w:cstheme="majorBidi"/>
          <w:sz w:val="25"/>
          <w:szCs w:val="25"/>
        </w:rPr>
      </w:pPr>
    </w:p>
    <w:p w14:paraId="6C7FAB0E" w14:textId="77777777" w:rsidR="00CC683A" w:rsidRPr="00CC683A" w:rsidRDefault="00CC683A" w:rsidP="00CC683A">
      <w:pPr>
        <w:spacing w:line="276" w:lineRule="auto"/>
        <w:rPr>
          <w:rFonts w:ascii="Garamond" w:hAnsi="Garamond" w:cstheme="majorBidi"/>
          <w:sz w:val="25"/>
          <w:szCs w:val="25"/>
        </w:rPr>
      </w:pPr>
      <w:r w:rsidRPr="00CC683A">
        <w:rPr>
          <w:rFonts w:ascii="Garamond" w:hAnsi="Garamond" w:cstheme="majorBidi"/>
          <w:sz w:val="25"/>
          <w:szCs w:val="25"/>
        </w:rPr>
        <w:t xml:space="preserve">How many people would apply for such a role? And yet, Jeremiah was called by God at a tender moment in Israel’s history when it lost its independence and was ultimately exiled to Babylon. Jeremiah, much like Moses, is resistant to God’s call. He highlights that he is only a boy. How could he possibly know what to say as a prophet to the nations? How scary that must have been. God, however, tells Jeremiah that God has always been with Jeremiah since his very beginning and that God will be with him as Jeremiah says hard things to his people. </w:t>
      </w:r>
    </w:p>
    <w:p w14:paraId="78D2161E" w14:textId="77777777" w:rsidR="00CC683A" w:rsidRPr="00CC683A" w:rsidRDefault="00CC683A" w:rsidP="00CC683A">
      <w:pPr>
        <w:pStyle w:val="ListParagraph"/>
        <w:numPr>
          <w:ilvl w:val="0"/>
          <w:numId w:val="32"/>
        </w:numPr>
        <w:spacing w:line="276" w:lineRule="auto"/>
        <w:rPr>
          <w:rFonts w:ascii="Garamond" w:hAnsi="Garamond" w:cstheme="majorBidi"/>
          <w:sz w:val="25"/>
          <w:szCs w:val="25"/>
        </w:rPr>
      </w:pPr>
      <w:r w:rsidRPr="00CC683A">
        <w:rPr>
          <w:rFonts w:ascii="Garamond" w:hAnsi="Garamond" w:cstheme="majorBidi"/>
          <w:sz w:val="25"/>
          <w:szCs w:val="25"/>
        </w:rPr>
        <w:t>What is an example of a hard situation where you felt called to speak up against an injustice? How did you react? Where was God in that situation?</w:t>
      </w:r>
    </w:p>
    <w:p w14:paraId="2EA77B9B" w14:textId="77777777" w:rsidR="00CC683A" w:rsidRPr="00CC683A" w:rsidRDefault="00CC683A" w:rsidP="00CC683A">
      <w:pPr>
        <w:pStyle w:val="ListParagraph"/>
        <w:numPr>
          <w:ilvl w:val="0"/>
          <w:numId w:val="32"/>
        </w:numPr>
        <w:spacing w:line="276" w:lineRule="auto"/>
        <w:rPr>
          <w:rFonts w:ascii="Garamond" w:hAnsi="Garamond" w:cstheme="majorBidi"/>
          <w:sz w:val="25"/>
          <w:szCs w:val="25"/>
        </w:rPr>
      </w:pPr>
      <w:r w:rsidRPr="00CC683A">
        <w:rPr>
          <w:rFonts w:ascii="Garamond" w:hAnsi="Garamond" w:cstheme="majorBidi"/>
          <w:sz w:val="25"/>
          <w:szCs w:val="25"/>
        </w:rPr>
        <w:t>What does it mean to be a prophet? What were the biblical prophets doing? Who do you see as a prophet in our current times?</w:t>
      </w:r>
    </w:p>
    <w:p w14:paraId="6A3DA2C7" w14:textId="77777777" w:rsidR="00CC683A" w:rsidRPr="00CC683A" w:rsidRDefault="00CC683A" w:rsidP="00CC683A">
      <w:pPr>
        <w:spacing w:line="276" w:lineRule="auto"/>
        <w:rPr>
          <w:rFonts w:ascii="Garamond" w:hAnsi="Garamond" w:cstheme="majorBidi"/>
          <w:sz w:val="25"/>
          <w:szCs w:val="25"/>
        </w:rPr>
      </w:pPr>
    </w:p>
    <w:p w14:paraId="599A9258" w14:textId="77777777" w:rsidR="00CC683A" w:rsidRPr="00CC683A" w:rsidRDefault="00CC683A" w:rsidP="00CC683A">
      <w:pPr>
        <w:pStyle w:val="NormalWeb"/>
        <w:spacing w:before="0" w:beforeAutospacing="0" w:after="0" w:afterAutospacing="0" w:line="276" w:lineRule="auto"/>
        <w:rPr>
          <w:rFonts w:ascii="Garamond" w:hAnsi="Garamond" w:cstheme="majorBidi"/>
          <w:b/>
          <w:bCs/>
          <w:color w:val="404040"/>
          <w:sz w:val="25"/>
          <w:szCs w:val="25"/>
        </w:rPr>
      </w:pPr>
      <w:r w:rsidRPr="00CC683A">
        <w:rPr>
          <w:rFonts w:ascii="Garamond" w:hAnsi="Garamond" w:cstheme="majorBidi"/>
          <w:b/>
          <w:bCs/>
          <w:color w:val="404040"/>
          <w:sz w:val="25"/>
          <w:szCs w:val="25"/>
        </w:rPr>
        <w:t>Psalm 71:1-6</w:t>
      </w:r>
    </w:p>
    <w:p w14:paraId="19ED22F2" w14:textId="77777777" w:rsidR="00CC683A" w:rsidRPr="00CC683A" w:rsidRDefault="00CC683A" w:rsidP="00CC683A">
      <w:pPr>
        <w:spacing w:line="276" w:lineRule="auto"/>
        <w:rPr>
          <w:rFonts w:ascii="Garamond" w:hAnsi="Garamond" w:cstheme="majorBidi"/>
          <w:sz w:val="25"/>
          <w:szCs w:val="25"/>
        </w:rPr>
      </w:pPr>
      <w:r w:rsidRPr="00CC683A">
        <w:rPr>
          <w:rFonts w:ascii="Garamond" w:hAnsi="Garamond" w:cstheme="majorBidi"/>
          <w:sz w:val="25"/>
          <w:szCs w:val="25"/>
        </w:rPr>
        <w:t>In Psalm 71, the psalmist presents themselves as aged (v. 9), perhaps looking back and appealing to God not to forget them. It is a lament mingled with appeal, hope, and praise of God. The theme of God as refuge implies the psalmist’s relationship with God is one of seeing God as providing safety but also as one of a sanctuary (v. 2) or more concretely, as a stronghold (v. 3). The psalmist also expresses their faith in God from birth until now (v. 5-6).</w:t>
      </w:r>
    </w:p>
    <w:p w14:paraId="396263BF" w14:textId="77777777" w:rsidR="00CC683A" w:rsidRPr="00CC683A" w:rsidRDefault="00CC683A" w:rsidP="00CC683A">
      <w:pPr>
        <w:pStyle w:val="ListParagraph"/>
        <w:numPr>
          <w:ilvl w:val="0"/>
          <w:numId w:val="33"/>
        </w:numPr>
        <w:spacing w:line="276" w:lineRule="auto"/>
        <w:rPr>
          <w:rFonts w:ascii="Garamond" w:hAnsi="Garamond" w:cstheme="majorBidi"/>
          <w:sz w:val="25"/>
          <w:szCs w:val="25"/>
        </w:rPr>
      </w:pPr>
      <w:r w:rsidRPr="00CC683A">
        <w:rPr>
          <w:rFonts w:ascii="Garamond" w:hAnsi="Garamond" w:cstheme="majorBidi"/>
          <w:sz w:val="25"/>
          <w:szCs w:val="25"/>
        </w:rPr>
        <w:t>When has God been your refuge? How have the psalms been a part of that experience or how could they be in the future?</w:t>
      </w:r>
    </w:p>
    <w:p w14:paraId="0E997B52" w14:textId="77777777" w:rsidR="00CC683A" w:rsidRPr="00CC683A" w:rsidRDefault="00CC683A" w:rsidP="00CC683A">
      <w:pPr>
        <w:pStyle w:val="ListParagraph"/>
        <w:numPr>
          <w:ilvl w:val="0"/>
          <w:numId w:val="33"/>
        </w:numPr>
        <w:spacing w:line="276" w:lineRule="auto"/>
        <w:rPr>
          <w:rFonts w:ascii="Garamond" w:hAnsi="Garamond" w:cstheme="majorBidi"/>
          <w:sz w:val="25"/>
          <w:szCs w:val="25"/>
        </w:rPr>
      </w:pPr>
      <w:r w:rsidRPr="00CC683A">
        <w:rPr>
          <w:rFonts w:ascii="Garamond" w:hAnsi="Garamond" w:cstheme="majorBidi"/>
          <w:sz w:val="25"/>
          <w:szCs w:val="25"/>
        </w:rPr>
        <w:lastRenderedPageBreak/>
        <w:t>How do your prayers to God resemble this psalm or not? What in this psalm inspires your own prayers to God?</w:t>
      </w:r>
    </w:p>
    <w:p w14:paraId="311C9F9A" w14:textId="77777777" w:rsidR="00CC683A" w:rsidRPr="00CC683A" w:rsidRDefault="00CC683A" w:rsidP="00CC683A">
      <w:pPr>
        <w:spacing w:line="276" w:lineRule="auto"/>
        <w:rPr>
          <w:rFonts w:ascii="Garamond" w:hAnsi="Garamond" w:cstheme="majorBidi"/>
          <w:sz w:val="25"/>
          <w:szCs w:val="25"/>
        </w:rPr>
      </w:pPr>
    </w:p>
    <w:p w14:paraId="3223B43B" w14:textId="77777777" w:rsidR="00CC683A" w:rsidRPr="00CC683A" w:rsidRDefault="00CC683A" w:rsidP="00CC683A">
      <w:pPr>
        <w:pStyle w:val="NormalWeb"/>
        <w:spacing w:before="0" w:beforeAutospacing="0" w:after="0" w:afterAutospacing="0" w:line="276" w:lineRule="auto"/>
        <w:rPr>
          <w:rFonts w:ascii="Garamond" w:hAnsi="Garamond" w:cstheme="majorBidi"/>
          <w:b/>
          <w:bCs/>
          <w:color w:val="404040"/>
          <w:sz w:val="25"/>
          <w:szCs w:val="25"/>
        </w:rPr>
      </w:pPr>
      <w:r w:rsidRPr="00CC683A">
        <w:rPr>
          <w:rFonts w:ascii="Garamond" w:hAnsi="Garamond" w:cstheme="majorBidi"/>
          <w:b/>
          <w:bCs/>
          <w:color w:val="404040"/>
          <w:sz w:val="25"/>
          <w:szCs w:val="25"/>
        </w:rPr>
        <w:t>Hebrews 12:18-29</w:t>
      </w:r>
    </w:p>
    <w:p w14:paraId="1EC61ABF" w14:textId="77777777" w:rsidR="00CC683A" w:rsidRPr="00CC683A" w:rsidRDefault="00CC683A" w:rsidP="00CC683A">
      <w:pPr>
        <w:spacing w:line="276" w:lineRule="auto"/>
        <w:rPr>
          <w:rFonts w:ascii="Garamond" w:hAnsi="Garamond" w:cstheme="majorBidi"/>
          <w:sz w:val="25"/>
          <w:szCs w:val="25"/>
        </w:rPr>
      </w:pPr>
      <w:r w:rsidRPr="00CC683A">
        <w:rPr>
          <w:rFonts w:ascii="Garamond" w:hAnsi="Garamond" w:cstheme="majorBidi"/>
          <w:sz w:val="25"/>
          <w:szCs w:val="25"/>
        </w:rPr>
        <w:t xml:space="preserve">In our current society, with a church on what seems like every corner, it can be hard to imagine the early church: small, fledgling, persecuted, but also trying to define themselves. This </w:t>
      </w:r>
      <w:proofErr w:type="gramStart"/>
      <w:r w:rsidRPr="00CC683A">
        <w:rPr>
          <w:rFonts w:ascii="Garamond" w:hAnsi="Garamond" w:cstheme="majorBidi"/>
          <w:sz w:val="25"/>
          <w:szCs w:val="25"/>
        </w:rPr>
        <w:t>particular passage</w:t>
      </w:r>
      <w:proofErr w:type="gramEnd"/>
      <w:r w:rsidRPr="00CC683A">
        <w:rPr>
          <w:rFonts w:ascii="Garamond" w:hAnsi="Garamond" w:cstheme="majorBidi"/>
          <w:sz w:val="25"/>
          <w:szCs w:val="25"/>
        </w:rPr>
        <w:t xml:space="preserve"> in Hebrews juxtaposes the “new” covenant of Christ with the “old” covenant of the Jews as part of defining who they were. It begins by referring to the covenant at Mt. Sinai that Moses made with God on behalf of the Israelites (v. 18-21). The blazing fire refers to Moses’ encounter with God at the burning bush. And the voice that they begged not to hear is the voice of God (Ex 20:19) because it was so powerful, the Israelites feared dying. </w:t>
      </w:r>
    </w:p>
    <w:p w14:paraId="30FCC6A9" w14:textId="77777777" w:rsidR="00CC683A" w:rsidRPr="00CC683A" w:rsidRDefault="00CC683A" w:rsidP="00CC683A">
      <w:pPr>
        <w:spacing w:line="276" w:lineRule="auto"/>
        <w:rPr>
          <w:rFonts w:ascii="Garamond" w:hAnsi="Garamond" w:cstheme="majorBidi"/>
          <w:sz w:val="25"/>
          <w:szCs w:val="25"/>
        </w:rPr>
      </w:pPr>
    </w:p>
    <w:p w14:paraId="6C5E20DA" w14:textId="77777777" w:rsidR="00CC683A" w:rsidRPr="00CC683A" w:rsidRDefault="00CC683A" w:rsidP="00CC683A">
      <w:pPr>
        <w:spacing w:line="276" w:lineRule="auto"/>
        <w:rPr>
          <w:rFonts w:ascii="Garamond" w:hAnsi="Garamond" w:cstheme="majorBidi"/>
          <w:sz w:val="25"/>
          <w:szCs w:val="25"/>
        </w:rPr>
      </w:pPr>
      <w:r w:rsidRPr="00CC683A">
        <w:rPr>
          <w:rFonts w:ascii="Garamond" w:hAnsi="Garamond" w:cstheme="majorBidi"/>
          <w:sz w:val="25"/>
          <w:szCs w:val="25"/>
        </w:rPr>
        <w:t xml:space="preserve">The author of the Letter to the Hebrews then contrasts the Sinai covenant with Zion and the heavenly city of God and the new covenant of Christ (v. 22-24). In the last few verses, the author promises that God’s voice will not only shake earth but heaven as well and what will be received will be that which rests and is unshakable (see the notion of a “stronghold” in Psalm 71). The last verse again reprises the image of God as fire, though this time as a </w:t>
      </w:r>
      <w:r w:rsidRPr="00CC683A">
        <w:rPr>
          <w:rFonts w:ascii="Garamond" w:hAnsi="Garamond" w:cstheme="majorBidi"/>
          <w:i/>
          <w:iCs/>
          <w:sz w:val="25"/>
          <w:szCs w:val="25"/>
        </w:rPr>
        <w:t>consuming</w:t>
      </w:r>
      <w:r w:rsidRPr="00CC683A">
        <w:rPr>
          <w:rFonts w:ascii="Garamond" w:hAnsi="Garamond" w:cstheme="majorBidi"/>
          <w:sz w:val="25"/>
          <w:szCs w:val="25"/>
        </w:rPr>
        <w:t xml:space="preserve"> fire.</w:t>
      </w:r>
    </w:p>
    <w:p w14:paraId="721F34C4" w14:textId="77777777" w:rsidR="00CC683A" w:rsidRPr="00CC683A" w:rsidRDefault="00CC683A" w:rsidP="00CC683A">
      <w:pPr>
        <w:pStyle w:val="ListParagraph"/>
        <w:numPr>
          <w:ilvl w:val="0"/>
          <w:numId w:val="33"/>
        </w:numPr>
        <w:spacing w:line="276" w:lineRule="auto"/>
        <w:rPr>
          <w:rFonts w:ascii="Garamond" w:hAnsi="Garamond" w:cstheme="majorBidi"/>
          <w:sz w:val="25"/>
          <w:szCs w:val="25"/>
        </w:rPr>
      </w:pPr>
      <w:r w:rsidRPr="00CC683A">
        <w:rPr>
          <w:rFonts w:ascii="Garamond" w:hAnsi="Garamond" w:cstheme="majorBidi"/>
          <w:sz w:val="25"/>
          <w:szCs w:val="25"/>
        </w:rPr>
        <w:t>The author makes a point to highlight “the better word” of Jesus (v. 24) vis-à-vis the Mosaic Sinai covenant implying a hierarchy of Christianity versus Judaism. How can Christians define themselves without denigrating their Abrahamic siblings (Jews, Muslims, or other religions)?</w:t>
      </w:r>
    </w:p>
    <w:p w14:paraId="323840DC" w14:textId="77777777" w:rsidR="00CC683A" w:rsidRPr="00CC683A" w:rsidRDefault="00CC683A" w:rsidP="00CC683A">
      <w:pPr>
        <w:pStyle w:val="ListParagraph"/>
        <w:numPr>
          <w:ilvl w:val="0"/>
          <w:numId w:val="33"/>
        </w:numPr>
        <w:spacing w:line="276" w:lineRule="auto"/>
        <w:rPr>
          <w:rFonts w:ascii="Garamond" w:hAnsi="Garamond" w:cstheme="majorBidi"/>
          <w:sz w:val="25"/>
          <w:szCs w:val="25"/>
        </w:rPr>
      </w:pPr>
      <w:r w:rsidRPr="00CC683A">
        <w:rPr>
          <w:rFonts w:ascii="Garamond" w:hAnsi="Garamond" w:cstheme="majorBidi"/>
          <w:sz w:val="25"/>
          <w:szCs w:val="25"/>
        </w:rPr>
        <w:t>This scripture highlights the awesomeness and fearsomeness of God’s voice and uses the metaphor of fire for God both in discussing Sinai and Zion. How are these applicable to other members of the Trinity? What other metaphors come to mind for God? How do they shape how you conceive of God?</w:t>
      </w:r>
    </w:p>
    <w:p w14:paraId="331D02ED" w14:textId="77777777" w:rsidR="00CC683A" w:rsidRPr="00CC683A" w:rsidRDefault="00CC683A" w:rsidP="00CC683A">
      <w:pPr>
        <w:spacing w:line="276" w:lineRule="auto"/>
        <w:rPr>
          <w:rFonts w:ascii="Garamond" w:hAnsi="Garamond" w:cstheme="majorBidi"/>
          <w:sz w:val="25"/>
          <w:szCs w:val="25"/>
        </w:rPr>
      </w:pPr>
    </w:p>
    <w:p w14:paraId="7B06111D" w14:textId="77777777" w:rsidR="00CC683A" w:rsidRPr="00CC683A" w:rsidRDefault="00CC683A" w:rsidP="00CC683A">
      <w:pPr>
        <w:pStyle w:val="NormalWeb"/>
        <w:spacing w:before="0" w:beforeAutospacing="0" w:after="0" w:afterAutospacing="0" w:line="276" w:lineRule="auto"/>
        <w:rPr>
          <w:rFonts w:ascii="Garamond" w:hAnsi="Garamond" w:cstheme="majorBidi"/>
          <w:b/>
          <w:bCs/>
          <w:color w:val="404040"/>
          <w:sz w:val="25"/>
          <w:szCs w:val="25"/>
        </w:rPr>
      </w:pPr>
      <w:r w:rsidRPr="00CC683A">
        <w:rPr>
          <w:rFonts w:ascii="Garamond" w:hAnsi="Garamond" w:cstheme="majorBidi"/>
          <w:b/>
          <w:bCs/>
          <w:color w:val="404040"/>
          <w:sz w:val="25"/>
          <w:szCs w:val="25"/>
        </w:rPr>
        <w:t>Luke 13:10-17</w:t>
      </w:r>
    </w:p>
    <w:p w14:paraId="32CB8FA1" w14:textId="77777777" w:rsidR="00CC683A" w:rsidRPr="00CC683A" w:rsidRDefault="00CC683A" w:rsidP="00CC683A">
      <w:pPr>
        <w:spacing w:line="276" w:lineRule="auto"/>
        <w:rPr>
          <w:rFonts w:ascii="Garamond" w:hAnsi="Garamond" w:cstheme="majorBidi"/>
          <w:sz w:val="25"/>
          <w:szCs w:val="25"/>
        </w:rPr>
      </w:pPr>
      <w:r w:rsidRPr="00CC683A">
        <w:rPr>
          <w:rFonts w:ascii="Garamond" w:hAnsi="Garamond" w:cstheme="majorBidi"/>
          <w:sz w:val="25"/>
          <w:szCs w:val="25"/>
        </w:rPr>
        <w:t xml:space="preserve">Women are present in abundance in Luke’s gospel. The famous story of Martha and Mary is in Luke’s gospel (10:38-42), as is the woman who is a sinner and anoints Jesus’ feet (7:36-50). However, what are the women doing and saying? In this story, the woman does not have a voice. </w:t>
      </w:r>
    </w:p>
    <w:p w14:paraId="4651E456" w14:textId="77777777" w:rsidR="00CC683A" w:rsidRPr="00CC683A" w:rsidRDefault="00CC683A" w:rsidP="00CC683A">
      <w:pPr>
        <w:spacing w:line="276" w:lineRule="auto"/>
        <w:rPr>
          <w:rFonts w:ascii="Garamond" w:hAnsi="Garamond" w:cstheme="majorBidi"/>
          <w:sz w:val="25"/>
          <w:szCs w:val="25"/>
        </w:rPr>
      </w:pPr>
    </w:p>
    <w:p w14:paraId="37A6E5E9" w14:textId="715D853E" w:rsidR="00CC683A" w:rsidRPr="00CC683A" w:rsidRDefault="00CC683A" w:rsidP="00CC683A">
      <w:pPr>
        <w:spacing w:line="276" w:lineRule="auto"/>
        <w:rPr>
          <w:rFonts w:ascii="Garamond" w:hAnsi="Garamond" w:cstheme="majorBidi"/>
          <w:sz w:val="25"/>
          <w:szCs w:val="25"/>
        </w:rPr>
      </w:pPr>
      <w:r w:rsidRPr="00CC683A">
        <w:rPr>
          <w:rFonts w:ascii="Garamond" w:hAnsi="Garamond" w:cstheme="majorBidi"/>
          <w:sz w:val="25"/>
          <w:szCs w:val="25"/>
        </w:rPr>
        <w:t>Healing is an important part of Jesus’ ministry. Jesus empowers his disciples to heal. The word “salvation” is used by Luke to describe what Jesus is doing for the people. Thus, healing is part of Jesus’ salvation. It is not his healing ministry, however, that creates friction in this story. It is that he is healing on the Sabbath, the day of rest, that causes the leader of the synagogue to protest that there are six days available for work and the seventh is the Sabbath as God commanded. Still, throughout the Gospel of Luke, Jesus is healing on the Sabbath (4:39, 6:6-11, 13:10-17, and 14:3-6). And each time, a leader tries to call him out on it, and with wit, each time he poses the question back to them: Is it better to do harm or good on the Sabbath?</w:t>
      </w:r>
    </w:p>
    <w:p w14:paraId="18CEE800" w14:textId="77777777" w:rsidR="00CC683A" w:rsidRPr="00CC683A" w:rsidRDefault="00CC683A" w:rsidP="00CC683A">
      <w:pPr>
        <w:pStyle w:val="ListParagraph"/>
        <w:numPr>
          <w:ilvl w:val="0"/>
          <w:numId w:val="33"/>
        </w:numPr>
        <w:spacing w:line="276" w:lineRule="auto"/>
        <w:rPr>
          <w:rFonts w:ascii="Garamond" w:hAnsi="Garamond" w:cstheme="majorBidi"/>
          <w:sz w:val="25"/>
          <w:szCs w:val="25"/>
        </w:rPr>
      </w:pPr>
      <w:r w:rsidRPr="00CC683A">
        <w:rPr>
          <w:rFonts w:ascii="Garamond" w:hAnsi="Garamond" w:cstheme="majorBidi"/>
          <w:sz w:val="25"/>
          <w:szCs w:val="25"/>
        </w:rPr>
        <w:t>Whose voices are present and whose voices are silent in your day-to-day life? How can you be more aware of this? What can you do to help silent voices be heard?</w:t>
      </w:r>
    </w:p>
    <w:p w14:paraId="58DEA009" w14:textId="3CADC4A3" w:rsidR="00567BE0" w:rsidRPr="00CC683A" w:rsidRDefault="00CC683A" w:rsidP="00A23AE5">
      <w:pPr>
        <w:pStyle w:val="ListParagraph"/>
        <w:numPr>
          <w:ilvl w:val="0"/>
          <w:numId w:val="33"/>
        </w:numPr>
        <w:spacing w:line="276" w:lineRule="auto"/>
        <w:rPr>
          <w:rFonts w:ascii="Garamond" w:hAnsi="Garamond" w:cstheme="majorBidi"/>
          <w:sz w:val="25"/>
          <w:szCs w:val="25"/>
        </w:rPr>
      </w:pPr>
      <w:r w:rsidRPr="00CC683A">
        <w:rPr>
          <w:rFonts w:ascii="Garamond" w:hAnsi="Garamond" w:cstheme="majorBidi"/>
          <w:sz w:val="25"/>
          <w:szCs w:val="25"/>
        </w:rPr>
        <w:t>Do you observe a sabbath? What does it look like? What does it mean to keep it holy? How does or could your time of sabbath in God inform the rest of your week?</w:t>
      </w:r>
    </w:p>
    <w:p w14:paraId="06EDC226" w14:textId="77777777" w:rsidR="00CC683A" w:rsidRDefault="00CC683A" w:rsidP="00A23AE5">
      <w:pPr>
        <w:spacing w:line="276" w:lineRule="auto"/>
        <w:contextualSpacing/>
        <w:rPr>
          <w:rFonts w:ascii="Garamond" w:hAnsi="Garamond"/>
          <w:i/>
          <w:iCs/>
          <w:sz w:val="25"/>
          <w:szCs w:val="25"/>
        </w:rPr>
      </w:pPr>
    </w:p>
    <w:p w14:paraId="0079960B" w14:textId="2BCD882C" w:rsidR="00567BE0" w:rsidRPr="00CC683A" w:rsidRDefault="00567BE0" w:rsidP="00A23AE5">
      <w:pPr>
        <w:spacing w:line="276" w:lineRule="auto"/>
        <w:contextualSpacing/>
        <w:rPr>
          <w:rFonts w:ascii="Garamond" w:hAnsi="Garamond"/>
          <w:i/>
          <w:iCs/>
          <w:sz w:val="25"/>
          <w:szCs w:val="25"/>
        </w:rPr>
      </w:pPr>
      <w:r w:rsidRPr="00CC683A">
        <w:rPr>
          <w:rFonts w:ascii="Garamond" w:hAnsi="Garamond"/>
          <w:i/>
          <w:iCs/>
          <w:sz w:val="25"/>
          <w:szCs w:val="25"/>
        </w:rPr>
        <w:t xml:space="preserve">This Bible study was written by </w:t>
      </w:r>
      <w:r w:rsidRPr="00CC683A">
        <w:rPr>
          <w:rFonts w:ascii="Garamond" w:hAnsi="Garamond"/>
          <w:b/>
          <w:bCs/>
          <w:i/>
          <w:iCs/>
          <w:sz w:val="25"/>
          <w:szCs w:val="25"/>
        </w:rPr>
        <w:t xml:space="preserve">Lisa Faber </w:t>
      </w:r>
      <w:proofErr w:type="spellStart"/>
      <w:r w:rsidRPr="00CC683A">
        <w:rPr>
          <w:rFonts w:ascii="Garamond" w:hAnsi="Garamond"/>
          <w:b/>
          <w:bCs/>
          <w:i/>
          <w:iCs/>
          <w:sz w:val="25"/>
          <w:szCs w:val="25"/>
        </w:rPr>
        <w:t>Ginggen</w:t>
      </w:r>
      <w:proofErr w:type="spellEnd"/>
      <w:r w:rsidRPr="00CC683A">
        <w:rPr>
          <w:rFonts w:ascii="Garamond" w:hAnsi="Garamond"/>
          <w:i/>
          <w:iCs/>
          <w:sz w:val="25"/>
          <w:szCs w:val="25"/>
        </w:rPr>
        <w:t>, a seminarian at Bexley Seabury Seminary.</w:t>
      </w:r>
    </w:p>
    <w:sectPr w:rsidR="00567BE0" w:rsidRPr="00CC683A"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28A8" w14:textId="77777777" w:rsidR="0092436A" w:rsidRDefault="0092436A" w:rsidP="00812385">
      <w:r>
        <w:separator/>
      </w:r>
    </w:p>
  </w:endnote>
  <w:endnote w:type="continuationSeparator" w:id="0">
    <w:p w14:paraId="669F8D4E" w14:textId="77777777" w:rsidR="0092436A" w:rsidRDefault="0092436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46E71227"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5203D4">
      <w:rPr>
        <w:rFonts w:ascii="Gill Sans Light" w:hAnsi="Gill Sans Light" w:cs="Gill Sans Light"/>
        <w:sz w:val="20"/>
        <w:szCs w:val="28"/>
      </w:rPr>
      <w:t>2</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5E1F" w14:textId="77777777" w:rsidR="0092436A" w:rsidRDefault="0092436A" w:rsidP="00812385">
      <w:r>
        <w:separator/>
      </w:r>
    </w:p>
  </w:footnote>
  <w:footnote w:type="continuationSeparator" w:id="0">
    <w:p w14:paraId="39595A99" w14:textId="77777777" w:rsidR="0092436A" w:rsidRDefault="0092436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B9E"/>
    <w:multiLevelType w:val="hybridMultilevel"/>
    <w:tmpl w:val="A09C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865F1"/>
    <w:multiLevelType w:val="hybridMultilevel"/>
    <w:tmpl w:val="2D1C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D73"/>
    <w:multiLevelType w:val="hybridMultilevel"/>
    <w:tmpl w:val="C2D6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30207"/>
    <w:multiLevelType w:val="hybridMultilevel"/>
    <w:tmpl w:val="031C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555F3"/>
    <w:multiLevelType w:val="hybridMultilevel"/>
    <w:tmpl w:val="3334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77423"/>
    <w:multiLevelType w:val="hybridMultilevel"/>
    <w:tmpl w:val="5BD6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54C91"/>
    <w:multiLevelType w:val="hybridMultilevel"/>
    <w:tmpl w:val="587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6277C"/>
    <w:multiLevelType w:val="hybridMultilevel"/>
    <w:tmpl w:val="16C6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F6FCE"/>
    <w:multiLevelType w:val="hybridMultilevel"/>
    <w:tmpl w:val="FFE46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61042"/>
    <w:multiLevelType w:val="hybridMultilevel"/>
    <w:tmpl w:val="F35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14FE6"/>
    <w:multiLevelType w:val="hybridMultilevel"/>
    <w:tmpl w:val="D0F8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E5BD9"/>
    <w:multiLevelType w:val="hybridMultilevel"/>
    <w:tmpl w:val="C826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A4110"/>
    <w:multiLevelType w:val="hybridMultilevel"/>
    <w:tmpl w:val="75F2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27C7A"/>
    <w:multiLevelType w:val="hybridMultilevel"/>
    <w:tmpl w:val="4C84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03009"/>
    <w:multiLevelType w:val="hybridMultilevel"/>
    <w:tmpl w:val="FE8E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515BF"/>
    <w:multiLevelType w:val="hybridMultilevel"/>
    <w:tmpl w:val="EBB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E6672"/>
    <w:multiLevelType w:val="hybridMultilevel"/>
    <w:tmpl w:val="D9A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609CD"/>
    <w:multiLevelType w:val="hybridMultilevel"/>
    <w:tmpl w:val="589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720CB"/>
    <w:multiLevelType w:val="hybridMultilevel"/>
    <w:tmpl w:val="AB4E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F67F1"/>
    <w:multiLevelType w:val="hybridMultilevel"/>
    <w:tmpl w:val="8A1C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5791267F"/>
    <w:multiLevelType w:val="hybridMultilevel"/>
    <w:tmpl w:val="1C2C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E4154"/>
    <w:multiLevelType w:val="hybridMultilevel"/>
    <w:tmpl w:val="936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E7DB6"/>
    <w:multiLevelType w:val="hybridMultilevel"/>
    <w:tmpl w:val="F3F8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64025"/>
    <w:multiLevelType w:val="hybridMultilevel"/>
    <w:tmpl w:val="010C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D7933"/>
    <w:multiLevelType w:val="hybridMultilevel"/>
    <w:tmpl w:val="C388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63440E"/>
    <w:multiLevelType w:val="hybridMultilevel"/>
    <w:tmpl w:val="637A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0135F2"/>
    <w:multiLevelType w:val="hybridMultilevel"/>
    <w:tmpl w:val="5B2A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C4C91"/>
    <w:multiLevelType w:val="hybridMultilevel"/>
    <w:tmpl w:val="5C2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81010"/>
    <w:multiLevelType w:val="hybridMultilevel"/>
    <w:tmpl w:val="CE7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54E27"/>
    <w:multiLevelType w:val="hybridMultilevel"/>
    <w:tmpl w:val="C70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731F26"/>
    <w:multiLevelType w:val="hybridMultilevel"/>
    <w:tmpl w:val="549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755570"/>
    <w:multiLevelType w:val="hybridMultilevel"/>
    <w:tmpl w:val="6A9C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0"/>
  </w:num>
  <w:num w:numId="2" w16cid:durableId="529999147">
    <w:abstractNumId w:val="29"/>
  </w:num>
  <w:num w:numId="3" w16cid:durableId="482937611">
    <w:abstractNumId w:val="2"/>
  </w:num>
  <w:num w:numId="4" w16cid:durableId="496505471">
    <w:abstractNumId w:val="19"/>
  </w:num>
  <w:num w:numId="5" w16cid:durableId="900483655">
    <w:abstractNumId w:val="0"/>
  </w:num>
  <w:num w:numId="6" w16cid:durableId="1090273472">
    <w:abstractNumId w:val="1"/>
  </w:num>
  <w:num w:numId="7" w16cid:durableId="2116317359">
    <w:abstractNumId w:val="32"/>
  </w:num>
  <w:num w:numId="8" w16cid:durableId="998076835">
    <w:abstractNumId w:val="26"/>
  </w:num>
  <w:num w:numId="9" w16cid:durableId="1335835879">
    <w:abstractNumId w:val="8"/>
  </w:num>
  <w:num w:numId="10" w16cid:durableId="873233778">
    <w:abstractNumId w:val="24"/>
  </w:num>
  <w:num w:numId="11" w16cid:durableId="1143546046">
    <w:abstractNumId w:val="9"/>
  </w:num>
  <w:num w:numId="12" w16cid:durableId="1416511277">
    <w:abstractNumId w:val="14"/>
  </w:num>
  <w:num w:numId="13" w16cid:durableId="1458334891">
    <w:abstractNumId w:val="27"/>
  </w:num>
  <w:num w:numId="14" w16cid:durableId="870534356">
    <w:abstractNumId w:val="15"/>
  </w:num>
  <w:num w:numId="15" w16cid:durableId="828834719">
    <w:abstractNumId w:val="25"/>
  </w:num>
  <w:num w:numId="16" w16cid:durableId="748312765">
    <w:abstractNumId w:val="6"/>
  </w:num>
  <w:num w:numId="17" w16cid:durableId="393166234">
    <w:abstractNumId w:val="17"/>
  </w:num>
  <w:num w:numId="18" w16cid:durableId="2060086928">
    <w:abstractNumId w:val="30"/>
  </w:num>
  <w:num w:numId="19" w16cid:durableId="1277178513">
    <w:abstractNumId w:val="16"/>
  </w:num>
  <w:num w:numId="20" w16cid:durableId="579095101">
    <w:abstractNumId w:val="3"/>
  </w:num>
  <w:num w:numId="21" w16cid:durableId="1154448902">
    <w:abstractNumId w:val="28"/>
  </w:num>
  <w:num w:numId="22" w16cid:durableId="1989435342">
    <w:abstractNumId w:val="31"/>
  </w:num>
  <w:num w:numId="23" w16cid:durableId="576210651">
    <w:abstractNumId w:val="10"/>
  </w:num>
  <w:num w:numId="24" w16cid:durableId="351734453">
    <w:abstractNumId w:val="22"/>
  </w:num>
  <w:num w:numId="25" w16cid:durableId="1519078780">
    <w:abstractNumId w:val="21"/>
  </w:num>
  <w:num w:numId="26" w16cid:durableId="749545124">
    <w:abstractNumId w:val="4"/>
  </w:num>
  <w:num w:numId="27" w16cid:durableId="358821543">
    <w:abstractNumId w:val="13"/>
  </w:num>
  <w:num w:numId="28" w16cid:durableId="2012878172">
    <w:abstractNumId w:val="7"/>
  </w:num>
  <w:num w:numId="29" w16cid:durableId="546916645">
    <w:abstractNumId w:val="5"/>
  </w:num>
  <w:num w:numId="30" w16cid:durableId="931471437">
    <w:abstractNumId w:val="23"/>
  </w:num>
  <w:num w:numId="31" w16cid:durableId="1917401108">
    <w:abstractNumId w:val="18"/>
  </w:num>
  <w:num w:numId="32" w16cid:durableId="864177126">
    <w:abstractNumId w:val="12"/>
  </w:num>
  <w:num w:numId="33" w16cid:durableId="207292387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21FB0"/>
    <w:rsid w:val="00023FDC"/>
    <w:rsid w:val="00033EC7"/>
    <w:rsid w:val="00041266"/>
    <w:rsid w:val="000418D5"/>
    <w:rsid w:val="00043816"/>
    <w:rsid w:val="00043C08"/>
    <w:rsid w:val="000459F7"/>
    <w:rsid w:val="00052176"/>
    <w:rsid w:val="000569F7"/>
    <w:rsid w:val="00056FDE"/>
    <w:rsid w:val="00061509"/>
    <w:rsid w:val="00063940"/>
    <w:rsid w:val="0006536E"/>
    <w:rsid w:val="00075ED6"/>
    <w:rsid w:val="000766AF"/>
    <w:rsid w:val="00087051"/>
    <w:rsid w:val="00095433"/>
    <w:rsid w:val="000A07C5"/>
    <w:rsid w:val="000A1FBD"/>
    <w:rsid w:val="000A3956"/>
    <w:rsid w:val="000B15EE"/>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53505"/>
    <w:rsid w:val="00153C2D"/>
    <w:rsid w:val="00171641"/>
    <w:rsid w:val="00173FA7"/>
    <w:rsid w:val="00175B8D"/>
    <w:rsid w:val="00184811"/>
    <w:rsid w:val="00184DFF"/>
    <w:rsid w:val="00185093"/>
    <w:rsid w:val="00193FDF"/>
    <w:rsid w:val="001960D9"/>
    <w:rsid w:val="001A6C83"/>
    <w:rsid w:val="001A7200"/>
    <w:rsid w:val="001B31BD"/>
    <w:rsid w:val="001C2049"/>
    <w:rsid w:val="001C45CF"/>
    <w:rsid w:val="001C703D"/>
    <w:rsid w:val="001D01F1"/>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E1639"/>
    <w:rsid w:val="002F2ACB"/>
    <w:rsid w:val="002F30B5"/>
    <w:rsid w:val="002F7FED"/>
    <w:rsid w:val="00304FEE"/>
    <w:rsid w:val="0030782F"/>
    <w:rsid w:val="00310D60"/>
    <w:rsid w:val="003120F8"/>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6CE9"/>
    <w:rsid w:val="003B298B"/>
    <w:rsid w:val="003B45CC"/>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5D2B"/>
    <w:rsid w:val="004F502F"/>
    <w:rsid w:val="005076FF"/>
    <w:rsid w:val="00510B00"/>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689"/>
    <w:rsid w:val="005C7B25"/>
    <w:rsid w:val="005E04FC"/>
    <w:rsid w:val="005E1260"/>
    <w:rsid w:val="005E4F06"/>
    <w:rsid w:val="005F291B"/>
    <w:rsid w:val="005F6B97"/>
    <w:rsid w:val="00600722"/>
    <w:rsid w:val="00613D15"/>
    <w:rsid w:val="00617191"/>
    <w:rsid w:val="00623974"/>
    <w:rsid w:val="00644454"/>
    <w:rsid w:val="00663902"/>
    <w:rsid w:val="00666E5E"/>
    <w:rsid w:val="00676670"/>
    <w:rsid w:val="00680575"/>
    <w:rsid w:val="00684177"/>
    <w:rsid w:val="006A1A2F"/>
    <w:rsid w:val="006A2416"/>
    <w:rsid w:val="006A2F01"/>
    <w:rsid w:val="006B42FD"/>
    <w:rsid w:val="006B51D7"/>
    <w:rsid w:val="006C1F5E"/>
    <w:rsid w:val="006C78FC"/>
    <w:rsid w:val="006D7326"/>
    <w:rsid w:val="006D7C19"/>
    <w:rsid w:val="006E0173"/>
    <w:rsid w:val="006F039D"/>
    <w:rsid w:val="006F3A14"/>
    <w:rsid w:val="006F4E0D"/>
    <w:rsid w:val="006F7324"/>
    <w:rsid w:val="00701E83"/>
    <w:rsid w:val="007053CF"/>
    <w:rsid w:val="00735FFD"/>
    <w:rsid w:val="00740881"/>
    <w:rsid w:val="0074675F"/>
    <w:rsid w:val="00751A56"/>
    <w:rsid w:val="0077299F"/>
    <w:rsid w:val="0077455D"/>
    <w:rsid w:val="0077620F"/>
    <w:rsid w:val="0078263B"/>
    <w:rsid w:val="00782B6A"/>
    <w:rsid w:val="00792527"/>
    <w:rsid w:val="00797427"/>
    <w:rsid w:val="007C05EB"/>
    <w:rsid w:val="007D5044"/>
    <w:rsid w:val="007E208C"/>
    <w:rsid w:val="007E5761"/>
    <w:rsid w:val="007F3341"/>
    <w:rsid w:val="007F63EA"/>
    <w:rsid w:val="00802530"/>
    <w:rsid w:val="00802A50"/>
    <w:rsid w:val="00807C65"/>
    <w:rsid w:val="00810F04"/>
    <w:rsid w:val="00812385"/>
    <w:rsid w:val="00816240"/>
    <w:rsid w:val="00817F8C"/>
    <w:rsid w:val="00821757"/>
    <w:rsid w:val="00822236"/>
    <w:rsid w:val="008227EA"/>
    <w:rsid w:val="008251D7"/>
    <w:rsid w:val="00833E99"/>
    <w:rsid w:val="008421DF"/>
    <w:rsid w:val="008469C2"/>
    <w:rsid w:val="00847044"/>
    <w:rsid w:val="008500B9"/>
    <w:rsid w:val="00854C65"/>
    <w:rsid w:val="00860666"/>
    <w:rsid w:val="00863B9C"/>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906B18"/>
    <w:rsid w:val="00910D59"/>
    <w:rsid w:val="00920830"/>
    <w:rsid w:val="00922E13"/>
    <w:rsid w:val="009241DF"/>
    <w:rsid w:val="0092436A"/>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4D3F"/>
    <w:rsid w:val="009967BE"/>
    <w:rsid w:val="009A2F46"/>
    <w:rsid w:val="009A35A8"/>
    <w:rsid w:val="009A7A93"/>
    <w:rsid w:val="009B4B7A"/>
    <w:rsid w:val="009C6E59"/>
    <w:rsid w:val="009D3026"/>
    <w:rsid w:val="009D4335"/>
    <w:rsid w:val="009E1E43"/>
    <w:rsid w:val="00A02A6D"/>
    <w:rsid w:val="00A030CD"/>
    <w:rsid w:val="00A07F06"/>
    <w:rsid w:val="00A10633"/>
    <w:rsid w:val="00A10C72"/>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A0C07"/>
    <w:rsid w:val="00BC0B7D"/>
    <w:rsid w:val="00BE0545"/>
    <w:rsid w:val="00BE3FB0"/>
    <w:rsid w:val="00BF1EF7"/>
    <w:rsid w:val="00BF3D94"/>
    <w:rsid w:val="00C03B53"/>
    <w:rsid w:val="00C26982"/>
    <w:rsid w:val="00C36EAC"/>
    <w:rsid w:val="00C37352"/>
    <w:rsid w:val="00C43631"/>
    <w:rsid w:val="00C44216"/>
    <w:rsid w:val="00C44E42"/>
    <w:rsid w:val="00C62F87"/>
    <w:rsid w:val="00C77F3A"/>
    <w:rsid w:val="00C8034F"/>
    <w:rsid w:val="00C8123C"/>
    <w:rsid w:val="00C86B6D"/>
    <w:rsid w:val="00CB28D9"/>
    <w:rsid w:val="00CB3F70"/>
    <w:rsid w:val="00CC683A"/>
    <w:rsid w:val="00CC7E58"/>
    <w:rsid w:val="00CD0151"/>
    <w:rsid w:val="00CD3B77"/>
    <w:rsid w:val="00CD65D3"/>
    <w:rsid w:val="00CE0B8B"/>
    <w:rsid w:val="00CE5BA6"/>
    <w:rsid w:val="00CE601A"/>
    <w:rsid w:val="00CF6161"/>
    <w:rsid w:val="00CF7C19"/>
    <w:rsid w:val="00D02E67"/>
    <w:rsid w:val="00D063E2"/>
    <w:rsid w:val="00D14A7E"/>
    <w:rsid w:val="00D22024"/>
    <w:rsid w:val="00D264C2"/>
    <w:rsid w:val="00D35FB7"/>
    <w:rsid w:val="00D37EED"/>
    <w:rsid w:val="00D41168"/>
    <w:rsid w:val="00D43398"/>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71839"/>
    <w:rsid w:val="00E74BB7"/>
    <w:rsid w:val="00E96719"/>
    <w:rsid w:val="00EB4599"/>
    <w:rsid w:val="00EC46F3"/>
    <w:rsid w:val="00ED2050"/>
    <w:rsid w:val="00ED499F"/>
    <w:rsid w:val="00ED5027"/>
    <w:rsid w:val="00EE0F01"/>
    <w:rsid w:val="00EE374D"/>
    <w:rsid w:val="00EF39DB"/>
    <w:rsid w:val="00EF7810"/>
    <w:rsid w:val="00F00502"/>
    <w:rsid w:val="00F079E0"/>
    <w:rsid w:val="00F12FA9"/>
    <w:rsid w:val="00F1329A"/>
    <w:rsid w:val="00F15CB3"/>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0</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2022-07-04T01:06:00Z</cp:lastPrinted>
  <dcterms:created xsi:type="dcterms:W3CDTF">2022-07-04T01:06:00Z</dcterms:created>
  <dcterms:modified xsi:type="dcterms:W3CDTF">2022-07-04T01:06:00Z</dcterms:modified>
</cp:coreProperties>
</file>