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0B00" w14:textId="34BAC351" w:rsidR="00854210" w:rsidRPr="00854210" w:rsidRDefault="003C45B7" w:rsidP="00854210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FF8C3" w14:textId="77777777" w:rsidR="00854210" w:rsidRPr="00B91D06" w:rsidRDefault="00854210" w:rsidP="00854210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</w:p>
    <w:p w14:paraId="2C64EB13" w14:textId="77777777" w:rsid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19 de febrero de 2023 –</w:t>
      </w:r>
      <w:r w:rsidRPr="00854210">
        <w:rPr>
          <w:rFonts w:ascii="Garamond" w:hAnsi="Garamond"/>
          <w:b/>
          <w:sz w:val="24"/>
          <w:szCs w:val="24"/>
          <w:lang w:val="es-ES" w:eastAsia="es"/>
        </w:rPr>
        <w:t xml:space="preserve"> </w:t>
      </w:r>
    </w:p>
    <w:p w14:paraId="541721B0" w14:textId="0A1395C2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/>
        </w:rPr>
        <w:t xml:space="preserve">Último Domingo después de Epifanía </w:t>
      </w:r>
      <w:r w:rsidRPr="00854210">
        <w:rPr>
          <w:rFonts w:ascii="Garamond" w:hAnsi="Garamond"/>
          <w:b/>
          <w:sz w:val="24"/>
          <w:szCs w:val="24"/>
          <w:lang w:val="es-ES" w:eastAsia="es"/>
        </w:rPr>
        <w:t xml:space="preserve">(A) </w:t>
      </w:r>
    </w:p>
    <w:p w14:paraId="40CD92B0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Introducción: Una Vida Transformada:</w:t>
      </w:r>
    </w:p>
    <w:p w14:paraId="16743668" w14:textId="64D0FED8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El Camino del Amor para la Cuaresma</w:t>
      </w:r>
    </w:p>
    <w:p w14:paraId="0357E29E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5D9D68AA" w14:textId="6D3DAC88" w:rsidR="00854210" w:rsidRPr="00854210" w:rsidRDefault="00854210" w:rsidP="00854210">
      <w:pPr>
        <w:spacing w:after="0" w:line="240" w:lineRule="auto"/>
        <w:rPr>
          <w:rFonts w:ascii="Garamond" w:hAnsi="Garamond"/>
          <w:noProof/>
          <w:sz w:val="24"/>
          <w:szCs w:val="24"/>
          <w:lang w:val="es-ES"/>
        </w:rPr>
      </w:pPr>
      <w:r w:rsidRPr="00854210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B8CBC0" wp14:editId="48FD5DE7">
            <wp:simplePos x="0" y="0"/>
            <wp:positionH relativeFrom="column">
              <wp:posOffset>2309495</wp:posOffset>
            </wp:positionH>
            <wp:positionV relativeFrom="paragraph">
              <wp:posOffset>1562793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210">
        <w:rPr>
          <w:rFonts w:ascii="Garamond" w:hAnsi="Garamond"/>
          <w:noProof/>
          <w:sz w:val="24"/>
          <w:szCs w:val="24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54210">
        <w:rPr>
          <w:rFonts w:ascii="Garamond" w:hAnsi="Garamond"/>
          <w:i/>
          <w:iCs/>
          <w:noProof/>
          <w:sz w:val="24"/>
          <w:szCs w:val="24"/>
          <w:lang w:val="es-ES"/>
        </w:rPr>
        <w:t>Una Vida Transformada: El Camino del Amor para la Cuaresma</w:t>
      </w:r>
      <w:r w:rsidRPr="00854210">
        <w:rPr>
          <w:rFonts w:ascii="Garamond" w:hAnsi="Garamond"/>
          <w:noProof/>
          <w:sz w:val="24"/>
          <w:szCs w:val="24"/>
          <w:lang w:val="es-ES"/>
        </w:rPr>
        <w:t>, producido por Hillary Raining y Jenifer Gamber. Puede encontrar los recursos que se mencionan a continuación en iam.</w:t>
      </w:r>
      <w:r w:rsidRPr="00854210">
        <w:rPr>
          <w:rFonts w:ascii="Garamond" w:hAnsi="Garamond"/>
          <w:i/>
          <w:iCs/>
          <w:noProof/>
          <w:sz w:val="24"/>
          <w:szCs w:val="24"/>
          <w:lang w:val="es-ES"/>
        </w:rPr>
        <w:t>ec/lifetransformed</w:t>
      </w:r>
      <w:r w:rsidRPr="00854210">
        <w:rPr>
          <w:rFonts w:ascii="Garamond" w:hAnsi="Garamond"/>
          <w:noProof/>
          <w:sz w:val="24"/>
          <w:szCs w:val="24"/>
          <w:lang w:val="es-ES"/>
        </w:rPr>
        <w:t xml:space="preserve"> o escaneando el código QR a la derecha. </w:t>
      </w:r>
    </w:p>
    <w:p w14:paraId="7AC53478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7A7AE351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Introducción</w:t>
      </w:r>
    </w:p>
    <w:p w14:paraId="6BAF10B9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22 de febrero</w:t>
      </w:r>
    </w:p>
    <w:p w14:paraId="362167C4" w14:textId="77777777" w:rsidR="00854210" w:rsidRPr="00854210" w:rsidRDefault="00854210" w:rsidP="0085421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 w:cs="Arial"/>
          <w:sz w:val="24"/>
          <w:szCs w:val="24"/>
          <w:lang w:val="en-US"/>
        </w:rPr>
        <w:t>¿Cómo incorporas el descanso en tu vida?</w:t>
      </w:r>
    </w:p>
    <w:p w14:paraId="5D4181E3" w14:textId="3520D1C9" w:rsidR="00854210" w:rsidRDefault="00854210" w:rsidP="00854210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  <w:lang w:val="es-ES" w:eastAsia="es"/>
        </w:rPr>
      </w:pPr>
    </w:p>
    <w:p w14:paraId="36864A51" w14:textId="77777777" w:rsidR="00854210" w:rsidRPr="00854210" w:rsidRDefault="00854210" w:rsidP="00854210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4C215BE4" wp14:editId="36CF2640">
            <wp:extent cx="1846729" cy="1257194"/>
            <wp:effectExtent l="0" t="0" r="0" b="635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DD0F4" w14:textId="77777777" w:rsidR="00854210" w:rsidRPr="00B91D06" w:rsidRDefault="00854210" w:rsidP="00854210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</w:p>
    <w:p w14:paraId="50A5FE13" w14:textId="77777777" w:rsid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 xml:space="preserve">19 de febrero de 2023 – </w:t>
      </w:r>
    </w:p>
    <w:p w14:paraId="0B110C27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/>
        </w:rPr>
        <w:t xml:space="preserve">Último Domingo después de Epifanía </w:t>
      </w:r>
      <w:r w:rsidRPr="00854210">
        <w:rPr>
          <w:rFonts w:ascii="Garamond" w:hAnsi="Garamond"/>
          <w:b/>
          <w:sz w:val="24"/>
          <w:szCs w:val="24"/>
          <w:lang w:val="es-ES" w:eastAsia="es"/>
        </w:rPr>
        <w:t xml:space="preserve">(A) </w:t>
      </w:r>
    </w:p>
    <w:p w14:paraId="280BE134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Introducción: Una Vida Transformada:</w:t>
      </w:r>
    </w:p>
    <w:p w14:paraId="6ACB41BC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El Camino del Amor para la Cuaresma</w:t>
      </w:r>
    </w:p>
    <w:p w14:paraId="12A5ABD5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78BDB875" w14:textId="77777777" w:rsidR="00854210" w:rsidRPr="00854210" w:rsidRDefault="00854210" w:rsidP="00854210">
      <w:pPr>
        <w:spacing w:after="0" w:line="240" w:lineRule="auto"/>
        <w:rPr>
          <w:rFonts w:ascii="Garamond" w:hAnsi="Garamond"/>
          <w:noProof/>
          <w:sz w:val="24"/>
          <w:szCs w:val="24"/>
          <w:lang w:val="es-ES"/>
        </w:rPr>
      </w:pPr>
      <w:r w:rsidRPr="00854210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FB38B8" wp14:editId="17BBD206">
            <wp:simplePos x="0" y="0"/>
            <wp:positionH relativeFrom="column">
              <wp:posOffset>2309495</wp:posOffset>
            </wp:positionH>
            <wp:positionV relativeFrom="paragraph">
              <wp:posOffset>1562793</wp:posOffset>
            </wp:positionV>
            <wp:extent cx="1604645" cy="1604645"/>
            <wp:effectExtent l="0" t="0" r="0" b="0"/>
            <wp:wrapSquare wrapText="bothSides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210">
        <w:rPr>
          <w:rFonts w:ascii="Garamond" w:hAnsi="Garamond"/>
          <w:noProof/>
          <w:sz w:val="24"/>
          <w:szCs w:val="24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54210">
        <w:rPr>
          <w:rFonts w:ascii="Garamond" w:hAnsi="Garamond"/>
          <w:i/>
          <w:iCs/>
          <w:noProof/>
          <w:sz w:val="24"/>
          <w:szCs w:val="24"/>
          <w:lang w:val="es-ES"/>
        </w:rPr>
        <w:t>Una Vida Transformada: El Camino del Amor para la Cuaresma</w:t>
      </w:r>
      <w:r w:rsidRPr="00854210">
        <w:rPr>
          <w:rFonts w:ascii="Garamond" w:hAnsi="Garamond"/>
          <w:noProof/>
          <w:sz w:val="24"/>
          <w:szCs w:val="24"/>
          <w:lang w:val="es-ES"/>
        </w:rPr>
        <w:t>, producido por Hillary Raining y Jenifer Gamber. Puede encontrar los recursos que se mencionan a continuación en iam.</w:t>
      </w:r>
      <w:r w:rsidRPr="00854210">
        <w:rPr>
          <w:rFonts w:ascii="Garamond" w:hAnsi="Garamond"/>
          <w:i/>
          <w:iCs/>
          <w:noProof/>
          <w:sz w:val="24"/>
          <w:szCs w:val="24"/>
          <w:lang w:val="es-ES"/>
        </w:rPr>
        <w:t>ec/lifetransformed</w:t>
      </w:r>
      <w:r w:rsidRPr="00854210">
        <w:rPr>
          <w:rFonts w:ascii="Garamond" w:hAnsi="Garamond"/>
          <w:noProof/>
          <w:sz w:val="24"/>
          <w:szCs w:val="24"/>
          <w:lang w:val="es-ES"/>
        </w:rPr>
        <w:t xml:space="preserve"> o escaneando el código QR a la derecha. </w:t>
      </w:r>
    </w:p>
    <w:p w14:paraId="215A558B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219084D9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Introducción</w:t>
      </w:r>
    </w:p>
    <w:p w14:paraId="40453A05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22 de febrero</w:t>
      </w:r>
    </w:p>
    <w:p w14:paraId="3ACFACB4" w14:textId="77777777" w:rsidR="00854210" w:rsidRPr="00854210" w:rsidRDefault="00854210" w:rsidP="0085421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 w:cs="Arial"/>
          <w:sz w:val="24"/>
          <w:szCs w:val="24"/>
          <w:lang w:val="en-US"/>
        </w:rPr>
        <w:t>¿Cómo incorporas el descanso en tu vida?</w:t>
      </w:r>
    </w:p>
    <w:p w14:paraId="471CCA36" w14:textId="77777777" w:rsidR="00854210" w:rsidRDefault="00854210" w:rsidP="00854210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  <w:lang w:val="es-ES" w:eastAsia="es"/>
        </w:rPr>
      </w:pPr>
    </w:p>
    <w:p w14:paraId="33429EA5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lastRenderedPageBreak/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El Señor dice a su pueblo: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«Párense en los caminos y miren,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pregunten por los senderos antiguos,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dónde está el mejor camino;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síganlo y encontrarán descanso.»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 xml:space="preserve">Pero ellos dicen: «No, no queremos </w:t>
      </w:r>
      <w:proofErr w:type="gramStart"/>
      <w:r w:rsidRPr="00854210">
        <w:rPr>
          <w:rFonts w:ascii="Garamond" w:hAnsi="Garamond"/>
          <w:bCs/>
          <w:sz w:val="24"/>
          <w:szCs w:val="24"/>
          <w:lang w:val="en-US" w:eastAsia="es"/>
        </w:rPr>
        <w:t>seguirlo.»</w:t>
      </w:r>
      <w:proofErr w:type="gramEnd"/>
      <w:r w:rsidRPr="00854210">
        <w:rPr>
          <w:rFonts w:ascii="Garamond" w:hAnsi="Garamond"/>
          <w:bCs/>
          <w:sz w:val="24"/>
          <w:szCs w:val="24"/>
          <w:lang w:eastAsia="es"/>
        </w:rPr>
        <w:t xml:space="preserve"> - Jeremías 6:16</w:t>
      </w:r>
    </w:p>
    <w:p w14:paraId="1DCCDD03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574770FD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23 de febrero</w:t>
      </w:r>
    </w:p>
    <w:p w14:paraId="6AC67CE3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eastAsia="es"/>
        </w:rPr>
        <w:t>¿De qué maneras te ayuda o te obstaculiza la comunidad a crecer en Cristo?</w:t>
      </w:r>
    </w:p>
    <w:p w14:paraId="5BB20EA5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>“</w:t>
      </w:r>
      <w:r w:rsidRPr="00854210">
        <w:rPr>
          <w:rFonts w:ascii="Garamond" w:hAnsi="Garamond"/>
          <w:bCs/>
          <w:sz w:val="24"/>
          <w:szCs w:val="24"/>
          <w:lang w:eastAsia="es"/>
        </w:rPr>
        <w:t>Pero a quienes lo recibieron y creyeron en él, les concedió el privilegio de llegar a ser hijos de Dios. Y son hijos de Dios, no por la naturaleza ni los deseos humanos, sino porque Dios los ha engendrado.” – Juan 1:12-13</w:t>
      </w:r>
    </w:p>
    <w:p w14:paraId="58E8A549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7019B716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24 de febrero</w:t>
      </w:r>
    </w:p>
    <w:p w14:paraId="2591B178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eastAsia="es"/>
        </w:rPr>
        <w:t>¿Dónde ves las siete practices del Camino del Amor en esta historia?</w:t>
      </w:r>
    </w:p>
    <w:p w14:paraId="6152006A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>“</w:t>
      </w:r>
      <w:r w:rsidRPr="00854210">
        <w:rPr>
          <w:rFonts w:ascii="Garamond" w:hAnsi="Garamond"/>
          <w:bCs/>
          <w:sz w:val="24"/>
          <w:szCs w:val="24"/>
          <w:lang w:eastAsia="es"/>
        </w:rPr>
        <w:t>Pero no encontraban por dónde meterlo, porque había mucha gente; así que subieron al techo y, abriendo un hueco entre las tejas, bajaron al enfermo en la camilla, allí en medio de todos, delante de Jesús.” – Lucas 5:19</w:t>
      </w:r>
    </w:p>
    <w:p w14:paraId="21E6C8B6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2DAEBEAB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25 de febrero</w:t>
      </w:r>
    </w:p>
    <w:p w14:paraId="23D563B7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eastAsia="es"/>
        </w:rPr>
        <w:t>¿Cómo podrías conectarte a los demás con un espíritu de renovación?</w:t>
      </w:r>
    </w:p>
    <w:p w14:paraId="4C5F22CB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>“</w:t>
      </w:r>
      <w:r w:rsidRPr="00854210">
        <w:rPr>
          <w:rFonts w:ascii="Garamond" w:eastAsia="Times New Roman" w:hAnsi="Garamond"/>
          <w:bCs/>
          <w:sz w:val="24"/>
          <w:szCs w:val="24"/>
          <w:lang w:val="en-US" w:eastAsia="es"/>
        </w:rPr>
        <w:t>Y el Señor le dijo: «Sal fuera y quédate de pie ante mí, sobre la montaña.»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B91D06">
        <w:rPr>
          <w:rFonts w:ascii="Garamond" w:hAnsi="Garamond"/>
          <w:bCs/>
          <w:sz w:val="24"/>
          <w:szCs w:val="24"/>
          <w:lang w:eastAsia="es"/>
        </w:rPr>
        <w:t>En aquel momento pasó el Señor, y un viento fuerte y poderoso desgajó la montaña y partió las rocas ante el Señor; pero el Señor no estaba en el viento. Después del viento hubo un terremoto; pero el Señor tampoco estaba en el terremoto. Y tras el terremoto hubo un fuego; pero el Señor no estaba en el fuego. Pero después del fuego se oyó un sonido suave y delicado.</w:t>
      </w:r>
      <w:r w:rsidRPr="00854210">
        <w:rPr>
          <w:rFonts w:ascii="Garamond" w:hAnsi="Garamond"/>
          <w:bCs/>
          <w:sz w:val="24"/>
          <w:szCs w:val="24"/>
          <w:lang w:eastAsia="es"/>
        </w:rPr>
        <w:t>” – 1 Reyes 19:11-12</w:t>
      </w:r>
    </w:p>
    <w:p w14:paraId="78C6B23D" w14:textId="77777777" w:rsidR="00854210" w:rsidRDefault="00854210" w:rsidP="00854210">
      <w:pPr>
        <w:spacing w:after="0" w:line="240" w:lineRule="auto"/>
        <w:rPr>
          <w:rFonts w:ascii="Garamond" w:hAnsi="Garamond"/>
          <w:bCs/>
          <w:i/>
          <w:iCs/>
          <w:sz w:val="18"/>
          <w:szCs w:val="18"/>
          <w:lang w:val="es-ES" w:eastAsia="es"/>
        </w:rPr>
      </w:pPr>
    </w:p>
    <w:p w14:paraId="79B0CEF5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854210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854210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854210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the Way of Love” de Mary Bea Sullivan (Church Publishing, 2019). Usado con permiso. Citas bíblicas: </w:t>
      </w:r>
      <w:r w:rsidRPr="00854210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0024C098" w14:textId="0F009680" w:rsidR="002A1E9A" w:rsidRDefault="002A1E9A" w:rsidP="00854210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</w:p>
    <w:p w14:paraId="532CB6CD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El Señor dice a su pueblo: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«Párense en los caminos y miren,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pregunten por los senderos antiguos,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dónde está el mejor camino;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>síganlo y encontrarán descanso.»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val="en-US" w:eastAsia="es"/>
        </w:rPr>
        <w:t xml:space="preserve">Pero ellos dicen: «No, no queremos </w:t>
      </w:r>
      <w:proofErr w:type="gramStart"/>
      <w:r w:rsidRPr="00854210">
        <w:rPr>
          <w:rFonts w:ascii="Garamond" w:hAnsi="Garamond"/>
          <w:bCs/>
          <w:sz w:val="24"/>
          <w:szCs w:val="24"/>
          <w:lang w:val="en-US" w:eastAsia="es"/>
        </w:rPr>
        <w:t>seguirlo.»</w:t>
      </w:r>
      <w:proofErr w:type="gramEnd"/>
      <w:r w:rsidRPr="00854210">
        <w:rPr>
          <w:rFonts w:ascii="Garamond" w:hAnsi="Garamond"/>
          <w:bCs/>
          <w:sz w:val="24"/>
          <w:szCs w:val="24"/>
          <w:lang w:eastAsia="es"/>
        </w:rPr>
        <w:t xml:space="preserve"> - Jeremías 6:16</w:t>
      </w:r>
    </w:p>
    <w:p w14:paraId="756DA8AB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0AEC8BEE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23 de febrero</w:t>
      </w:r>
    </w:p>
    <w:p w14:paraId="2FC0DAD7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eastAsia="es"/>
        </w:rPr>
        <w:t>¿De qué maneras te ayuda o te obstaculiza la comunidad a crecer en Cristo?</w:t>
      </w:r>
    </w:p>
    <w:p w14:paraId="1498387C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>“</w:t>
      </w:r>
      <w:r w:rsidRPr="00854210">
        <w:rPr>
          <w:rFonts w:ascii="Garamond" w:hAnsi="Garamond"/>
          <w:bCs/>
          <w:sz w:val="24"/>
          <w:szCs w:val="24"/>
          <w:lang w:eastAsia="es"/>
        </w:rPr>
        <w:t>Pero a quienes lo recibieron y creyeron en él, les concedió el privilegio de llegar a ser hijos de Dios. Y son hijos de Dios, no por la naturaleza ni los deseos humanos, sino porque Dios los ha engendrado.” – Juan 1:12-13</w:t>
      </w:r>
    </w:p>
    <w:p w14:paraId="2EBBA060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6F04469C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24 de febrero</w:t>
      </w:r>
    </w:p>
    <w:p w14:paraId="1215B04E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eastAsia="es"/>
        </w:rPr>
        <w:t>¿Dónde ves las siete practices del Camino del Amor en esta historia?</w:t>
      </w:r>
    </w:p>
    <w:p w14:paraId="65196DE3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>“</w:t>
      </w:r>
      <w:r w:rsidRPr="00854210">
        <w:rPr>
          <w:rFonts w:ascii="Garamond" w:hAnsi="Garamond"/>
          <w:bCs/>
          <w:sz w:val="24"/>
          <w:szCs w:val="24"/>
          <w:lang w:eastAsia="es"/>
        </w:rPr>
        <w:t>Pero no encontraban por dónde meterlo, porque había mucha gente; así que subieron al techo y, abriendo un hueco entre las tejas, bajaron al enfermo en la camilla, allí en medio de todos, delante de Jesús.” – Lucas 5:19</w:t>
      </w:r>
    </w:p>
    <w:p w14:paraId="1B99773B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697FDD23" w14:textId="77777777" w:rsidR="00854210" w:rsidRPr="00854210" w:rsidRDefault="00854210" w:rsidP="00854210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854210">
        <w:rPr>
          <w:rFonts w:ascii="Garamond" w:hAnsi="Garamond"/>
          <w:b/>
          <w:sz w:val="24"/>
          <w:szCs w:val="24"/>
          <w:lang w:val="es-ES" w:eastAsia="es"/>
        </w:rPr>
        <w:t>25 de febrero</w:t>
      </w:r>
    </w:p>
    <w:p w14:paraId="69536539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>Aviso de hoy: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 xml:space="preserve"> </w:t>
      </w:r>
      <w:r w:rsidRPr="00854210">
        <w:rPr>
          <w:rFonts w:ascii="Garamond" w:hAnsi="Garamond"/>
          <w:bCs/>
          <w:sz w:val="24"/>
          <w:szCs w:val="24"/>
          <w:lang w:eastAsia="es"/>
        </w:rPr>
        <w:t>¿Cómo podrías conectarte a los demás con un espíritu de renovación?</w:t>
      </w:r>
    </w:p>
    <w:p w14:paraId="3F5F2FEC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sz w:val="24"/>
          <w:szCs w:val="24"/>
          <w:lang w:eastAsia="es"/>
        </w:rPr>
      </w:pPr>
      <w:r w:rsidRPr="00854210">
        <w:rPr>
          <w:rFonts w:ascii="Garamond" w:hAnsi="Garamond"/>
          <w:bCs/>
          <w:i/>
          <w:iCs/>
          <w:sz w:val="24"/>
          <w:szCs w:val="24"/>
          <w:lang w:val="es-ES" w:eastAsia="es"/>
        </w:rPr>
        <w:t xml:space="preserve">Lea esto: </w:t>
      </w:r>
      <w:r w:rsidRPr="00854210">
        <w:rPr>
          <w:rFonts w:ascii="Garamond" w:hAnsi="Garamond"/>
          <w:bCs/>
          <w:sz w:val="24"/>
          <w:szCs w:val="24"/>
          <w:lang w:val="es-ES" w:eastAsia="es"/>
        </w:rPr>
        <w:t>“</w:t>
      </w:r>
      <w:r w:rsidRPr="00854210">
        <w:rPr>
          <w:rFonts w:ascii="Garamond" w:eastAsia="Times New Roman" w:hAnsi="Garamond"/>
          <w:bCs/>
          <w:sz w:val="24"/>
          <w:szCs w:val="24"/>
          <w:lang w:val="en-US" w:eastAsia="es"/>
        </w:rPr>
        <w:t>Y el Señor le dijo: «Sal fuera y quédate de pie ante mí, sobre la montaña.»</w:t>
      </w:r>
      <w:r w:rsidRPr="00854210">
        <w:rPr>
          <w:rFonts w:ascii="Garamond" w:hAnsi="Garamond"/>
          <w:bCs/>
          <w:sz w:val="24"/>
          <w:szCs w:val="24"/>
          <w:lang w:eastAsia="es"/>
        </w:rPr>
        <w:t xml:space="preserve"> </w:t>
      </w:r>
      <w:r w:rsidRPr="00B91D06">
        <w:rPr>
          <w:rFonts w:ascii="Garamond" w:hAnsi="Garamond"/>
          <w:bCs/>
          <w:sz w:val="24"/>
          <w:szCs w:val="24"/>
          <w:lang w:eastAsia="es"/>
        </w:rPr>
        <w:t>En aquel momento pasó el Señor, y un viento fuerte y poderoso desgajó la montaña y partió las rocas ante el Señor; pero el Señor no estaba en el viento. Después del viento hubo un terremoto; pero el Señor tampoco estaba en el terremoto. Y tras el terremoto hubo un fuego; pero el Señor no estaba en el fuego. Pero después del fuego se oyó un sonido suave y delicado.</w:t>
      </w:r>
      <w:r w:rsidRPr="00854210">
        <w:rPr>
          <w:rFonts w:ascii="Garamond" w:hAnsi="Garamond"/>
          <w:bCs/>
          <w:sz w:val="24"/>
          <w:szCs w:val="24"/>
          <w:lang w:eastAsia="es"/>
        </w:rPr>
        <w:t>” – 1 Reyes 19:11-12</w:t>
      </w:r>
    </w:p>
    <w:p w14:paraId="41BE4002" w14:textId="77777777" w:rsidR="00854210" w:rsidRDefault="00854210" w:rsidP="00854210">
      <w:pPr>
        <w:spacing w:after="0" w:line="240" w:lineRule="auto"/>
        <w:rPr>
          <w:rFonts w:ascii="Garamond" w:hAnsi="Garamond"/>
          <w:bCs/>
          <w:i/>
          <w:iCs/>
          <w:sz w:val="18"/>
          <w:szCs w:val="18"/>
          <w:lang w:val="es-ES" w:eastAsia="es"/>
        </w:rPr>
      </w:pPr>
    </w:p>
    <w:p w14:paraId="3AAA6D4F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854210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854210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854210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the Way of Love” de Mary Bea Sullivan (Church Publishing, 2019). Usado con permiso. Citas bíblicas: </w:t>
      </w:r>
      <w:r w:rsidRPr="00854210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249A6BF7" w14:textId="77777777" w:rsidR="00854210" w:rsidRPr="00854210" w:rsidRDefault="00854210" w:rsidP="00854210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</w:p>
    <w:sectPr w:rsidR="00854210" w:rsidRPr="00854210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ED96" w14:textId="77777777" w:rsidR="00E8002A" w:rsidRDefault="00E8002A" w:rsidP="005040FC">
      <w:r>
        <w:separator/>
      </w:r>
    </w:p>
  </w:endnote>
  <w:endnote w:type="continuationSeparator" w:id="0">
    <w:p w14:paraId="5BE43C4C" w14:textId="77777777" w:rsidR="00E8002A" w:rsidRDefault="00E8002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4C58" w14:textId="77777777" w:rsidR="00E8002A" w:rsidRDefault="00E8002A" w:rsidP="005040FC">
      <w:r>
        <w:separator/>
      </w:r>
    </w:p>
  </w:footnote>
  <w:footnote w:type="continuationSeparator" w:id="0">
    <w:p w14:paraId="2C8937CB" w14:textId="77777777" w:rsidR="00E8002A" w:rsidRDefault="00E8002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4210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1AED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30C8B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02A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2022-02-07T17:45:00Z</cp:lastPrinted>
  <dcterms:created xsi:type="dcterms:W3CDTF">2023-01-29T21:08:00Z</dcterms:created>
  <dcterms:modified xsi:type="dcterms:W3CDTF">2023-01-29T21:11:00Z</dcterms:modified>
</cp:coreProperties>
</file>