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8B369C" w:rsidRDefault="00F55D33" w:rsidP="005427F2">
      <w:pPr>
        <w:spacing w:line="276" w:lineRule="auto"/>
        <w:rPr>
          <w:sz w:val="25"/>
          <w:szCs w:val="25"/>
        </w:rPr>
      </w:pPr>
      <w:r w:rsidRPr="008B369C">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8B369C" w:rsidRDefault="008B369C" w:rsidP="005427F2">
      <w:pPr>
        <w:rPr>
          <w:b/>
          <w:sz w:val="25"/>
          <w:szCs w:val="25"/>
        </w:rPr>
      </w:pPr>
    </w:p>
    <w:p w14:paraId="14D0192B" w14:textId="16B0CD8B" w:rsidR="00893904" w:rsidRPr="008B369C" w:rsidRDefault="000705D6" w:rsidP="005427F2">
      <w:pPr>
        <w:rPr>
          <w:b/>
          <w:sz w:val="25"/>
          <w:szCs w:val="25"/>
        </w:rPr>
      </w:pPr>
      <w:r w:rsidRPr="008B369C">
        <w:rPr>
          <w:b/>
          <w:sz w:val="25"/>
          <w:szCs w:val="25"/>
        </w:rPr>
        <w:t xml:space="preserve">Lent </w:t>
      </w:r>
      <w:r w:rsidR="001651D0">
        <w:rPr>
          <w:b/>
          <w:sz w:val="25"/>
          <w:szCs w:val="25"/>
        </w:rPr>
        <w:t>3</w:t>
      </w:r>
      <w:r w:rsidR="00A0268C" w:rsidRPr="008B369C">
        <w:rPr>
          <w:b/>
          <w:sz w:val="25"/>
          <w:szCs w:val="25"/>
        </w:rPr>
        <w:t xml:space="preserve"> (A)</w:t>
      </w:r>
    </w:p>
    <w:p w14:paraId="7EB1D5E6" w14:textId="4FDA2184" w:rsidR="00563316" w:rsidRPr="008B369C" w:rsidRDefault="00563316" w:rsidP="005427F2">
      <w:pPr>
        <w:rPr>
          <w:b/>
          <w:sz w:val="25"/>
          <w:szCs w:val="25"/>
        </w:rPr>
      </w:pPr>
    </w:p>
    <w:p w14:paraId="6ACBF8E6" w14:textId="520EF7DF" w:rsidR="001651D0" w:rsidRDefault="001651D0" w:rsidP="001651D0">
      <w:pPr>
        <w:rPr>
          <w:b/>
          <w:bCs/>
          <w:sz w:val="25"/>
          <w:szCs w:val="25"/>
        </w:rPr>
      </w:pPr>
      <w:r>
        <w:rPr>
          <w:b/>
          <w:bCs/>
          <w:sz w:val="25"/>
          <w:szCs w:val="25"/>
        </w:rPr>
        <w:t>A Remarkable Encounter</w:t>
      </w:r>
    </w:p>
    <w:p w14:paraId="3016D54E" w14:textId="30DB5EAE" w:rsidR="001651D0" w:rsidRPr="001D0222" w:rsidRDefault="00B45CF7" w:rsidP="001651D0">
      <w:pPr>
        <w:rPr>
          <w:rFonts w:cs="Times New Roman"/>
          <w:b/>
          <w:bCs/>
          <w:sz w:val="26"/>
          <w:szCs w:val="26"/>
        </w:rPr>
      </w:pPr>
      <w:r w:rsidRPr="008B369C">
        <w:rPr>
          <w:b/>
          <w:bCs/>
          <w:sz w:val="25"/>
          <w:szCs w:val="25"/>
        </w:rPr>
        <w:t xml:space="preserve">[RCL] </w:t>
      </w:r>
      <w:r w:rsidR="001651D0" w:rsidRPr="001D0222">
        <w:rPr>
          <w:rFonts w:cs="Times New Roman"/>
          <w:b/>
          <w:bCs/>
          <w:sz w:val="26"/>
          <w:szCs w:val="26"/>
        </w:rPr>
        <w:t>Exodus 17:1-7, Psalm 95, Romans 5:1-11, John 4:5-42</w:t>
      </w:r>
    </w:p>
    <w:p w14:paraId="7701DB5D" w14:textId="77777777" w:rsidR="001651D0" w:rsidRPr="001D0222" w:rsidRDefault="001651D0" w:rsidP="001651D0">
      <w:pPr>
        <w:rPr>
          <w:rFonts w:cs="Times New Roman"/>
          <w:sz w:val="26"/>
          <w:szCs w:val="26"/>
        </w:rPr>
      </w:pPr>
    </w:p>
    <w:p w14:paraId="1D496A4F" w14:textId="77777777" w:rsidR="001651D0" w:rsidRPr="00B46C2D" w:rsidRDefault="001651D0" w:rsidP="001651D0">
      <w:pPr>
        <w:spacing w:line="276" w:lineRule="auto"/>
        <w:rPr>
          <w:sz w:val="26"/>
          <w:szCs w:val="26"/>
        </w:rPr>
      </w:pPr>
      <w:r w:rsidRPr="00B46C2D">
        <w:rPr>
          <w:sz w:val="26"/>
          <w:szCs w:val="26"/>
        </w:rPr>
        <w:t>O come, let us sing to the LORD; let us make a joyful noise to the rock of our salvation!</w:t>
      </w:r>
    </w:p>
    <w:p w14:paraId="2480255A" w14:textId="77777777" w:rsidR="001651D0" w:rsidRPr="00B46C2D" w:rsidRDefault="001651D0" w:rsidP="001651D0">
      <w:pPr>
        <w:spacing w:line="276" w:lineRule="auto"/>
        <w:rPr>
          <w:sz w:val="26"/>
          <w:szCs w:val="26"/>
        </w:rPr>
      </w:pPr>
      <w:r w:rsidRPr="00B46C2D">
        <w:rPr>
          <w:sz w:val="26"/>
          <w:szCs w:val="26"/>
        </w:rPr>
        <w:t>O come, let us worship and bow down, let us kneel before the LORD, our Maker!</w:t>
      </w:r>
    </w:p>
    <w:p w14:paraId="6325C090" w14:textId="77777777" w:rsidR="001651D0" w:rsidRPr="001D0222" w:rsidRDefault="001651D0" w:rsidP="001651D0">
      <w:pPr>
        <w:spacing w:line="276" w:lineRule="auto"/>
        <w:rPr>
          <w:sz w:val="26"/>
          <w:szCs w:val="26"/>
        </w:rPr>
      </w:pPr>
      <w:r w:rsidRPr="00B46C2D">
        <w:rPr>
          <w:sz w:val="26"/>
          <w:szCs w:val="26"/>
        </w:rPr>
        <w:t>O come and see a man who told me everything I have ever done! Could he perhaps be the Messiah?</w:t>
      </w:r>
      <w:r w:rsidRPr="001D0222">
        <w:rPr>
          <w:sz w:val="26"/>
          <w:szCs w:val="26"/>
        </w:rPr>
        <w:t xml:space="preserve"> </w:t>
      </w:r>
    </w:p>
    <w:p w14:paraId="3A595078" w14:textId="77777777" w:rsidR="001651D0" w:rsidRPr="001D0222" w:rsidRDefault="001651D0" w:rsidP="001651D0">
      <w:pPr>
        <w:spacing w:line="276" w:lineRule="auto"/>
        <w:rPr>
          <w:sz w:val="26"/>
          <w:szCs w:val="26"/>
        </w:rPr>
      </w:pPr>
    </w:p>
    <w:p w14:paraId="0F70E49D" w14:textId="77777777" w:rsidR="001651D0" w:rsidRPr="001D0222" w:rsidRDefault="001651D0" w:rsidP="001651D0">
      <w:pPr>
        <w:spacing w:line="276" w:lineRule="auto"/>
        <w:rPr>
          <w:rFonts w:cs="Times New Roman"/>
          <w:sz w:val="26"/>
          <w:szCs w:val="26"/>
        </w:rPr>
      </w:pPr>
      <w:r w:rsidRPr="001D0222">
        <w:rPr>
          <w:rFonts w:cs="Times New Roman"/>
          <w:sz w:val="26"/>
          <w:szCs w:val="26"/>
        </w:rPr>
        <w:t xml:space="preserve">The gospels, as we know, contain the good news, </w:t>
      </w:r>
      <w:r>
        <w:rPr>
          <w:rFonts w:cs="Times New Roman"/>
          <w:sz w:val="26"/>
          <w:szCs w:val="26"/>
        </w:rPr>
        <w:t xml:space="preserve">the </w:t>
      </w:r>
      <w:r w:rsidRPr="001D0222">
        <w:rPr>
          <w:rFonts w:cs="Times New Roman"/>
          <w:sz w:val="26"/>
          <w:szCs w:val="26"/>
        </w:rPr>
        <w:t>stories of the life and words of Jesus, as told by Matthew, Mark, Luke, and John. The reading we have heard today, the story of the Samaritan Woman or the Woman at the Well from John’s gospel, is a description of an extraordinary meeting, a moment in the life of Jesus. In fact, this passage contains the longest conversation with Jesus recorded in the Bible. It is extraordinary that this conversation occurs with a woman, a tired Samaritan woman, drawing water at the well in the heat of the day.</w:t>
      </w:r>
    </w:p>
    <w:p w14:paraId="78FF066A" w14:textId="77777777" w:rsidR="001651D0" w:rsidRPr="001D0222" w:rsidRDefault="001651D0" w:rsidP="001651D0">
      <w:pPr>
        <w:spacing w:line="276" w:lineRule="auto"/>
        <w:rPr>
          <w:rFonts w:cs="Times New Roman"/>
          <w:sz w:val="26"/>
          <w:szCs w:val="26"/>
        </w:rPr>
      </w:pPr>
    </w:p>
    <w:p w14:paraId="6AA6173A" w14:textId="77777777" w:rsidR="001651D0" w:rsidRPr="001D0222" w:rsidRDefault="001651D0" w:rsidP="001651D0">
      <w:pPr>
        <w:spacing w:line="276" w:lineRule="auto"/>
        <w:rPr>
          <w:rFonts w:cs="Times New Roman"/>
          <w:sz w:val="26"/>
          <w:szCs w:val="26"/>
        </w:rPr>
      </w:pPr>
      <w:r w:rsidRPr="001D0222">
        <w:rPr>
          <w:rFonts w:cs="Times New Roman"/>
          <w:sz w:val="26"/>
          <w:szCs w:val="26"/>
        </w:rPr>
        <w:t xml:space="preserve">John has included a travel narrative in the drama of Jesus’ ministry. Jesus and his disciples are making a long journey on foot, walking from Jerusalem to Galilee, opting to take the shorter route through Samaria. The climate of the region is arid, hot, dusty, and barren. When the travelers stop at midday, they are tired, hungry, and especially, thirsty. The disciples go into the city to buy food, while Jesus waits by the famous Well of Jacob. A woman approaches with her water jar, probably keeping herself modestly apart from the Jewish rabbi. Normally they would not speak to one another. But Jesus is thirsty, and he is known for not necessarily behaving or speaking within the cultural norms. He asks for a drink. While she responds with surprise that he would speak to her, the tired woman at the well turns out to be a smart, witty, feisty conversationalist. </w:t>
      </w:r>
    </w:p>
    <w:p w14:paraId="00D5FCB1" w14:textId="77777777" w:rsidR="001651D0" w:rsidRPr="001D0222" w:rsidRDefault="001651D0" w:rsidP="001651D0">
      <w:pPr>
        <w:spacing w:line="276" w:lineRule="auto"/>
        <w:rPr>
          <w:rFonts w:cs="Times New Roman"/>
          <w:sz w:val="26"/>
          <w:szCs w:val="26"/>
        </w:rPr>
      </w:pPr>
    </w:p>
    <w:p w14:paraId="2C4BC601" w14:textId="77777777" w:rsidR="001651D0" w:rsidRPr="001D0222" w:rsidRDefault="001651D0" w:rsidP="001651D0">
      <w:pPr>
        <w:spacing w:line="276" w:lineRule="auto"/>
        <w:rPr>
          <w:rFonts w:cs="Times New Roman"/>
          <w:sz w:val="26"/>
          <w:szCs w:val="26"/>
        </w:rPr>
      </w:pPr>
      <w:r w:rsidRPr="001D0222">
        <w:rPr>
          <w:rFonts w:cs="Times New Roman"/>
          <w:sz w:val="26"/>
          <w:szCs w:val="26"/>
        </w:rPr>
        <w:t xml:space="preserve">Jesus and the woman engage in spiritual dialogue that is both profound and earthy, </w:t>
      </w:r>
      <w:proofErr w:type="gramStart"/>
      <w:r w:rsidRPr="001D0222">
        <w:rPr>
          <w:rFonts w:cs="Times New Roman"/>
          <w:sz w:val="26"/>
          <w:szCs w:val="26"/>
        </w:rPr>
        <w:t>metaphoric</w:t>
      </w:r>
      <w:proofErr w:type="gramEnd"/>
      <w:r w:rsidRPr="001D0222">
        <w:rPr>
          <w:rFonts w:cs="Times New Roman"/>
          <w:sz w:val="26"/>
          <w:szCs w:val="26"/>
        </w:rPr>
        <w:t xml:space="preserve"> and literal. </w:t>
      </w:r>
      <w:r>
        <w:rPr>
          <w:rFonts w:cs="Times New Roman"/>
          <w:sz w:val="26"/>
          <w:szCs w:val="26"/>
        </w:rPr>
        <w:t>“</w:t>
      </w:r>
      <w:r w:rsidRPr="001D0222">
        <w:rPr>
          <w:rFonts w:cs="Times New Roman"/>
          <w:sz w:val="26"/>
          <w:szCs w:val="26"/>
        </w:rPr>
        <w:t>I can give you living water,</w:t>
      </w:r>
      <w:r>
        <w:rPr>
          <w:rFonts w:cs="Times New Roman"/>
          <w:sz w:val="26"/>
          <w:szCs w:val="26"/>
        </w:rPr>
        <w:t>”</w:t>
      </w:r>
      <w:r w:rsidRPr="001D0222">
        <w:rPr>
          <w:rFonts w:cs="Times New Roman"/>
          <w:sz w:val="26"/>
          <w:szCs w:val="26"/>
        </w:rPr>
        <w:t xml:space="preserve"> he says. Taking living water in its literal sense as spring water, she responds. </w:t>
      </w:r>
      <w:r>
        <w:rPr>
          <w:rFonts w:cs="Times New Roman"/>
          <w:sz w:val="26"/>
          <w:szCs w:val="26"/>
        </w:rPr>
        <w:t>“</w:t>
      </w:r>
      <w:r w:rsidRPr="001D0222">
        <w:rPr>
          <w:rFonts w:cs="Times New Roman"/>
          <w:sz w:val="26"/>
          <w:szCs w:val="26"/>
        </w:rPr>
        <w:t>How? You have no bucket; the well is deep.</w:t>
      </w:r>
      <w:r>
        <w:rPr>
          <w:rFonts w:cs="Times New Roman"/>
          <w:sz w:val="26"/>
          <w:szCs w:val="26"/>
        </w:rPr>
        <w:t>”</w:t>
      </w:r>
      <w:r w:rsidRPr="001D0222">
        <w:rPr>
          <w:rFonts w:cs="Times New Roman"/>
          <w:sz w:val="26"/>
          <w:szCs w:val="26"/>
        </w:rPr>
        <w:t xml:space="preserve"> Jesus replies with poetry: </w:t>
      </w:r>
      <w:r>
        <w:rPr>
          <w:rFonts w:cs="Times New Roman"/>
          <w:sz w:val="26"/>
          <w:szCs w:val="26"/>
        </w:rPr>
        <w:t>“</w:t>
      </w:r>
      <w:r w:rsidRPr="001D0222">
        <w:rPr>
          <w:rFonts w:cs="Times New Roman"/>
          <w:sz w:val="26"/>
          <w:szCs w:val="26"/>
        </w:rPr>
        <w:t>Those who drink of the water that I will give them will never be thirsty.</w:t>
      </w:r>
      <w:r>
        <w:rPr>
          <w:rFonts w:cs="Times New Roman"/>
          <w:sz w:val="26"/>
          <w:szCs w:val="26"/>
        </w:rPr>
        <w:t>”</w:t>
      </w:r>
      <w:r w:rsidRPr="001D0222">
        <w:rPr>
          <w:rFonts w:cs="Times New Roman"/>
          <w:sz w:val="26"/>
          <w:szCs w:val="26"/>
        </w:rPr>
        <w:t xml:space="preserve"> Her comeback is spirited, spunky, </w:t>
      </w:r>
      <w:r>
        <w:rPr>
          <w:rFonts w:cs="Times New Roman"/>
          <w:sz w:val="26"/>
          <w:szCs w:val="26"/>
        </w:rPr>
        <w:t xml:space="preserve">and </w:t>
      </w:r>
      <w:r w:rsidRPr="001D0222">
        <w:rPr>
          <w:rFonts w:cs="Times New Roman"/>
          <w:sz w:val="26"/>
          <w:szCs w:val="26"/>
        </w:rPr>
        <w:t xml:space="preserve">somewhat sarcastic: </w:t>
      </w:r>
      <w:r>
        <w:rPr>
          <w:rFonts w:cs="Times New Roman"/>
          <w:sz w:val="26"/>
          <w:szCs w:val="26"/>
        </w:rPr>
        <w:t>“</w:t>
      </w:r>
      <w:r w:rsidRPr="001D0222">
        <w:rPr>
          <w:rFonts w:cs="Times New Roman"/>
          <w:sz w:val="26"/>
          <w:szCs w:val="26"/>
        </w:rPr>
        <w:t>Sir, give me this water so I don’t have to keep coming here to draw water.</w:t>
      </w:r>
      <w:r>
        <w:rPr>
          <w:rFonts w:cs="Times New Roman"/>
          <w:sz w:val="26"/>
          <w:szCs w:val="26"/>
        </w:rPr>
        <w:t>”</w:t>
      </w:r>
      <w:r w:rsidRPr="001D0222">
        <w:rPr>
          <w:rFonts w:cs="Times New Roman"/>
          <w:sz w:val="26"/>
          <w:szCs w:val="26"/>
        </w:rPr>
        <w:t xml:space="preserve"> The tone of the conversation is almost bantering until Jesus sets the trap. </w:t>
      </w:r>
      <w:r>
        <w:rPr>
          <w:rFonts w:cs="Times New Roman"/>
          <w:sz w:val="26"/>
          <w:szCs w:val="26"/>
        </w:rPr>
        <w:t>“</w:t>
      </w:r>
      <w:r w:rsidRPr="001D0222">
        <w:rPr>
          <w:rFonts w:cs="Times New Roman"/>
          <w:sz w:val="26"/>
          <w:szCs w:val="26"/>
        </w:rPr>
        <w:t>Go, call your husband.</w:t>
      </w:r>
      <w:r>
        <w:rPr>
          <w:rFonts w:cs="Times New Roman"/>
          <w:sz w:val="26"/>
          <w:szCs w:val="26"/>
        </w:rPr>
        <w:t>”</w:t>
      </w:r>
      <w:r w:rsidRPr="001D0222">
        <w:rPr>
          <w:rFonts w:cs="Times New Roman"/>
          <w:sz w:val="26"/>
          <w:szCs w:val="26"/>
        </w:rPr>
        <w:t xml:space="preserve"> And when she says, </w:t>
      </w:r>
      <w:r>
        <w:rPr>
          <w:rFonts w:cs="Times New Roman"/>
          <w:sz w:val="26"/>
          <w:szCs w:val="26"/>
        </w:rPr>
        <w:t>“</w:t>
      </w:r>
      <w:r w:rsidRPr="001D0222">
        <w:rPr>
          <w:rFonts w:cs="Times New Roman"/>
          <w:sz w:val="26"/>
          <w:szCs w:val="26"/>
        </w:rPr>
        <w:t>I have no husband,</w:t>
      </w:r>
      <w:r>
        <w:rPr>
          <w:rFonts w:cs="Times New Roman"/>
          <w:sz w:val="26"/>
          <w:szCs w:val="26"/>
        </w:rPr>
        <w:t>”</w:t>
      </w:r>
      <w:r w:rsidRPr="001D0222">
        <w:rPr>
          <w:rFonts w:cs="Times New Roman"/>
          <w:sz w:val="26"/>
          <w:szCs w:val="26"/>
        </w:rPr>
        <w:t xml:space="preserve"> and he counters, </w:t>
      </w:r>
      <w:r>
        <w:rPr>
          <w:rFonts w:cs="Times New Roman"/>
          <w:sz w:val="26"/>
          <w:szCs w:val="26"/>
        </w:rPr>
        <w:t>“Y</w:t>
      </w:r>
      <w:r w:rsidRPr="001D0222">
        <w:rPr>
          <w:rFonts w:cs="Times New Roman"/>
          <w:sz w:val="26"/>
          <w:szCs w:val="26"/>
        </w:rPr>
        <w:t>ou have had five husbands,</w:t>
      </w:r>
      <w:r>
        <w:rPr>
          <w:rFonts w:cs="Times New Roman"/>
          <w:sz w:val="26"/>
          <w:szCs w:val="26"/>
        </w:rPr>
        <w:t>”</w:t>
      </w:r>
      <w:r w:rsidRPr="001D0222">
        <w:rPr>
          <w:rFonts w:cs="Times New Roman"/>
          <w:sz w:val="26"/>
          <w:szCs w:val="26"/>
        </w:rPr>
        <w:t xml:space="preserve"> the woman responds, </w:t>
      </w:r>
      <w:r>
        <w:rPr>
          <w:rFonts w:cs="Times New Roman"/>
          <w:sz w:val="26"/>
          <w:szCs w:val="26"/>
        </w:rPr>
        <w:t>“</w:t>
      </w:r>
      <w:r w:rsidRPr="001D0222">
        <w:rPr>
          <w:rFonts w:cs="Times New Roman"/>
          <w:sz w:val="26"/>
          <w:szCs w:val="26"/>
        </w:rPr>
        <w:t xml:space="preserve">Sir, I see you are a </w:t>
      </w:r>
      <w:r w:rsidRPr="001D0222">
        <w:rPr>
          <w:rFonts w:cs="Times New Roman"/>
          <w:sz w:val="26"/>
          <w:szCs w:val="26"/>
        </w:rPr>
        <w:lastRenderedPageBreak/>
        <w:t>prophet,</w:t>
      </w:r>
      <w:r>
        <w:rPr>
          <w:rFonts w:cs="Times New Roman"/>
          <w:sz w:val="26"/>
          <w:szCs w:val="26"/>
        </w:rPr>
        <w:t>”</w:t>
      </w:r>
      <w:r w:rsidRPr="001D0222">
        <w:rPr>
          <w:rFonts w:cs="Times New Roman"/>
          <w:sz w:val="26"/>
          <w:szCs w:val="26"/>
        </w:rPr>
        <w:t xml:space="preserve"> and engages him in discussion of worship. </w:t>
      </w:r>
      <w:r>
        <w:rPr>
          <w:rFonts w:cs="Times New Roman"/>
          <w:sz w:val="26"/>
          <w:szCs w:val="26"/>
        </w:rPr>
        <w:t>“</w:t>
      </w:r>
      <w:r w:rsidRPr="001D0222">
        <w:rPr>
          <w:rFonts w:cs="Times New Roman"/>
          <w:sz w:val="26"/>
          <w:szCs w:val="26"/>
        </w:rPr>
        <w:t>I know the Messiah is coming,</w:t>
      </w:r>
      <w:r>
        <w:rPr>
          <w:rFonts w:cs="Times New Roman"/>
          <w:sz w:val="26"/>
          <w:szCs w:val="26"/>
        </w:rPr>
        <w:t>”</w:t>
      </w:r>
      <w:r w:rsidRPr="001D0222">
        <w:rPr>
          <w:rFonts w:cs="Times New Roman"/>
          <w:sz w:val="26"/>
          <w:szCs w:val="26"/>
        </w:rPr>
        <w:t xml:space="preserve"> she says with confidence. Again, Jesus brings her up short. </w:t>
      </w:r>
      <w:r>
        <w:rPr>
          <w:rFonts w:cs="Times New Roman"/>
          <w:sz w:val="26"/>
          <w:szCs w:val="26"/>
        </w:rPr>
        <w:t>“</w:t>
      </w:r>
      <w:r w:rsidRPr="001D0222">
        <w:rPr>
          <w:rFonts w:cs="Times New Roman"/>
          <w:sz w:val="26"/>
          <w:szCs w:val="26"/>
        </w:rPr>
        <w:t>I am he, I am the Messiah,</w:t>
      </w:r>
      <w:r>
        <w:rPr>
          <w:rFonts w:cs="Times New Roman"/>
          <w:sz w:val="26"/>
          <w:szCs w:val="26"/>
        </w:rPr>
        <w:t>”</w:t>
      </w:r>
      <w:r w:rsidRPr="001D0222">
        <w:rPr>
          <w:rFonts w:cs="Times New Roman"/>
          <w:sz w:val="26"/>
          <w:szCs w:val="26"/>
        </w:rPr>
        <w:t xml:space="preserve"> he declares.</w:t>
      </w:r>
    </w:p>
    <w:p w14:paraId="71F7D493" w14:textId="77777777" w:rsidR="001651D0" w:rsidRPr="001D0222" w:rsidRDefault="001651D0" w:rsidP="001651D0">
      <w:pPr>
        <w:spacing w:line="276" w:lineRule="auto"/>
        <w:rPr>
          <w:rFonts w:cs="Times New Roman"/>
          <w:sz w:val="26"/>
          <w:szCs w:val="26"/>
        </w:rPr>
      </w:pPr>
    </w:p>
    <w:p w14:paraId="4BA30A4B" w14:textId="77777777" w:rsidR="001651D0" w:rsidRPr="001D0222" w:rsidRDefault="001651D0" w:rsidP="001651D0">
      <w:pPr>
        <w:spacing w:line="276" w:lineRule="auto"/>
        <w:rPr>
          <w:rFonts w:cs="Times New Roman"/>
          <w:sz w:val="26"/>
          <w:szCs w:val="26"/>
        </w:rPr>
      </w:pPr>
      <w:r w:rsidRPr="001D0222">
        <w:rPr>
          <w:rFonts w:cs="Times New Roman"/>
          <w:sz w:val="26"/>
          <w:szCs w:val="26"/>
        </w:rPr>
        <w:t xml:space="preserve">Jesus’ purpose is to reveal to Jew and </w:t>
      </w:r>
      <w:r>
        <w:rPr>
          <w:rFonts w:cs="Times New Roman"/>
          <w:sz w:val="26"/>
          <w:szCs w:val="26"/>
        </w:rPr>
        <w:t>G</w:t>
      </w:r>
      <w:r w:rsidRPr="001D0222">
        <w:rPr>
          <w:rFonts w:cs="Times New Roman"/>
          <w:sz w:val="26"/>
          <w:szCs w:val="26"/>
        </w:rPr>
        <w:t xml:space="preserve">entile, and John’s purpose is to convince his readers, that Jesus is the Messiah and the Son of God, that all who believe in him with never thirst, </w:t>
      </w:r>
      <w:r>
        <w:rPr>
          <w:rFonts w:cs="Times New Roman"/>
          <w:sz w:val="26"/>
          <w:szCs w:val="26"/>
        </w:rPr>
        <w:t xml:space="preserve">and indeed </w:t>
      </w:r>
      <w:r w:rsidRPr="001D0222">
        <w:rPr>
          <w:rFonts w:cs="Times New Roman"/>
          <w:sz w:val="26"/>
          <w:szCs w:val="26"/>
        </w:rPr>
        <w:t xml:space="preserve">will have everlasting life. The Samaritan woman realizes that she has had an experience of God there at the well. In her awe and haste, she leaves her water jar behind. She gathers her neighbors </w:t>
      </w:r>
      <w:r>
        <w:rPr>
          <w:rFonts w:cs="Times New Roman"/>
          <w:sz w:val="26"/>
          <w:szCs w:val="26"/>
        </w:rPr>
        <w:t>–</w:t>
      </w:r>
      <w:r w:rsidRPr="001D0222">
        <w:rPr>
          <w:rFonts w:cs="Times New Roman"/>
          <w:sz w:val="26"/>
          <w:szCs w:val="26"/>
        </w:rPr>
        <w:t xml:space="preserve"> </w:t>
      </w:r>
      <w:r w:rsidRPr="00B46C2D">
        <w:rPr>
          <w:rFonts w:cs="Times New Roman"/>
          <w:sz w:val="26"/>
          <w:szCs w:val="26"/>
        </w:rPr>
        <w:t>“Come and see a man who told me everything I have ever done!”</w:t>
      </w:r>
      <w:r w:rsidRPr="001D0222">
        <w:rPr>
          <w:rFonts w:cs="Times New Roman"/>
          <w:sz w:val="26"/>
          <w:szCs w:val="26"/>
        </w:rPr>
        <w:t xml:space="preserve"> – and many come to believe that Jesus is truly the </w:t>
      </w:r>
      <w:r>
        <w:rPr>
          <w:rFonts w:cs="Times New Roman"/>
          <w:sz w:val="26"/>
          <w:szCs w:val="26"/>
        </w:rPr>
        <w:t>s</w:t>
      </w:r>
      <w:r w:rsidRPr="001D0222">
        <w:rPr>
          <w:rFonts w:cs="Times New Roman"/>
          <w:sz w:val="26"/>
          <w:szCs w:val="26"/>
        </w:rPr>
        <w:t xml:space="preserve">avior of the </w:t>
      </w:r>
      <w:r>
        <w:rPr>
          <w:rFonts w:cs="Times New Roman"/>
          <w:sz w:val="26"/>
          <w:szCs w:val="26"/>
        </w:rPr>
        <w:t>w</w:t>
      </w:r>
      <w:r w:rsidRPr="001D0222">
        <w:rPr>
          <w:rFonts w:cs="Times New Roman"/>
          <w:sz w:val="26"/>
          <w:szCs w:val="26"/>
        </w:rPr>
        <w:t>orld.</w:t>
      </w:r>
    </w:p>
    <w:p w14:paraId="48CEBD48" w14:textId="77777777" w:rsidR="001651D0" w:rsidRPr="001D0222" w:rsidRDefault="001651D0" w:rsidP="001651D0">
      <w:pPr>
        <w:spacing w:line="276" w:lineRule="auto"/>
        <w:rPr>
          <w:rFonts w:cs="Times New Roman"/>
          <w:sz w:val="26"/>
          <w:szCs w:val="26"/>
        </w:rPr>
      </w:pPr>
    </w:p>
    <w:p w14:paraId="3E404B6C" w14:textId="77777777" w:rsidR="001651D0" w:rsidRPr="001D0222" w:rsidRDefault="001651D0" w:rsidP="001651D0">
      <w:pPr>
        <w:spacing w:line="276" w:lineRule="auto"/>
        <w:rPr>
          <w:rFonts w:cs="Times New Roman"/>
          <w:sz w:val="26"/>
          <w:szCs w:val="26"/>
        </w:rPr>
      </w:pPr>
      <w:r w:rsidRPr="001D0222">
        <w:rPr>
          <w:rFonts w:cs="Times New Roman"/>
          <w:sz w:val="26"/>
          <w:szCs w:val="26"/>
        </w:rPr>
        <w:t>Most traditional commentary on the story of this remarkable encounter focuses on the woman’s five husbands, and the one she has now who is not her husband. Five husbands and not married to her current partner. She must be an adulterer. She is at the well alone at noon, according to this line of thinking, because she is shunned by the other women, who come together to the well in the cool of the morning. In this interpretation, Jesus exposes her lie, but he shows his compassion, saving the soul of an outsider, a marginalized woman, a sinner.</w:t>
      </w:r>
    </w:p>
    <w:p w14:paraId="439A4706" w14:textId="77777777" w:rsidR="001651D0" w:rsidRPr="001D0222" w:rsidRDefault="001651D0" w:rsidP="001651D0">
      <w:pPr>
        <w:spacing w:line="276" w:lineRule="auto"/>
        <w:rPr>
          <w:rFonts w:cs="Times New Roman"/>
          <w:sz w:val="26"/>
          <w:szCs w:val="26"/>
        </w:rPr>
      </w:pPr>
    </w:p>
    <w:p w14:paraId="10A39463" w14:textId="77777777" w:rsidR="001651D0" w:rsidRPr="001D0222" w:rsidRDefault="001651D0" w:rsidP="001651D0">
      <w:pPr>
        <w:spacing w:line="276" w:lineRule="auto"/>
        <w:rPr>
          <w:rFonts w:cs="Times New Roman"/>
          <w:sz w:val="26"/>
          <w:szCs w:val="26"/>
        </w:rPr>
      </w:pPr>
      <w:r w:rsidRPr="001D0222">
        <w:rPr>
          <w:rFonts w:cs="Times New Roman"/>
          <w:sz w:val="26"/>
          <w:szCs w:val="26"/>
        </w:rPr>
        <w:t xml:space="preserve">There are other possibilities. We have seen that the Samaritan woman is quick-witted, confident, and able to discuss her cultural history. There is nothing in the story that indicates adultery. It is not impossible, in those times, that she could be widowed multiple times. A widow would need to be sheltered in a man’s household. The one who is not her husband could be a brother, a cousin, </w:t>
      </w:r>
      <w:r>
        <w:rPr>
          <w:rFonts w:cs="Times New Roman"/>
          <w:sz w:val="26"/>
          <w:szCs w:val="26"/>
        </w:rPr>
        <w:t xml:space="preserve">or </w:t>
      </w:r>
      <w:r w:rsidRPr="001D0222">
        <w:rPr>
          <w:rFonts w:cs="Times New Roman"/>
          <w:sz w:val="26"/>
          <w:szCs w:val="26"/>
        </w:rPr>
        <w:t>her husband’s brother.</w:t>
      </w:r>
    </w:p>
    <w:p w14:paraId="6E806052" w14:textId="77777777" w:rsidR="001651D0" w:rsidRPr="001D0222" w:rsidRDefault="001651D0" w:rsidP="001651D0">
      <w:pPr>
        <w:spacing w:line="276" w:lineRule="auto"/>
        <w:rPr>
          <w:rFonts w:cs="Times New Roman"/>
          <w:sz w:val="26"/>
          <w:szCs w:val="26"/>
        </w:rPr>
      </w:pPr>
    </w:p>
    <w:p w14:paraId="4DFC1922" w14:textId="77777777" w:rsidR="001651D0" w:rsidRPr="001D0222" w:rsidRDefault="001651D0" w:rsidP="001651D0">
      <w:pPr>
        <w:spacing w:line="276" w:lineRule="auto"/>
        <w:rPr>
          <w:rFonts w:cs="Times New Roman"/>
          <w:sz w:val="26"/>
          <w:szCs w:val="26"/>
        </w:rPr>
      </w:pPr>
      <w:r w:rsidRPr="001D0222">
        <w:rPr>
          <w:rFonts w:cs="Times New Roman"/>
          <w:sz w:val="26"/>
          <w:szCs w:val="26"/>
        </w:rPr>
        <w:t xml:space="preserve">But what about the time of day? In the previous chapter of John’s gospel, Jesus had a conversation with Nicodemus, a </w:t>
      </w:r>
      <w:proofErr w:type="gramStart"/>
      <w:r w:rsidRPr="001D0222">
        <w:rPr>
          <w:rFonts w:cs="Times New Roman"/>
          <w:sz w:val="26"/>
          <w:szCs w:val="26"/>
        </w:rPr>
        <w:t>Pharisee</w:t>
      </w:r>
      <w:proofErr w:type="gramEnd"/>
      <w:r w:rsidRPr="001D0222">
        <w:rPr>
          <w:rFonts w:cs="Times New Roman"/>
          <w:sz w:val="26"/>
          <w:szCs w:val="26"/>
        </w:rPr>
        <w:t xml:space="preserve"> and a doubter. Unlike Nicodemus, who came to Jesus by night, in the darkness of disbelief, the Samaritan woman is a striking example of a faithful woman. What if she comes at noon – in daylight – because daylight signifies faith</w:t>
      </w:r>
      <w:r>
        <w:rPr>
          <w:rFonts w:cs="Times New Roman"/>
          <w:sz w:val="26"/>
          <w:szCs w:val="26"/>
        </w:rPr>
        <w:t>?</w:t>
      </w:r>
      <w:r w:rsidRPr="001D0222">
        <w:rPr>
          <w:rFonts w:cs="Times New Roman"/>
          <w:sz w:val="26"/>
          <w:szCs w:val="26"/>
        </w:rPr>
        <w:t xml:space="preserve"> Jesus sees her – </w:t>
      </w:r>
      <w:r>
        <w:rPr>
          <w:rFonts w:cs="Times New Roman"/>
          <w:sz w:val="26"/>
          <w:szCs w:val="26"/>
        </w:rPr>
        <w:t>“Y</w:t>
      </w:r>
      <w:r w:rsidRPr="001D0222">
        <w:rPr>
          <w:rFonts w:cs="Times New Roman"/>
          <w:sz w:val="26"/>
          <w:szCs w:val="26"/>
        </w:rPr>
        <w:t>ou’ve had five husbands</w:t>
      </w:r>
      <w:r>
        <w:rPr>
          <w:rFonts w:cs="Times New Roman"/>
          <w:sz w:val="26"/>
          <w:szCs w:val="26"/>
        </w:rPr>
        <w:t>”</w:t>
      </w:r>
      <w:r w:rsidRPr="001D0222">
        <w:rPr>
          <w:rFonts w:cs="Times New Roman"/>
          <w:sz w:val="26"/>
          <w:szCs w:val="26"/>
        </w:rPr>
        <w:t xml:space="preserve"> – and she in turn sees him for what he is, prophet and Messiah.</w:t>
      </w:r>
    </w:p>
    <w:p w14:paraId="5B5D0431" w14:textId="77777777" w:rsidR="001651D0" w:rsidRPr="001D0222" w:rsidRDefault="001651D0" w:rsidP="001651D0">
      <w:pPr>
        <w:spacing w:line="276" w:lineRule="auto"/>
        <w:rPr>
          <w:rFonts w:cs="Times New Roman"/>
          <w:sz w:val="26"/>
          <w:szCs w:val="26"/>
        </w:rPr>
      </w:pPr>
    </w:p>
    <w:p w14:paraId="1A76B9A6" w14:textId="77777777" w:rsidR="001651D0" w:rsidRPr="001D0222" w:rsidRDefault="001651D0" w:rsidP="001651D0">
      <w:pPr>
        <w:spacing w:line="276" w:lineRule="auto"/>
        <w:rPr>
          <w:rFonts w:cs="Times New Roman"/>
          <w:sz w:val="26"/>
          <w:szCs w:val="26"/>
        </w:rPr>
      </w:pPr>
      <w:r w:rsidRPr="001D0222">
        <w:rPr>
          <w:rFonts w:cs="Times New Roman"/>
          <w:sz w:val="26"/>
          <w:szCs w:val="26"/>
        </w:rPr>
        <w:t xml:space="preserve">Having had this theophany, this revelatory experience of God, the Samaritan woman goes on to become an enthusiastic evangelist, a witness to the transforming power of faith. She uses her voice and her experience to gather more believers to Jesus. </w:t>
      </w:r>
      <w:r>
        <w:rPr>
          <w:rFonts w:cs="Times New Roman"/>
          <w:sz w:val="26"/>
          <w:szCs w:val="26"/>
        </w:rPr>
        <w:t>“</w:t>
      </w:r>
      <w:r w:rsidRPr="001D0222">
        <w:rPr>
          <w:rFonts w:cs="Times New Roman"/>
          <w:sz w:val="26"/>
          <w:szCs w:val="26"/>
        </w:rPr>
        <w:t>Come and see,</w:t>
      </w:r>
      <w:r>
        <w:rPr>
          <w:rFonts w:cs="Times New Roman"/>
          <w:sz w:val="26"/>
          <w:szCs w:val="26"/>
        </w:rPr>
        <w:t>”</w:t>
      </w:r>
      <w:r w:rsidRPr="001D0222">
        <w:rPr>
          <w:rFonts w:cs="Times New Roman"/>
          <w:sz w:val="26"/>
          <w:szCs w:val="26"/>
        </w:rPr>
        <w:t xml:space="preserve"> she says to the people of the city. While at </w:t>
      </w:r>
      <w:proofErr w:type="gramStart"/>
      <w:r w:rsidRPr="001D0222">
        <w:rPr>
          <w:rFonts w:cs="Times New Roman"/>
          <w:sz w:val="26"/>
          <w:szCs w:val="26"/>
        </w:rPr>
        <w:t>first</w:t>
      </w:r>
      <w:proofErr w:type="gramEnd"/>
      <w:r w:rsidRPr="001D0222">
        <w:rPr>
          <w:rFonts w:cs="Times New Roman"/>
          <w:sz w:val="26"/>
          <w:szCs w:val="26"/>
        </w:rPr>
        <w:t xml:space="preserve"> they are convinced because of her testimony, she invites them to experience Jesus for themselves. </w:t>
      </w:r>
    </w:p>
    <w:p w14:paraId="57BCD3B8" w14:textId="77777777" w:rsidR="001651D0" w:rsidRPr="001D0222" w:rsidRDefault="001651D0" w:rsidP="001651D0">
      <w:pPr>
        <w:spacing w:line="276" w:lineRule="auto"/>
        <w:rPr>
          <w:rFonts w:cs="Times New Roman"/>
          <w:sz w:val="26"/>
          <w:szCs w:val="26"/>
        </w:rPr>
      </w:pPr>
    </w:p>
    <w:p w14:paraId="02131F73" w14:textId="77777777" w:rsidR="001651D0" w:rsidRPr="001D0222" w:rsidRDefault="001651D0" w:rsidP="001651D0">
      <w:pPr>
        <w:spacing w:line="276" w:lineRule="auto"/>
        <w:rPr>
          <w:rFonts w:cs="Times New Roman"/>
          <w:sz w:val="26"/>
          <w:szCs w:val="26"/>
        </w:rPr>
      </w:pPr>
      <w:r w:rsidRPr="001D0222">
        <w:rPr>
          <w:rFonts w:cs="Times New Roman"/>
          <w:sz w:val="26"/>
          <w:szCs w:val="26"/>
        </w:rPr>
        <w:t xml:space="preserve">It can be no accident that John chooses the Samaritan woman as the protagonist in the longest recorded conversation with Jesus. The Samaritan woman is a dynamic character, energized by her meeting with a stranger at the well at midday. In the passage from Romans, Paul writes of suffering that produces endurance, endurance that produces character, and character that produces hope. By her faith, her willingness to engage in spiritual dialogue and </w:t>
      </w:r>
      <w:r>
        <w:rPr>
          <w:rFonts w:cs="Times New Roman"/>
          <w:sz w:val="26"/>
          <w:szCs w:val="26"/>
        </w:rPr>
        <w:t xml:space="preserve">to </w:t>
      </w:r>
      <w:r w:rsidRPr="001D0222">
        <w:rPr>
          <w:rFonts w:cs="Times New Roman"/>
          <w:sz w:val="26"/>
          <w:szCs w:val="26"/>
        </w:rPr>
        <w:t xml:space="preserve">believe in the abundant life that Jesus offers her, the woman at the well emerges from the image of thirsty, careworn outcast to hopeful evangelist. As Paul affirms, </w:t>
      </w:r>
      <w:r w:rsidRPr="00B46C2D">
        <w:rPr>
          <w:sz w:val="26"/>
          <w:szCs w:val="26"/>
        </w:rPr>
        <w:t>“Hope does not put us to shame, because God's love has been poured into our hearts through the Holy Spirit that has been given to us” (Romans 5:5).</w:t>
      </w:r>
    </w:p>
    <w:p w14:paraId="32AA3DF1" w14:textId="77777777" w:rsidR="001651D0" w:rsidRPr="001D0222" w:rsidRDefault="001651D0" w:rsidP="001651D0">
      <w:pPr>
        <w:spacing w:line="276" w:lineRule="auto"/>
        <w:rPr>
          <w:rFonts w:cs="Times New Roman"/>
          <w:sz w:val="26"/>
          <w:szCs w:val="26"/>
        </w:rPr>
      </w:pPr>
    </w:p>
    <w:p w14:paraId="4817251D" w14:textId="77777777" w:rsidR="001651D0" w:rsidRPr="001D0222" w:rsidRDefault="001651D0" w:rsidP="001651D0">
      <w:pPr>
        <w:spacing w:line="276" w:lineRule="auto"/>
        <w:rPr>
          <w:rFonts w:cs="Times New Roman"/>
          <w:sz w:val="26"/>
          <w:szCs w:val="26"/>
        </w:rPr>
      </w:pPr>
      <w:r w:rsidRPr="001D0222">
        <w:rPr>
          <w:rFonts w:cs="Times New Roman"/>
          <w:sz w:val="26"/>
          <w:szCs w:val="26"/>
        </w:rPr>
        <w:t xml:space="preserve">The Samaritan woman’s importance reaches deeper than that of a </w:t>
      </w:r>
      <w:r>
        <w:rPr>
          <w:rFonts w:cs="Times New Roman"/>
          <w:sz w:val="26"/>
          <w:szCs w:val="26"/>
        </w:rPr>
        <w:t xml:space="preserve">saved </w:t>
      </w:r>
      <w:r w:rsidRPr="001D0222">
        <w:rPr>
          <w:rFonts w:cs="Times New Roman"/>
          <w:sz w:val="26"/>
          <w:szCs w:val="26"/>
        </w:rPr>
        <w:t xml:space="preserve">sinner. She is a shining example of faith, of spiritual questioning and dialogue, of experiencing the powerful presence of God. She is a voice of evangelism and witness. She might join the ranks of other faithful women who speak in the New Testament: Elizabeth, Mary the mother of Jesus, Mary Magdalene, Mary and Martha of Bethany, </w:t>
      </w:r>
      <w:r>
        <w:rPr>
          <w:rFonts w:cs="Times New Roman"/>
          <w:sz w:val="26"/>
          <w:szCs w:val="26"/>
        </w:rPr>
        <w:t xml:space="preserve">and </w:t>
      </w:r>
      <w:r w:rsidRPr="001D0222">
        <w:rPr>
          <w:rFonts w:cs="Times New Roman"/>
          <w:sz w:val="26"/>
          <w:szCs w:val="26"/>
        </w:rPr>
        <w:t xml:space="preserve">Lydia of Philippi. With her intellect and discernment, the Samaritan woman might join the ranks of women leaders of the church. </w:t>
      </w:r>
    </w:p>
    <w:p w14:paraId="3AF79CDB" w14:textId="77777777" w:rsidR="001651D0" w:rsidRPr="001D0222" w:rsidRDefault="001651D0" w:rsidP="001651D0">
      <w:pPr>
        <w:spacing w:line="276" w:lineRule="auto"/>
        <w:rPr>
          <w:rFonts w:cs="Times New Roman"/>
          <w:sz w:val="26"/>
          <w:szCs w:val="26"/>
        </w:rPr>
      </w:pPr>
    </w:p>
    <w:p w14:paraId="484956CC" w14:textId="77777777" w:rsidR="001651D0" w:rsidRPr="001D0222" w:rsidRDefault="001651D0" w:rsidP="001651D0">
      <w:pPr>
        <w:spacing w:line="276" w:lineRule="auto"/>
        <w:rPr>
          <w:rFonts w:cs="Times New Roman"/>
          <w:sz w:val="26"/>
          <w:szCs w:val="26"/>
        </w:rPr>
      </w:pPr>
      <w:r w:rsidRPr="001D0222">
        <w:rPr>
          <w:rFonts w:cs="Times New Roman"/>
          <w:sz w:val="26"/>
          <w:szCs w:val="26"/>
        </w:rPr>
        <w:t>Let us pray: Gracious God, help us to be faithful witnesses to your transforming love. Help us to be bearers of hope. Help us to drink of the living water, the water that always quenches our thirst. May our spirits be filled with a spring of water gushing up to eternal life. Amen.</w:t>
      </w:r>
    </w:p>
    <w:p w14:paraId="78FE2116" w14:textId="2C5D4FB9" w:rsidR="00B578D0" w:rsidRDefault="00B578D0" w:rsidP="001651D0">
      <w:pPr>
        <w:spacing w:line="276" w:lineRule="auto"/>
        <w:rPr>
          <w:b/>
          <w:bCs/>
          <w:i/>
          <w:iCs/>
          <w:sz w:val="25"/>
          <w:szCs w:val="25"/>
        </w:rPr>
      </w:pPr>
    </w:p>
    <w:p w14:paraId="12C82C59" w14:textId="245A1864" w:rsidR="001651D0" w:rsidRDefault="001651D0" w:rsidP="001651D0">
      <w:pPr>
        <w:spacing w:line="276" w:lineRule="auto"/>
        <w:rPr>
          <w:b/>
          <w:bCs/>
          <w:i/>
          <w:iCs/>
          <w:sz w:val="25"/>
          <w:szCs w:val="25"/>
        </w:rPr>
      </w:pPr>
    </w:p>
    <w:p w14:paraId="7AA77071" w14:textId="77777777" w:rsidR="001651D0" w:rsidRDefault="001651D0" w:rsidP="001651D0">
      <w:pPr>
        <w:rPr>
          <w:b/>
          <w:bCs/>
          <w:i/>
          <w:iCs/>
          <w:sz w:val="26"/>
          <w:szCs w:val="26"/>
        </w:rPr>
      </w:pPr>
    </w:p>
    <w:p w14:paraId="632F7FFE" w14:textId="77777777" w:rsidR="001651D0" w:rsidRDefault="001651D0" w:rsidP="001651D0">
      <w:pPr>
        <w:rPr>
          <w:b/>
          <w:bCs/>
          <w:i/>
          <w:iCs/>
          <w:sz w:val="26"/>
          <w:szCs w:val="26"/>
        </w:rPr>
      </w:pPr>
    </w:p>
    <w:p w14:paraId="429E068E" w14:textId="77777777" w:rsidR="001651D0" w:rsidRDefault="001651D0" w:rsidP="001651D0">
      <w:pPr>
        <w:rPr>
          <w:b/>
          <w:bCs/>
          <w:i/>
          <w:iCs/>
          <w:sz w:val="26"/>
          <w:szCs w:val="26"/>
        </w:rPr>
      </w:pPr>
    </w:p>
    <w:p w14:paraId="77A81443" w14:textId="77777777" w:rsidR="001651D0" w:rsidRDefault="001651D0" w:rsidP="001651D0">
      <w:pPr>
        <w:rPr>
          <w:b/>
          <w:bCs/>
          <w:i/>
          <w:iCs/>
          <w:sz w:val="26"/>
          <w:szCs w:val="26"/>
        </w:rPr>
      </w:pPr>
    </w:p>
    <w:p w14:paraId="514DF7F9" w14:textId="77777777" w:rsidR="001651D0" w:rsidRDefault="001651D0" w:rsidP="001651D0">
      <w:pPr>
        <w:rPr>
          <w:b/>
          <w:bCs/>
          <w:i/>
          <w:iCs/>
          <w:sz w:val="26"/>
          <w:szCs w:val="26"/>
        </w:rPr>
      </w:pPr>
    </w:p>
    <w:p w14:paraId="1D9B00B9" w14:textId="77777777" w:rsidR="001651D0" w:rsidRDefault="001651D0" w:rsidP="001651D0">
      <w:pPr>
        <w:rPr>
          <w:b/>
          <w:bCs/>
          <w:i/>
          <w:iCs/>
          <w:sz w:val="26"/>
          <w:szCs w:val="26"/>
        </w:rPr>
      </w:pPr>
    </w:p>
    <w:p w14:paraId="28B08ECE" w14:textId="77777777" w:rsidR="001651D0" w:rsidRDefault="001651D0" w:rsidP="001651D0">
      <w:pPr>
        <w:rPr>
          <w:b/>
          <w:bCs/>
          <w:i/>
          <w:iCs/>
          <w:sz w:val="26"/>
          <w:szCs w:val="26"/>
        </w:rPr>
      </w:pPr>
    </w:p>
    <w:p w14:paraId="32FF4958" w14:textId="77777777" w:rsidR="001651D0" w:rsidRDefault="001651D0" w:rsidP="001651D0">
      <w:pPr>
        <w:rPr>
          <w:b/>
          <w:bCs/>
          <w:i/>
          <w:iCs/>
          <w:sz w:val="26"/>
          <w:szCs w:val="26"/>
        </w:rPr>
      </w:pPr>
    </w:p>
    <w:p w14:paraId="472D7C55" w14:textId="77777777" w:rsidR="001651D0" w:rsidRDefault="001651D0" w:rsidP="001651D0">
      <w:pPr>
        <w:rPr>
          <w:b/>
          <w:bCs/>
          <w:i/>
          <w:iCs/>
          <w:sz w:val="26"/>
          <w:szCs w:val="26"/>
        </w:rPr>
      </w:pPr>
    </w:p>
    <w:p w14:paraId="3D58C33A" w14:textId="77777777" w:rsidR="001651D0" w:rsidRDefault="001651D0" w:rsidP="001651D0">
      <w:pPr>
        <w:rPr>
          <w:b/>
          <w:bCs/>
          <w:i/>
          <w:iCs/>
          <w:sz w:val="26"/>
          <w:szCs w:val="26"/>
        </w:rPr>
      </w:pPr>
    </w:p>
    <w:p w14:paraId="560143FA" w14:textId="77777777" w:rsidR="001651D0" w:rsidRDefault="001651D0" w:rsidP="001651D0">
      <w:pPr>
        <w:rPr>
          <w:b/>
          <w:bCs/>
          <w:i/>
          <w:iCs/>
          <w:sz w:val="26"/>
          <w:szCs w:val="26"/>
        </w:rPr>
      </w:pPr>
    </w:p>
    <w:p w14:paraId="6845DE9B" w14:textId="77777777" w:rsidR="001651D0" w:rsidRDefault="001651D0" w:rsidP="001651D0">
      <w:pPr>
        <w:rPr>
          <w:b/>
          <w:bCs/>
          <w:i/>
          <w:iCs/>
          <w:sz w:val="26"/>
          <w:szCs w:val="26"/>
        </w:rPr>
      </w:pPr>
    </w:p>
    <w:p w14:paraId="6AB2D546" w14:textId="77777777" w:rsidR="001651D0" w:rsidRDefault="001651D0" w:rsidP="001651D0">
      <w:pPr>
        <w:rPr>
          <w:b/>
          <w:bCs/>
          <w:i/>
          <w:iCs/>
          <w:sz w:val="26"/>
          <w:szCs w:val="26"/>
        </w:rPr>
      </w:pPr>
    </w:p>
    <w:p w14:paraId="238790D5" w14:textId="77777777" w:rsidR="001651D0" w:rsidRDefault="001651D0" w:rsidP="001651D0">
      <w:pPr>
        <w:rPr>
          <w:b/>
          <w:bCs/>
          <w:i/>
          <w:iCs/>
          <w:sz w:val="26"/>
          <w:szCs w:val="26"/>
        </w:rPr>
      </w:pPr>
    </w:p>
    <w:p w14:paraId="090C45E4" w14:textId="77777777" w:rsidR="001651D0" w:rsidRDefault="001651D0" w:rsidP="001651D0">
      <w:pPr>
        <w:rPr>
          <w:b/>
          <w:bCs/>
          <w:i/>
          <w:iCs/>
          <w:sz w:val="26"/>
          <w:szCs w:val="26"/>
        </w:rPr>
      </w:pPr>
    </w:p>
    <w:p w14:paraId="169D5E61" w14:textId="77777777" w:rsidR="001651D0" w:rsidRDefault="001651D0" w:rsidP="001651D0">
      <w:pPr>
        <w:rPr>
          <w:b/>
          <w:bCs/>
          <w:i/>
          <w:iCs/>
          <w:sz w:val="26"/>
          <w:szCs w:val="26"/>
        </w:rPr>
      </w:pPr>
    </w:p>
    <w:p w14:paraId="1200AB9C" w14:textId="77777777" w:rsidR="001651D0" w:rsidRDefault="001651D0" w:rsidP="001651D0">
      <w:pPr>
        <w:rPr>
          <w:b/>
          <w:bCs/>
          <w:i/>
          <w:iCs/>
          <w:sz w:val="26"/>
          <w:szCs w:val="26"/>
        </w:rPr>
      </w:pPr>
    </w:p>
    <w:p w14:paraId="0B2F84D9" w14:textId="77777777" w:rsidR="001651D0" w:rsidRDefault="001651D0" w:rsidP="001651D0">
      <w:pPr>
        <w:rPr>
          <w:b/>
          <w:bCs/>
          <w:i/>
          <w:iCs/>
          <w:sz w:val="26"/>
          <w:szCs w:val="26"/>
        </w:rPr>
      </w:pPr>
    </w:p>
    <w:p w14:paraId="0809165A" w14:textId="77777777" w:rsidR="001651D0" w:rsidRDefault="001651D0" w:rsidP="001651D0">
      <w:pPr>
        <w:rPr>
          <w:b/>
          <w:bCs/>
          <w:i/>
          <w:iCs/>
          <w:sz w:val="26"/>
          <w:szCs w:val="26"/>
        </w:rPr>
      </w:pPr>
    </w:p>
    <w:p w14:paraId="44A144F5" w14:textId="77777777" w:rsidR="001651D0" w:rsidRDefault="001651D0" w:rsidP="001651D0">
      <w:pPr>
        <w:rPr>
          <w:b/>
          <w:bCs/>
          <w:i/>
          <w:iCs/>
          <w:sz w:val="26"/>
          <w:szCs w:val="26"/>
        </w:rPr>
      </w:pPr>
    </w:p>
    <w:p w14:paraId="07A2AA26" w14:textId="77777777" w:rsidR="001651D0" w:rsidRDefault="001651D0" w:rsidP="001651D0">
      <w:pPr>
        <w:rPr>
          <w:b/>
          <w:bCs/>
          <w:i/>
          <w:iCs/>
          <w:sz w:val="26"/>
          <w:szCs w:val="26"/>
        </w:rPr>
      </w:pPr>
    </w:p>
    <w:p w14:paraId="1A482C73" w14:textId="77777777" w:rsidR="001651D0" w:rsidRDefault="001651D0" w:rsidP="001651D0">
      <w:pPr>
        <w:rPr>
          <w:b/>
          <w:bCs/>
          <w:i/>
          <w:iCs/>
          <w:sz w:val="26"/>
          <w:szCs w:val="26"/>
        </w:rPr>
      </w:pPr>
    </w:p>
    <w:p w14:paraId="2604295F" w14:textId="77777777" w:rsidR="001651D0" w:rsidRDefault="001651D0" w:rsidP="001651D0">
      <w:pPr>
        <w:rPr>
          <w:b/>
          <w:bCs/>
          <w:i/>
          <w:iCs/>
          <w:sz w:val="26"/>
          <w:szCs w:val="26"/>
        </w:rPr>
      </w:pPr>
    </w:p>
    <w:p w14:paraId="7B348392" w14:textId="77777777" w:rsidR="001651D0" w:rsidRDefault="001651D0" w:rsidP="001651D0">
      <w:pPr>
        <w:rPr>
          <w:b/>
          <w:bCs/>
          <w:i/>
          <w:iCs/>
          <w:sz w:val="26"/>
          <w:szCs w:val="26"/>
        </w:rPr>
      </w:pPr>
    </w:p>
    <w:p w14:paraId="62EE6AB3" w14:textId="77777777" w:rsidR="001651D0" w:rsidRDefault="001651D0" w:rsidP="001651D0">
      <w:pPr>
        <w:rPr>
          <w:b/>
          <w:bCs/>
          <w:i/>
          <w:iCs/>
          <w:sz w:val="26"/>
          <w:szCs w:val="26"/>
        </w:rPr>
      </w:pPr>
    </w:p>
    <w:p w14:paraId="24D79DB5" w14:textId="77777777" w:rsidR="001651D0" w:rsidRDefault="001651D0" w:rsidP="001651D0">
      <w:pPr>
        <w:rPr>
          <w:b/>
          <w:bCs/>
          <w:i/>
          <w:iCs/>
          <w:sz w:val="26"/>
          <w:szCs w:val="26"/>
        </w:rPr>
      </w:pPr>
    </w:p>
    <w:p w14:paraId="25F7DCB9" w14:textId="77777777" w:rsidR="001651D0" w:rsidRDefault="001651D0" w:rsidP="001651D0">
      <w:pPr>
        <w:rPr>
          <w:b/>
          <w:bCs/>
          <w:i/>
          <w:iCs/>
          <w:sz w:val="26"/>
          <w:szCs w:val="26"/>
        </w:rPr>
      </w:pPr>
    </w:p>
    <w:p w14:paraId="2F6687CD" w14:textId="7EC9FCE5" w:rsidR="001651D0" w:rsidRPr="001651D0" w:rsidRDefault="001651D0" w:rsidP="001651D0">
      <w:pPr>
        <w:rPr>
          <w:i/>
          <w:iCs/>
          <w:sz w:val="26"/>
          <w:szCs w:val="26"/>
        </w:rPr>
      </w:pPr>
      <w:r w:rsidRPr="001651D0">
        <w:rPr>
          <w:b/>
          <w:bCs/>
          <w:i/>
          <w:iCs/>
          <w:sz w:val="26"/>
          <w:szCs w:val="26"/>
        </w:rPr>
        <w:t xml:space="preserve">Susan Butterworth, M.A., </w:t>
      </w:r>
      <w:proofErr w:type="spellStart"/>
      <w:r w:rsidRPr="001651D0">
        <w:rPr>
          <w:b/>
          <w:bCs/>
          <w:i/>
          <w:iCs/>
          <w:sz w:val="26"/>
          <w:szCs w:val="26"/>
        </w:rPr>
        <w:t>M.Div</w:t>
      </w:r>
      <w:proofErr w:type="spellEnd"/>
      <w:r w:rsidRPr="001651D0">
        <w:rPr>
          <w:b/>
          <w:bCs/>
          <w:i/>
          <w:iCs/>
          <w:sz w:val="26"/>
          <w:szCs w:val="26"/>
        </w:rPr>
        <w:t xml:space="preserve">, </w:t>
      </w:r>
      <w:r w:rsidRPr="001651D0">
        <w:rPr>
          <w:i/>
          <w:iCs/>
          <w:sz w:val="26"/>
          <w:szCs w:val="26"/>
        </w:rPr>
        <w:t>is a writer, teacher, singer, and lay minister. She leads Song &amp; Stillness: Taizé @ MIT, a weekly ecumenical service of contemplative Taizé prayer at the interfaith chapel at Massachusetts Institute of Technology (MIT). She teaches writing and literature to college undergraduates and writes book reviews, essays, and literary reference articles.</w:t>
      </w:r>
    </w:p>
    <w:sectPr w:rsidR="001651D0" w:rsidRPr="001651D0"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FF09B" w14:textId="77777777" w:rsidR="00045382" w:rsidRDefault="00045382" w:rsidP="00812385">
      <w:r>
        <w:separator/>
      </w:r>
    </w:p>
  </w:endnote>
  <w:endnote w:type="continuationSeparator" w:id="0">
    <w:p w14:paraId="3F0D4605" w14:textId="77777777" w:rsidR="00045382" w:rsidRDefault="00045382"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48737" w14:textId="77777777" w:rsidR="00045382" w:rsidRDefault="00045382" w:rsidP="00812385">
      <w:r>
        <w:separator/>
      </w:r>
    </w:p>
  </w:footnote>
  <w:footnote w:type="continuationSeparator" w:id="0">
    <w:p w14:paraId="1076C754" w14:textId="77777777" w:rsidR="00045382" w:rsidRDefault="00045382"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9A"/>
    <w:rsid w:val="00020957"/>
    <w:rsid w:val="00024CEB"/>
    <w:rsid w:val="00026A91"/>
    <w:rsid w:val="00026EE8"/>
    <w:rsid w:val="00031F4C"/>
    <w:rsid w:val="0004269B"/>
    <w:rsid w:val="00045382"/>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651D0"/>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3C26"/>
    <w:rsid w:val="008F4959"/>
    <w:rsid w:val="008F6661"/>
    <w:rsid w:val="009138EC"/>
    <w:rsid w:val="009158F3"/>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CF1B12"/>
    <w:rsid w:val="00D02F7E"/>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38BB"/>
    <w:rsid w:val="00D71908"/>
    <w:rsid w:val="00D72D5C"/>
    <w:rsid w:val="00D75BA8"/>
    <w:rsid w:val="00D81F2B"/>
    <w:rsid w:val="00D83B36"/>
    <w:rsid w:val="00D83ED9"/>
    <w:rsid w:val="00D86006"/>
    <w:rsid w:val="00D87D68"/>
    <w:rsid w:val="00D93B69"/>
    <w:rsid w:val="00DA3D87"/>
    <w:rsid w:val="00DB6155"/>
    <w:rsid w:val="00DB6253"/>
    <w:rsid w:val="00DC69FC"/>
    <w:rsid w:val="00DC7722"/>
    <w:rsid w:val="00DD0002"/>
    <w:rsid w:val="00DD1004"/>
    <w:rsid w:val="00DD3133"/>
    <w:rsid w:val="00DD31A5"/>
    <w:rsid w:val="00DD6B28"/>
    <w:rsid w:val="00DE2BF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69448122">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2022-08-02T21:41:00Z</cp:lastPrinted>
  <dcterms:created xsi:type="dcterms:W3CDTF">2023-02-01T23:15:00Z</dcterms:created>
  <dcterms:modified xsi:type="dcterms:W3CDTF">2023-02-01T23:18:00Z</dcterms:modified>
</cp:coreProperties>
</file>