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75E7D5BE" w:rsidR="00300739" w:rsidRPr="00654244" w:rsidRDefault="0082430F" w:rsidP="0065424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654244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C2F909D" wp14:editId="478E6CBF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654244" w:rsidRDefault="00BB4404" w:rsidP="00654244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6"/>
          <w:szCs w:val="26"/>
          <w:lang w:val="es-ES_tradnl" w:eastAsia="es-ES_tradnl"/>
        </w:rPr>
      </w:pPr>
    </w:p>
    <w:p w14:paraId="53E4C09E" w14:textId="255F43EA" w:rsidR="006B339C" w:rsidRPr="00654244" w:rsidRDefault="00F51B22" w:rsidP="00654244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65424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Explore el Camino del Amor: </w:t>
      </w:r>
      <w:r w:rsidR="00654244" w:rsidRPr="00654244">
        <w:rPr>
          <w:rFonts w:ascii="Garamond" w:eastAsia="Times New Roman" w:hAnsi="Garamond"/>
          <w:b/>
          <w:sz w:val="26"/>
          <w:szCs w:val="26"/>
          <w:lang w:val="es-ES" w:eastAsia="es"/>
        </w:rPr>
        <w:t>Ir</w:t>
      </w:r>
    </w:p>
    <w:p w14:paraId="0D07CEF9" w14:textId="2800BB74" w:rsidR="00F51B22" w:rsidRPr="00654244" w:rsidRDefault="00F51B22" w:rsidP="00654244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22DB65B" w14:textId="49384BA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4F4E6610" w14:textId="52BD2393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D3F468" wp14:editId="187C59AB">
            <wp:simplePos x="0" y="0"/>
            <wp:positionH relativeFrom="column">
              <wp:posOffset>4318000</wp:posOffset>
            </wp:positionH>
            <wp:positionV relativeFrom="paragraph">
              <wp:posOffset>128279</wp:posOffset>
            </wp:positionV>
            <wp:extent cx="2385695" cy="307784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5695" cy="307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89D3" w14:textId="0D1A2C79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Porque si hay una cosa que Jesús hizo es que el salió: de su hogar, de su pueblo, de su comunidad.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Salió a participar con otras culturas y personas, a escuchar y dignificar sus relatos, sin importarle cuál era su cultura o su posición en la vida.</w:t>
      </w:r>
    </w:p>
    <w:p w14:paraId="6716DAA4" w14:textId="13A05530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507E7A2" w14:textId="4CBBEAEA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Él realzó a las mujeres que eran consideradas desiguales a los hombres.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75DE3FB7" w14:textId="4A78EAB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4038AEB" w14:textId="24412DBE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Las Escrituras nos enseñan que también es nuestra misión salir al mundo.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Tal como el autor del evangelio de San Juan cita a Jesús “Como el Padre me ha enviado, así les envío”.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Y como nos dice la primera carta de Juan: “Hijitos, no amemos de palabras ni de labios, sino con hechos y de verdad”.</w:t>
      </w:r>
    </w:p>
    <w:p w14:paraId="1D71D088" w14:textId="137C65CC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3FD3B5A" w14:textId="6ECCD1D4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¿Estás dispuesto a hacer el compromiso de </w:t>
      </w:r>
      <w:proofErr w:type="gramStart"/>
      <w:r w:rsidRPr="00654244">
        <w:rPr>
          <w:rFonts w:ascii="Garamond" w:hAnsi="Garamond"/>
          <w:sz w:val="26"/>
          <w:szCs w:val="26"/>
        </w:rPr>
        <w:t>salir fuera</w:t>
      </w:r>
      <w:proofErr w:type="gramEnd"/>
      <w:r w:rsidRPr="00654244">
        <w:rPr>
          <w:rFonts w:ascii="Garamond" w:hAnsi="Garamond"/>
          <w:sz w:val="26"/>
          <w:szCs w:val="26"/>
        </w:rPr>
        <w:t xml:space="preserve"> de tus fronteras a escuchar y a hablar, a amar y servir, a usar tus dones en la lucha por la dignidad y la justicia para tu prójimo y para las personas que están fuera de tu zona de confort?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 xml:space="preserve">¿Estás dispuesto a asumir el reto de forjar nuevas amistades, de abrirte a nuevas perspectivas y de tender puentes donde una vez hubiera muros? </w:t>
      </w:r>
    </w:p>
    <w:p w14:paraId="0E06A257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04FBB73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El Camino del Amor nos desafía a ir</w:t>
      </w:r>
      <w:r>
        <w:rPr>
          <w:rFonts w:ascii="Garamond" w:hAnsi="Garamond"/>
          <w:sz w:val="26"/>
          <w:szCs w:val="26"/>
        </w:rPr>
        <w:t>.</w:t>
      </w:r>
    </w:p>
    <w:p w14:paraId="01D259EF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C70F515" w14:textId="32CE3BDC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Tal como nos dice el autor de </w:t>
      </w:r>
      <w:proofErr w:type="gramStart"/>
      <w:r w:rsidRPr="00654244">
        <w:rPr>
          <w:rFonts w:ascii="Garamond" w:hAnsi="Garamond"/>
          <w:sz w:val="26"/>
          <w:szCs w:val="26"/>
        </w:rPr>
        <w:t>Hebreos</w:t>
      </w:r>
      <w:proofErr w:type="gramEnd"/>
      <w:r w:rsidRPr="00654244">
        <w:rPr>
          <w:rFonts w:ascii="Garamond" w:hAnsi="Garamond"/>
          <w:sz w:val="26"/>
          <w:szCs w:val="26"/>
        </w:rPr>
        <w:t>: “No se olviden del bien y de compartir con otros lo que tienen, porque ésos son los sacrificios que agradan a Dios”.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Somos llamados a dar generosamente de nuestros recursos, de nuestras historias y experiencias, de nuestro tiempo y de nuestra atención.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Y somos llamados a invitar a otros a este Camino del Amor.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Nosotros mismos resultamos bendecidos en el proceso.</w:t>
      </w:r>
    </w:p>
    <w:p w14:paraId="72DA444D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91139E5" w14:textId="6DB6B4E7" w:rsidR="00F51B22" w:rsidRPr="00654244" w:rsidRDefault="00F51B22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Aprenda más sobre el Camino del Amor aquí: </w:t>
      </w:r>
      <w:r w:rsidRPr="00654244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654244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654244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 w:rsidR="00564A96" w:rsidRPr="00654244">
        <w:rPr>
          <w:rFonts w:ascii="Garamond" w:hAnsi="Garamond"/>
          <w:sz w:val="26"/>
          <w:szCs w:val="26"/>
        </w:rPr>
        <w:t>ORAR</w:t>
      </w:r>
      <w:r w:rsidRPr="00654244">
        <w:rPr>
          <w:rFonts w:ascii="Garamond" w:hAnsi="Garamond"/>
          <w:sz w:val="26"/>
          <w:szCs w:val="26"/>
        </w:rPr>
        <w:t xml:space="preserve">: </w:t>
      </w:r>
      <w:r w:rsidR="0003176C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="0003176C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654244">
        <w:rPr>
          <w:rFonts w:ascii="Garamond" w:hAnsi="Garamond"/>
          <w:i/>
          <w:iCs/>
          <w:sz w:val="26"/>
          <w:szCs w:val="26"/>
        </w:rPr>
        <w:t>.</w:t>
      </w:r>
    </w:p>
    <w:sectPr w:rsidR="00F51B22" w:rsidRPr="00654244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62C3" w14:textId="77777777" w:rsidR="00213A44" w:rsidRDefault="00213A44" w:rsidP="00A42D24">
      <w:pPr>
        <w:spacing w:after="0" w:line="240" w:lineRule="auto"/>
      </w:pPr>
      <w:r>
        <w:separator/>
      </w:r>
    </w:p>
  </w:endnote>
  <w:endnote w:type="continuationSeparator" w:id="0">
    <w:p w14:paraId="749C63FC" w14:textId="77777777" w:rsidR="00213A44" w:rsidRDefault="00213A4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7556E73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03176C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BDBA" w14:textId="77777777" w:rsidR="00213A44" w:rsidRDefault="00213A44" w:rsidP="00A42D24">
      <w:pPr>
        <w:spacing w:after="0" w:line="240" w:lineRule="auto"/>
      </w:pPr>
      <w:r>
        <w:separator/>
      </w:r>
    </w:p>
  </w:footnote>
  <w:footnote w:type="continuationSeparator" w:id="0">
    <w:p w14:paraId="6D1C5077" w14:textId="77777777" w:rsidR="00213A44" w:rsidRDefault="00213A44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4983690">
    <w:abstractNumId w:val="5"/>
  </w:num>
  <w:num w:numId="2" w16cid:durableId="1837726464">
    <w:abstractNumId w:val="2"/>
  </w:num>
  <w:num w:numId="3" w16cid:durableId="1415517267">
    <w:abstractNumId w:val="6"/>
  </w:num>
  <w:num w:numId="4" w16cid:durableId="1350597731">
    <w:abstractNumId w:val="3"/>
  </w:num>
  <w:num w:numId="5" w16cid:durableId="635910537">
    <w:abstractNumId w:val="1"/>
  </w:num>
  <w:num w:numId="6" w16cid:durableId="483006653">
    <w:abstractNumId w:val="7"/>
  </w:num>
  <w:num w:numId="7" w16cid:durableId="1509759683">
    <w:abstractNumId w:val="0"/>
  </w:num>
  <w:num w:numId="8" w16cid:durableId="1695306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3176C"/>
    <w:rsid w:val="00063D55"/>
    <w:rsid w:val="000749E5"/>
    <w:rsid w:val="00096ACB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13A44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54244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2020-10-19T17:24:00Z</cp:lastPrinted>
  <dcterms:created xsi:type="dcterms:W3CDTF">2020-10-19T17:24:00Z</dcterms:created>
  <dcterms:modified xsi:type="dcterms:W3CDTF">2023-05-12T13:36:00Z</dcterms:modified>
</cp:coreProperties>
</file>