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F075F64" w:rsidR="00C16641" w:rsidRPr="009B61A7" w:rsidRDefault="00EF0C57" w:rsidP="00C16641">
      <w:pPr>
        <w:jc w:val="center"/>
        <w:rPr>
          <w:rFonts w:ascii="Gill Sans" w:hAnsi="Gill Sans" w:cs="Gill Sans"/>
          <w:b/>
          <w:bCs/>
          <w:sz w:val="72"/>
          <w:szCs w:val="72"/>
        </w:rPr>
      </w:pPr>
      <w:r>
        <w:rPr>
          <w:rFonts w:ascii="Gill Sans" w:hAnsi="Gill Sans" w:cs="Gill Sans"/>
          <w:b/>
          <w:bCs/>
          <w:sz w:val="72"/>
          <w:szCs w:val="72"/>
        </w:rPr>
        <w:t xml:space="preserve">PENTECOST </w:t>
      </w:r>
      <w:r w:rsidR="00146C29">
        <w:rPr>
          <w:rFonts w:ascii="Gill Sans" w:hAnsi="Gill Sans" w:cs="Gill Sans"/>
          <w:b/>
          <w:bCs/>
          <w:sz w:val="72"/>
          <w:szCs w:val="72"/>
        </w:rPr>
        <w:t>6</w:t>
      </w:r>
    </w:p>
    <w:p w14:paraId="06E606F9" w14:textId="503D6DB4" w:rsidR="00C16641" w:rsidRDefault="00EF0C57" w:rsidP="00C16641">
      <w:pPr>
        <w:jc w:val="center"/>
        <w:rPr>
          <w:rFonts w:ascii="Garamond" w:hAnsi="Garamond"/>
          <w:b/>
          <w:bCs/>
          <w:i/>
          <w:iCs/>
          <w:sz w:val="36"/>
          <w:szCs w:val="36"/>
        </w:rPr>
      </w:pPr>
      <w:r>
        <w:rPr>
          <w:rFonts w:ascii="Garamond" w:hAnsi="Garamond"/>
          <w:b/>
          <w:bCs/>
          <w:i/>
          <w:iCs/>
          <w:sz w:val="36"/>
          <w:szCs w:val="36"/>
        </w:rPr>
        <w:t xml:space="preserve">Proper </w:t>
      </w:r>
      <w:r w:rsidR="00146C29">
        <w:rPr>
          <w:rFonts w:ascii="Garamond" w:hAnsi="Garamond"/>
          <w:b/>
          <w:bCs/>
          <w:i/>
          <w:iCs/>
          <w:sz w:val="36"/>
          <w:szCs w:val="36"/>
        </w:rPr>
        <w:t>9</w:t>
      </w:r>
      <w:r>
        <w:rPr>
          <w:rFonts w:ascii="Garamond" w:hAnsi="Garamond"/>
          <w:b/>
          <w:bCs/>
          <w:i/>
          <w:iCs/>
          <w:sz w:val="36"/>
          <w:szCs w:val="36"/>
        </w:rPr>
        <w:t xml:space="preserve"> - </w:t>
      </w:r>
      <w:r w:rsidR="00C16641" w:rsidRPr="009B61A7">
        <w:rPr>
          <w:rFonts w:ascii="Garamond" w:hAnsi="Garamond"/>
          <w:b/>
          <w:bCs/>
          <w:i/>
          <w:iCs/>
          <w:sz w:val="36"/>
          <w:szCs w:val="36"/>
        </w:rPr>
        <w:t>Year A</w:t>
      </w:r>
    </w:p>
    <w:p w14:paraId="5D68FC26" w14:textId="7E33AAEB" w:rsidR="00C16641" w:rsidRPr="00C16641"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9B61A7">
        <w:rPr>
          <w:rFonts w:ascii="Garamond" w:eastAsia="Times New Roman" w:hAnsi="Garamond" w:cs="Arial"/>
          <w:i/>
          <w:iCs/>
          <w:color w:val="C00000"/>
          <w:kern w:val="0"/>
          <w14:ligatures w14:val="none"/>
        </w:rPr>
        <w:t xml:space="preserve">This Bible study was written by </w:t>
      </w:r>
      <w:r w:rsidR="00146C29">
        <w:rPr>
          <w:rFonts w:ascii="Garamond" w:eastAsia="Times New Roman" w:hAnsi="Garamond" w:cs="Arial"/>
          <w:b/>
          <w:bCs/>
          <w:i/>
          <w:iCs/>
          <w:color w:val="C00000"/>
          <w:kern w:val="0"/>
          <w14:ligatures w14:val="none"/>
        </w:rPr>
        <w:t xml:space="preserve">Audrey Sutton </w:t>
      </w:r>
      <w:r w:rsidR="00146C29">
        <w:rPr>
          <w:rFonts w:ascii="Garamond" w:eastAsia="Times New Roman" w:hAnsi="Garamond" w:cs="Arial"/>
          <w:i/>
          <w:iCs/>
          <w:color w:val="C00000"/>
          <w:kern w:val="0"/>
          <w14:ligatures w14:val="none"/>
        </w:rPr>
        <w:t xml:space="preserve">of </w:t>
      </w:r>
      <w:r w:rsidR="00146C29">
        <w:rPr>
          <w:rFonts w:ascii="Garamond" w:eastAsia="Times New Roman" w:hAnsi="Garamond" w:cs="Arial"/>
          <w:b/>
          <w:bCs/>
          <w:i/>
          <w:iCs/>
          <w:color w:val="C00000"/>
          <w:kern w:val="0"/>
          <w14:ligatures w14:val="none"/>
        </w:rPr>
        <w:t>Nashotah House</w:t>
      </w:r>
      <w:r w:rsidRPr="009B61A7">
        <w:rPr>
          <w:rFonts w:ascii="Garamond" w:eastAsia="Times New Roman" w:hAnsi="Garamond" w:cs="Arial"/>
          <w:i/>
          <w:iCs/>
          <w:color w:val="C00000"/>
          <w:kern w:val="0"/>
          <w14:ligatures w14:val="none"/>
        </w:rPr>
        <w:t xml:space="preserve"> </w:t>
      </w:r>
      <w:r w:rsidR="00F0273E">
        <w:rPr>
          <w:rFonts w:ascii="Garamond" w:eastAsia="Times New Roman" w:hAnsi="Garamond" w:cs="Arial"/>
          <w:i/>
          <w:iCs/>
          <w:color w:val="C00000"/>
          <w:kern w:val="0"/>
          <w14:ligatures w14:val="none"/>
        </w:rPr>
        <w:t>in 20</w:t>
      </w:r>
      <w:r w:rsidR="00146C29">
        <w:rPr>
          <w:rFonts w:ascii="Garamond" w:eastAsia="Times New Roman" w:hAnsi="Garamond" w:cs="Arial"/>
          <w:i/>
          <w:iCs/>
          <w:color w:val="C00000"/>
          <w:kern w:val="0"/>
          <w14:ligatures w14:val="none"/>
        </w:rPr>
        <w:t>20</w:t>
      </w:r>
      <w:r w:rsidR="00F0273E">
        <w:rPr>
          <w:rFonts w:ascii="Garamond" w:eastAsia="Times New Roman" w:hAnsi="Garamond" w:cs="Arial"/>
          <w:i/>
          <w:iCs/>
          <w:color w:val="C00000"/>
          <w:kern w:val="0"/>
          <w14:ligatures w14:val="none"/>
        </w:rPr>
        <w:t>.</w:t>
      </w:r>
    </w:p>
    <w:p w14:paraId="22547C12" w14:textId="52E0D19E" w:rsidR="00B861D1" w:rsidRDefault="00B861D1"/>
    <w:p w14:paraId="4F36CB09" w14:textId="77777777" w:rsidR="000D5A6E" w:rsidRDefault="000D5A6E" w:rsidP="00B74724">
      <w:pPr>
        <w:pStyle w:val="chapter-1"/>
        <w:shd w:val="clear" w:color="auto" w:fill="FFFFFF"/>
        <w:spacing w:before="0" w:beforeAutospacing="0" w:after="0" w:afterAutospacing="0"/>
        <w:rPr>
          <w:rStyle w:val="chapternum"/>
          <w:rFonts w:ascii="Garamond" w:hAnsi="Garamond" w:cs="Segoe UI"/>
          <w:b/>
          <w:bCs/>
          <w:color w:val="000000"/>
          <w:sz w:val="32"/>
          <w:szCs w:val="32"/>
        </w:rPr>
        <w:sectPr w:rsidR="000D5A6E" w:rsidSect="009F5396">
          <w:type w:val="continuous"/>
          <w:pgSz w:w="12240" w:h="15840"/>
          <w:pgMar w:top="720" w:right="720" w:bottom="720" w:left="720" w:header="720" w:footer="720" w:gutter="0"/>
          <w:cols w:space="720"/>
          <w:docGrid w:linePitch="360"/>
        </w:sectPr>
      </w:pPr>
    </w:p>
    <w:p w14:paraId="4C6FE1B7" w14:textId="05EBD2A6" w:rsidR="00275711" w:rsidRDefault="00B861D1" w:rsidP="00F0273E">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 xml:space="preserve">Genesis </w:t>
      </w:r>
      <w:r w:rsidR="00146C29">
        <w:rPr>
          <w:rStyle w:val="chapternum"/>
          <w:rFonts w:ascii="Garamond" w:hAnsi="Garamond" w:cs="Segoe UI"/>
          <w:b/>
          <w:bCs/>
          <w:color w:val="000000"/>
          <w:sz w:val="32"/>
          <w:szCs w:val="32"/>
        </w:rPr>
        <w:t>24:34-28, 42-49, 58-67</w:t>
      </w:r>
    </w:p>
    <w:p w14:paraId="32454713" w14:textId="77777777" w:rsidR="00146C29" w:rsidRPr="00146C29" w:rsidRDefault="00146C29" w:rsidP="00146C29">
      <w:pPr>
        <w:pStyle w:val="NormalWeb"/>
        <w:spacing w:before="0" w:beforeAutospacing="0" w:after="0" w:afterAutospacing="0"/>
        <w:rPr>
          <w:rFonts w:ascii="Garamond" w:hAnsi="Garamond" w:cs="Segoe UI"/>
          <w:color w:val="000000"/>
        </w:rPr>
      </w:pPr>
      <w:r w:rsidRPr="00146C29">
        <w:rPr>
          <w:rFonts w:ascii="Garamond" w:hAnsi="Garamond" w:cs="Segoe UI"/>
          <w:color w:val="000000"/>
          <w:vertAlign w:val="superscript"/>
        </w:rPr>
        <w:t>34 </w:t>
      </w:r>
      <w:r w:rsidRPr="00146C29">
        <w:rPr>
          <w:rFonts w:ascii="Garamond" w:hAnsi="Garamond" w:cs="Segoe UI"/>
          <w:color w:val="000000"/>
        </w:rPr>
        <w:t>So he said, “I am Abraham’s servant. </w:t>
      </w:r>
      <w:r w:rsidRPr="00146C29">
        <w:rPr>
          <w:rFonts w:ascii="Garamond" w:hAnsi="Garamond" w:cs="Segoe UI"/>
          <w:color w:val="000000"/>
          <w:vertAlign w:val="superscript"/>
        </w:rPr>
        <w:t>35 </w:t>
      </w:r>
      <w:r w:rsidRPr="00146C29">
        <w:rPr>
          <w:rFonts w:ascii="Garamond" w:hAnsi="Garamond" w:cs="Segoe UI"/>
          <w:color w:val="000000"/>
        </w:rPr>
        <w:t xml:space="preserve">The Lord has greatly blessed my master, and he has become wealthy; he has given him flocks and herds, silver and gold, male and female slaves, </w:t>
      </w:r>
      <w:proofErr w:type="gramStart"/>
      <w:r w:rsidRPr="00146C29">
        <w:rPr>
          <w:rFonts w:ascii="Garamond" w:hAnsi="Garamond" w:cs="Segoe UI"/>
          <w:color w:val="000000"/>
        </w:rPr>
        <w:t>camels</w:t>
      </w:r>
      <w:proofErr w:type="gramEnd"/>
      <w:r w:rsidRPr="00146C29">
        <w:rPr>
          <w:rFonts w:ascii="Garamond" w:hAnsi="Garamond" w:cs="Segoe UI"/>
          <w:color w:val="000000"/>
        </w:rPr>
        <w:t xml:space="preserve"> and donkeys. </w:t>
      </w:r>
      <w:r w:rsidRPr="00146C29">
        <w:rPr>
          <w:rFonts w:ascii="Garamond" w:hAnsi="Garamond" w:cs="Segoe UI"/>
          <w:color w:val="000000"/>
          <w:vertAlign w:val="superscript"/>
        </w:rPr>
        <w:t>36 </w:t>
      </w:r>
      <w:r w:rsidRPr="00146C29">
        <w:rPr>
          <w:rFonts w:ascii="Garamond" w:hAnsi="Garamond" w:cs="Segoe UI"/>
          <w:color w:val="000000"/>
        </w:rPr>
        <w:t>And Sarah my master’s wife bore a son to my master when she was old, and he has given him all that he has. </w:t>
      </w:r>
      <w:r w:rsidRPr="00146C29">
        <w:rPr>
          <w:rFonts w:ascii="Garamond" w:hAnsi="Garamond" w:cs="Segoe UI"/>
          <w:color w:val="000000"/>
          <w:vertAlign w:val="superscript"/>
        </w:rPr>
        <w:t>37 </w:t>
      </w:r>
      <w:r w:rsidRPr="00146C29">
        <w:rPr>
          <w:rFonts w:ascii="Garamond" w:hAnsi="Garamond" w:cs="Segoe UI"/>
          <w:color w:val="000000"/>
        </w:rPr>
        <w:t>My master made me swear, saying, ‘You shall not take a wife for my son from the daughters of the Canaanites in whose land I live, </w:t>
      </w:r>
      <w:r w:rsidRPr="00146C29">
        <w:rPr>
          <w:rFonts w:ascii="Garamond" w:hAnsi="Garamond" w:cs="Segoe UI"/>
          <w:color w:val="000000"/>
          <w:vertAlign w:val="superscript"/>
        </w:rPr>
        <w:t>38 </w:t>
      </w:r>
      <w:r w:rsidRPr="00146C29">
        <w:rPr>
          <w:rFonts w:ascii="Garamond" w:hAnsi="Garamond" w:cs="Segoe UI"/>
          <w:color w:val="000000"/>
        </w:rPr>
        <w:t>but you shall go to my father’s house, to my kindred, and get a wife for my son.’</w:t>
      </w:r>
    </w:p>
    <w:p w14:paraId="58FF2BE1" w14:textId="77777777" w:rsidR="00146C29" w:rsidRDefault="00146C29" w:rsidP="00146C29">
      <w:pPr>
        <w:pStyle w:val="NormalWeb"/>
        <w:spacing w:before="0" w:beforeAutospacing="0" w:after="0" w:afterAutospacing="0"/>
        <w:rPr>
          <w:rFonts w:ascii="Garamond" w:hAnsi="Garamond" w:cs="Segoe UI"/>
          <w:b/>
          <w:bCs/>
          <w:color w:val="000000"/>
        </w:rPr>
      </w:pPr>
    </w:p>
    <w:p w14:paraId="552028ED" w14:textId="1E88EFAC" w:rsidR="00146C29" w:rsidRDefault="00146C29" w:rsidP="00146C29">
      <w:pPr>
        <w:pStyle w:val="NormalWeb"/>
        <w:spacing w:before="0" w:beforeAutospacing="0" w:after="0" w:afterAutospacing="0"/>
        <w:rPr>
          <w:rFonts w:ascii="Garamond" w:hAnsi="Garamond" w:cs="Segoe UI"/>
          <w:color w:val="000000"/>
        </w:rPr>
      </w:pPr>
      <w:r w:rsidRPr="00146C29">
        <w:rPr>
          <w:rFonts w:ascii="Garamond" w:hAnsi="Garamond" w:cs="Segoe UI"/>
          <w:color w:val="000000"/>
          <w:vertAlign w:val="superscript"/>
        </w:rPr>
        <w:t>42 </w:t>
      </w:r>
      <w:r w:rsidRPr="00146C29">
        <w:rPr>
          <w:rFonts w:ascii="Garamond" w:hAnsi="Garamond" w:cs="Segoe UI"/>
          <w:color w:val="000000"/>
        </w:rPr>
        <w:t>“I came today to the spring and said, ‘O Lord, God of my master Abraham, if now you will only make successful the way I am going! </w:t>
      </w:r>
      <w:r w:rsidRPr="00146C29">
        <w:rPr>
          <w:rFonts w:ascii="Garamond" w:hAnsi="Garamond" w:cs="Segoe UI"/>
          <w:color w:val="000000"/>
          <w:vertAlign w:val="superscript"/>
        </w:rPr>
        <w:t>43 </w:t>
      </w:r>
      <w:r w:rsidRPr="00146C29">
        <w:rPr>
          <w:rFonts w:ascii="Garamond" w:hAnsi="Garamond" w:cs="Segoe UI"/>
          <w:color w:val="000000"/>
        </w:rPr>
        <w:t>I am standing here by the spring of water; let the young woman who comes out to draw, to whom I shall say, “Please give me a little water from your jar to drink,” </w:t>
      </w:r>
      <w:r w:rsidRPr="00146C29">
        <w:rPr>
          <w:rFonts w:ascii="Garamond" w:hAnsi="Garamond" w:cs="Segoe UI"/>
          <w:color w:val="000000"/>
          <w:vertAlign w:val="superscript"/>
        </w:rPr>
        <w:t>44 </w:t>
      </w:r>
      <w:r w:rsidRPr="00146C29">
        <w:rPr>
          <w:rFonts w:ascii="Garamond" w:hAnsi="Garamond" w:cs="Segoe UI"/>
          <w:color w:val="000000"/>
        </w:rPr>
        <w:t>and who will say to me, “Drink, and I will draw for your camels also”—let her be the woman whom the Lord has appointed for my master’s son.’</w:t>
      </w:r>
    </w:p>
    <w:p w14:paraId="124EBD13" w14:textId="77777777" w:rsidR="00146C29" w:rsidRPr="00146C29" w:rsidRDefault="00146C29" w:rsidP="00146C29">
      <w:pPr>
        <w:pStyle w:val="NormalWeb"/>
        <w:spacing w:before="0" w:beforeAutospacing="0" w:after="0" w:afterAutospacing="0"/>
        <w:rPr>
          <w:rFonts w:ascii="Garamond" w:hAnsi="Garamond" w:cs="Segoe UI"/>
          <w:b/>
          <w:bCs/>
          <w:color w:val="000000"/>
        </w:rPr>
      </w:pPr>
    </w:p>
    <w:p w14:paraId="4DCF00B0" w14:textId="77777777" w:rsidR="00146C29" w:rsidRPr="00146C29" w:rsidRDefault="00146C29" w:rsidP="00146C29">
      <w:pPr>
        <w:pStyle w:val="NormalWeb"/>
        <w:spacing w:before="0" w:beforeAutospacing="0" w:after="0" w:afterAutospacing="0"/>
        <w:rPr>
          <w:rFonts w:ascii="Garamond" w:hAnsi="Garamond" w:cs="Segoe UI"/>
          <w:color w:val="000000"/>
        </w:rPr>
      </w:pPr>
      <w:r w:rsidRPr="00146C29">
        <w:rPr>
          <w:rFonts w:ascii="Garamond" w:hAnsi="Garamond" w:cs="Segoe UI"/>
          <w:color w:val="000000"/>
          <w:vertAlign w:val="superscript"/>
        </w:rPr>
        <w:t>45 </w:t>
      </w:r>
      <w:r w:rsidRPr="00146C29">
        <w:rPr>
          <w:rFonts w:ascii="Garamond" w:hAnsi="Garamond" w:cs="Segoe UI"/>
          <w:color w:val="000000"/>
        </w:rPr>
        <w:t>“Before I had finished speaking in my heart, there was Rebekah coming out with her water jar on her shoulder, and she went down to the spring and drew. I said to her, ‘Please let me drink.’ </w:t>
      </w:r>
      <w:r w:rsidRPr="00146C29">
        <w:rPr>
          <w:rFonts w:ascii="Garamond" w:hAnsi="Garamond" w:cs="Segoe UI"/>
          <w:color w:val="000000"/>
          <w:vertAlign w:val="superscript"/>
        </w:rPr>
        <w:t>46 </w:t>
      </w:r>
      <w:r w:rsidRPr="00146C29">
        <w:rPr>
          <w:rFonts w:ascii="Garamond" w:hAnsi="Garamond" w:cs="Segoe UI"/>
          <w:color w:val="000000"/>
        </w:rPr>
        <w:t xml:space="preserve">She quickly let down her jar from her shoulder and said, ‘Drink, and I will also water your camels.’ </w:t>
      </w:r>
      <w:proofErr w:type="gramStart"/>
      <w:r w:rsidRPr="00146C29">
        <w:rPr>
          <w:rFonts w:ascii="Garamond" w:hAnsi="Garamond" w:cs="Segoe UI"/>
          <w:color w:val="000000"/>
        </w:rPr>
        <w:t>So</w:t>
      </w:r>
      <w:proofErr w:type="gramEnd"/>
      <w:r w:rsidRPr="00146C29">
        <w:rPr>
          <w:rFonts w:ascii="Garamond" w:hAnsi="Garamond" w:cs="Segoe UI"/>
          <w:color w:val="000000"/>
        </w:rPr>
        <w:t xml:space="preserve"> I drank, and she also watered the camels. </w:t>
      </w:r>
      <w:r w:rsidRPr="00146C29">
        <w:rPr>
          <w:rFonts w:ascii="Garamond" w:hAnsi="Garamond" w:cs="Segoe UI"/>
          <w:color w:val="000000"/>
          <w:vertAlign w:val="superscript"/>
        </w:rPr>
        <w:t>47 </w:t>
      </w:r>
      <w:r w:rsidRPr="00146C29">
        <w:rPr>
          <w:rFonts w:ascii="Garamond" w:hAnsi="Garamond" w:cs="Segoe UI"/>
          <w:color w:val="000000"/>
        </w:rPr>
        <w:t xml:space="preserve">Then I asked her, ‘Whose </w:t>
      </w:r>
      <w:proofErr w:type="gramStart"/>
      <w:r w:rsidRPr="00146C29">
        <w:rPr>
          <w:rFonts w:ascii="Garamond" w:hAnsi="Garamond" w:cs="Segoe UI"/>
          <w:color w:val="000000"/>
        </w:rPr>
        <w:t>daughter</w:t>
      </w:r>
      <w:proofErr w:type="gramEnd"/>
      <w:r w:rsidRPr="00146C29">
        <w:rPr>
          <w:rFonts w:ascii="Garamond" w:hAnsi="Garamond" w:cs="Segoe UI"/>
          <w:color w:val="000000"/>
        </w:rPr>
        <w:t xml:space="preserve"> are you?’ She said, ‘The daughter of </w:t>
      </w:r>
      <w:proofErr w:type="spellStart"/>
      <w:r w:rsidRPr="00146C29">
        <w:rPr>
          <w:rFonts w:ascii="Garamond" w:hAnsi="Garamond" w:cs="Segoe UI"/>
          <w:color w:val="000000"/>
        </w:rPr>
        <w:t>Bethuel</w:t>
      </w:r>
      <w:proofErr w:type="spellEnd"/>
      <w:r w:rsidRPr="00146C29">
        <w:rPr>
          <w:rFonts w:ascii="Garamond" w:hAnsi="Garamond" w:cs="Segoe UI"/>
          <w:color w:val="000000"/>
        </w:rPr>
        <w:t xml:space="preserve">, </w:t>
      </w:r>
      <w:proofErr w:type="spellStart"/>
      <w:r w:rsidRPr="00146C29">
        <w:rPr>
          <w:rFonts w:ascii="Garamond" w:hAnsi="Garamond" w:cs="Segoe UI"/>
          <w:color w:val="000000"/>
        </w:rPr>
        <w:t>Nahor’s</w:t>
      </w:r>
      <w:proofErr w:type="spellEnd"/>
      <w:r w:rsidRPr="00146C29">
        <w:rPr>
          <w:rFonts w:ascii="Garamond" w:hAnsi="Garamond" w:cs="Segoe UI"/>
          <w:color w:val="000000"/>
        </w:rPr>
        <w:t xml:space="preserve"> son, whom </w:t>
      </w:r>
      <w:proofErr w:type="spellStart"/>
      <w:r w:rsidRPr="00146C29">
        <w:rPr>
          <w:rFonts w:ascii="Garamond" w:hAnsi="Garamond" w:cs="Segoe UI"/>
          <w:color w:val="000000"/>
        </w:rPr>
        <w:t>Milcah</w:t>
      </w:r>
      <w:proofErr w:type="spellEnd"/>
      <w:r w:rsidRPr="00146C29">
        <w:rPr>
          <w:rFonts w:ascii="Garamond" w:hAnsi="Garamond" w:cs="Segoe UI"/>
          <w:color w:val="000000"/>
        </w:rPr>
        <w:t xml:space="preserve"> bore to him.’ </w:t>
      </w:r>
      <w:proofErr w:type="gramStart"/>
      <w:r w:rsidRPr="00146C29">
        <w:rPr>
          <w:rFonts w:ascii="Garamond" w:hAnsi="Garamond" w:cs="Segoe UI"/>
          <w:color w:val="000000"/>
        </w:rPr>
        <w:t>So</w:t>
      </w:r>
      <w:proofErr w:type="gramEnd"/>
      <w:r w:rsidRPr="00146C29">
        <w:rPr>
          <w:rFonts w:ascii="Garamond" w:hAnsi="Garamond" w:cs="Segoe UI"/>
          <w:color w:val="000000"/>
        </w:rPr>
        <w:t xml:space="preserve"> I put the ring on her nose and the bracelets on her arms. </w:t>
      </w:r>
      <w:r w:rsidRPr="00146C29">
        <w:rPr>
          <w:rFonts w:ascii="Garamond" w:hAnsi="Garamond" w:cs="Segoe UI"/>
          <w:color w:val="000000"/>
          <w:vertAlign w:val="superscript"/>
        </w:rPr>
        <w:t>48 </w:t>
      </w:r>
      <w:r w:rsidRPr="00146C29">
        <w:rPr>
          <w:rFonts w:ascii="Garamond" w:hAnsi="Garamond" w:cs="Segoe UI"/>
          <w:color w:val="000000"/>
        </w:rPr>
        <w:t>Then I bowed my head and worshiped the Lord and blessed the Lord, the God of my master Abraham, who had led me by the right way to obtain the daughter of my master’s kinsman for his son. </w:t>
      </w:r>
      <w:r w:rsidRPr="00146C29">
        <w:rPr>
          <w:rFonts w:ascii="Garamond" w:hAnsi="Garamond" w:cs="Segoe UI"/>
          <w:color w:val="000000"/>
          <w:vertAlign w:val="superscript"/>
        </w:rPr>
        <w:t>49 </w:t>
      </w:r>
      <w:r w:rsidRPr="00146C29">
        <w:rPr>
          <w:rFonts w:ascii="Garamond" w:hAnsi="Garamond" w:cs="Segoe UI"/>
          <w:color w:val="000000"/>
        </w:rPr>
        <w:t>Now then, if you will deal loyally and truly with my master, tell me; and if not, tell me, so that I may turn either to the right hand or to the left.”</w:t>
      </w:r>
    </w:p>
    <w:p w14:paraId="2D548B2C" w14:textId="77777777" w:rsidR="00146C29" w:rsidRDefault="00146C29" w:rsidP="00146C29">
      <w:pPr>
        <w:pStyle w:val="NormalWeb"/>
        <w:spacing w:before="0" w:beforeAutospacing="0" w:after="0" w:afterAutospacing="0"/>
        <w:rPr>
          <w:rFonts w:ascii="Garamond" w:hAnsi="Garamond" w:cs="Segoe UI"/>
          <w:color w:val="000000"/>
          <w:vertAlign w:val="superscript"/>
        </w:rPr>
      </w:pPr>
    </w:p>
    <w:p w14:paraId="590DEE5E" w14:textId="389E55F6" w:rsidR="00146C29" w:rsidRDefault="00146C29" w:rsidP="00146C29">
      <w:pPr>
        <w:pStyle w:val="NormalWeb"/>
        <w:spacing w:before="0" w:beforeAutospacing="0" w:after="0" w:afterAutospacing="0"/>
        <w:rPr>
          <w:rFonts w:ascii="Garamond" w:hAnsi="Garamond" w:cs="Segoe UI"/>
          <w:color w:val="000000"/>
        </w:rPr>
      </w:pPr>
      <w:r w:rsidRPr="00146C29">
        <w:rPr>
          <w:rFonts w:ascii="Garamond" w:hAnsi="Garamond" w:cs="Segoe UI"/>
          <w:color w:val="000000"/>
          <w:vertAlign w:val="superscript"/>
        </w:rPr>
        <w:t>58 </w:t>
      </w:r>
      <w:r w:rsidRPr="00146C29">
        <w:rPr>
          <w:rFonts w:ascii="Garamond" w:hAnsi="Garamond" w:cs="Segoe UI"/>
          <w:color w:val="000000"/>
        </w:rPr>
        <w:t>And they called Rebekah and said to her, “Will you go with this man?” She said, “I will.” </w:t>
      </w:r>
      <w:r w:rsidRPr="00146C29">
        <w:rPr>
          <w:rFonts w:ascii="Garamond" w:hAnsi="Garamond" w:cs="Segoe UI"/>
          <w:color w:val="000000"/>
          <w:vertAlign w:val="superscript"/>
        </w:rPr>
        <w:t>59 </w:t>
      </w:r>
      <w:r w:rsidRPr="00146C29">
        <w:rPr>
          <w:rFonts w:ascii="Garamond" w:hAnsi="Garamond" w:cs="Segoe UI"/>
          <w:color w:val="000000"/>
        </w:rPr>
        <w:t xml:space="preserve">So they sent away their sister Rebekah and her nurse along with </w:t>
      </w:r>
      <w:r w:rsidRPr="00146C29">
        <w:rPr>
          <w:rFonts w:ascii="Garamond" w:hAnsi="Garamond" w:cs="Segoe UI"/>
          <w:color w:val="000000"/>
        </w:rPr>
        <w:t>Abraham’s servant and his men. </w:t>
      </w:r>
      <w:r w:rsidRPr="00146C29">
        <w:rPr>
          <w:rFonts w:ascii="Garamond" w:hAnsi="Garamond" w:cs="Segoe UI"/>
          <w:color w:val="000000"/>
          <w:vertAlign w:val="superscript"/>
        </w:rPr>
        <w:t>60 </w:t>
      </w:r>
      <w:r w:rsidRPr="00146C29">
        <w:rPr>
          <w:rFonts w:ascii="Garamond" w:hAnsi="Garamond" w:cs="Segoe UI"/>
          <w:color w:val="000000"/>
        </w:rPr>
        <w:t>And they blessed Rebekah and said to her,</w:t>
      </w:r>
    </w:p>
    <w:p w14:paraId="79738BCC" w14:textId="77777777" w:rsidR="00146C29" w:rsidRPr="00146C29" w:rsidRDefault="00146C29" w:rsidP="00146C29">
      <w:pPr>
        <w:pStyle w:val="NormalWeb"/>
        <w:spacing w:before="0" w:beforeAutospacing="0" w:after="0" w:afterAutospacing="0"/>
        <w:rPr>
          <w:rFonts w:ascii="Garamond" w:hAnsi="Garamond" w:cs="Segoe UI"/>
          <w:color w:val="000000"/>
        </w:rPr>
      </w:pPr>
    </w:p>
    <w:p w14:paraId="067E61CC" w14:textId="77777777" w:rsidR="00146C29" w:rsidRDefault="00146C29" w:rsidP="00146C29">
      <w:pPr>
        <w:pStyle w:val="NormalWeb"/>
        <w:spacing w:before="0" w:beforeAutospacing="0" w:after="0" w:afterAutospacing="0"/>
        <w:ind w:left="720"/>
        <w:rPr>
          <w:rFonts w:ascii="Garamond" w:hAnsi="Garamond" w:cs="Segoe UI"/>
          <w:color w:val="000000"/>
        </w:rPr>
      </w:pPr>
      <w:r w:rsidRPr="00146C29">
        <w:rPr>
          <w:rFonts w:ascii="Garamond" w:hAnsi="Garamond" w:cs="Segoe UI"/>
          <w:color w:val="000000"/>
        </w:rPr>
        <w:t>“May you, our sister, become</w:t>
      </w:r>
      <w:r w:rsidRPr="00146C29">
        <w:rPr>
          <w:rFonts w:ascii="Garamond" w:hAnsi="Garamond" w:cs="Segoe UI"/>
          <w:color w:val="000000"/>
        </w:rPr>
        <w:br/>
        <w:t>    thousands of myriads;</w:t>
      </w:r>
      <w:r w:rsidRPr="00146C29">
        <w:rPr>
          <w:rFonts w:ascii="Garamond" w:hAnsi="Garamond" w:cs="Segoe UI"/>
          <w:color w:val="000000"/>
        </w:rPr>
        <w:br/>
        <w:t>may your offspring gain possession</w:t>
      </w:r>
      <w:r w:rsidRPr="00146C29">
        <w:rPr>
          <w:rFonts w:ascii="Garamond" w:hAnsi="Garamond" w:cs="Segoe UI"/>
          <w:color w:val="000000"/>
        </w:rPr>
        <w:br/>
        <w:t>    of the gates of their foes.”</w:t>
      </w:r>
    </w:p>
    <w:p w14:paraId="1D3B619B" w14:textId="77777777" w:rsidR="00146C29" w:rsidRPr="00146C29" w:rsidRDefault="00146C29" w:rsidP="00146C29">
      <w:pPr>
        <w:pStyle w:val="NormalWeb"/>
        <w:spacing w:before="0" w:beforeAutospacing="0" w:after="0" w:afterAutospacing="0"/>
        <w:ind w:left="720"/>
        <w:rPr>
          <w:rFonts w:ascii="Garamond" w:hAnsi="Garamond" w:cs="Segoe UI"/>
          <w:color w:val="000000"/>
        </w:rPr>
      </w:pPr>
    </w:p>
    <w:p w14:paraId="397A73D3" w14:textId="77777777" w:rsidR="00146C29" w:rsidRDefault="00146C29" w:rsidP="00146C29">
      <w:pPr>
        <w:pStyle w:val="NormalWeb"/>
        <w:spacing w:before="0" w:beforeAutospacing="0" w:after="0" w:afterAutospacing="0"/>
        <w:rPr>
          <w:rFonts w:ascii="Garamond" w:hAnsi="Garamond" w:cs="Segoe UI"/>
          <w:color w:val="000000"/>
        </w:rPr>
      </w:pPr>
      <w:r w:rsidRPr="00146C29">
        <w:rPr>
          <w:rFonts w:ascii="Garamond" w:hAnsi="Garamond" w:cs="Segoe UI"/>
          <w:color w:val="000000"/>
          <w:vertAlign w:val="superscript"/>
        </w:rPr>
        <w:t>61 </w:t>
      </w:r>
      <w:r w:rsidRPr="00146C29">
        <w:rPr>
          <w:rFonts w:ascii="Garamond" w:hAnsi="Garamond" w:cs="Segoe UI"/>
          <w:color w:val="000000"/>
        </w:rPr>
        <w:t xml:space="preserve">Then Rebekah and her maids </w:t>
      </w:r>
      <w:proofErr w:type="gramStart"/>
      <w:r w:rsidRPr="00146C29">
        <w:rPr>
          <w:rFonts w:ascii="Garamond" w:hAnsi="Garamond" w:cs="Segoe UI"/>
          <w:color w:val="000000"/>
        </w:rPr>
        <w:t>rose up</w:t>
      </w:r>
      <w:proofErr w:type="gramEnd"/>
      <w:r w:rsidRPr="00146C29">
        <w:rPr>
          <w:rFonts w:ascii="Garamond" w:hAnsi="Garamond" w:cs="Segoe UI"/>
          <w:color w:val="000000"/>
        </w:rPr>
        <w:t>, mounted the camels, and followed the man, and the servant took Rebekah and went his way.</w:t>
      </w:r>
    </w:p>
    <w:p w14:paraId="76996791" w14:textId="77777777" w:rsidR="00146C29" w:rsidRPr="00146C29" w:rsidRDefault="00146C29" w:rsidP="00146C29">
      <w:pPr>
        <w:pStyle w:val="NormalWeb"/>
        <w:spacing w:before="0" w:beforeAutospacing="0" w:after="0" w:afterAutospacing="0"/>
        <w:rPr>
          <w:rFonts w:ascii="Garamond" w:hAnsi="Garamond" w:cs="Segoe UI"/>
          <w:color w:val="000000"/>
        </w:rPr>
      </w:pPr>
    </w:p>
    <w:p w14:paraId="29BA3FA5" w14:textId="77777777" w:rsidR="00146C29" w:rsidRPr="00146C29" w:rsidRDefault="00146C29" w:rsidP="00146C29">
      <w:pPr>
        <w:pStyle w:val="NormalWeb"/>
        <w:spacing w:before="0" w:beforeAutospacing="0" w:after="0" w:afterAutospacing="0"/>
        <w:rPr>
          <w:rFonts w:ascii="Garamond" w:hAnsi="Garamond" w:cs="Segoe UI"/>
          <w:color w:val="000000"/>
        </w:rPr>
      </w:pPr>
      <w:r w:rsidRPr="00146C29">
        <w:rPr>
          <w:rFonts w:ascii="Garamond" w:hAnsi="Garamond" w:cs="Segoe UI"/>
          <w:color w:val="000000"/>
          <w:vertAlign w:val="superscript"/>
        </w:rPr>
        <w:t>62 </w:t>
      </w:r>
      <w:r w:rsidRPr="00146C29">
        <w:rPr>
          <w:rFonts w:ascii="Garamond" w:hAnsi="Garamond" w:cs="Segoe UI"/>
          <w:color w:val="000000"/>
        </w:rPr>
        <w:t>Now Isaac had come from Beer-</w:t>
      </w:r>
      <w:proofErr w:type="spellStart"/>
      <w:r w:rsidRPr="00146C29">
        <w:rPr>
          <w:rFonts w:ascii="Garamond" w:hAnsi="Garamond" w:cs="Segoe UI"/>
          <w:color w:val="000000"/>
        </w:rPr>
        <w:t>lahai</w:t>
      </w:r>
      <w:proofErr w:type="spellEnd"/>
      <w:r w:rsidRPr="00146C29">
        <w:rPr>
          <w:rFonts w:ascii="Garamond" w:hAnsi="Garamond" w:cs="Segoe UI"/>
          <w:color w:val="000000"/>
        </w:rPr>
        <w:t>-</w:t>
      </w:r>
      <w:proofErr w:type="spellStart"/>
      <w:r w:rsidRPr="00146C29">
        <w:rPr>
          <w:rFonts w:ascii="Garamond" w:hAnsi="Garamond" w:cs="Segoe UI"/>
          <w:color w:val="000000"/>
        </w:rPr>
        <w:t>roi</w:t>
      </w:r>
      <w:proofErr w:type="spellEnd"/>
      <w:r w:rsidRPr="00146C29">
        <w:rPr>
          <w:rFonts w:ascii="Garamond" w:hAnsi="Garamond" w:cs="Segoe UI"/>
          <w:color w:val="000000"/>
        </w:rPr>
        <w:t xml:space="preserve"> and was settled in the Negeb. </w:t>
      </w:r>
      <w:r w:rsidRPr="00146C29">
        <w:rPr>
          <w:rFonts w:ascii="Garamond" w:hAnsi="Garamond" w:cs="Segoe UI"/>
          <w:color w:val="000000"/>
          <w:vertAlign w:val="superscript"/>
        </w:rPr>
        <w:t>63 </w:t>
      </w:r>
      <w:r w:rsidRPr="00146C29">
        <w:rPr>
          <w:rFonts w:ascii="Garamond" w:hAnsi="Garamond" w:cs="Segoe UI"/>
          <w:color w:val="000000"/>
        </w:rPr>
        <w:t>Isaac went out in the evening to walk in the field, and, looking up, he saw camels coming. </w:t>
      </w:r>
      <w:r w:rsidRPr="00146C29">
        <w:rPr>
          <w:rFonts w:ascii="Garamond" w:hAnsi="Garamond" w:cs="Segoe UI"/>
          <w:color w:val="000000"/>
          <w:vertAlign w:val="superscript"/>
        </w:rPr>
        <w:t>64 </w:t>
      </w:r>
      <w:r w:rsidRPr="00146C29">
        <w:rPr>
          <w:rFonts w:ascii="Garamond" w:hAnsi="Garamond" w:cs="Segoe UI"/>
          <w:color w:val="000000"/>
        </w:rPr>
        <w:t>And Rebekah looked up, and when she saw Isaac, she slipped quickly from the camel </w:t>
      </w:r>
      <w:r w:rsidRPr="00146C29">
        <w:rPr>
          <w:rFonts w:ascii="Garamond" w:hAnsi="Garamond" w:cs="Segoe UI"/>
          <w:color w:val="000000"/>
          <w:vertAlign w:val="superscript"/>
        </w:rPr>
        <w:t>65 </w:t>
      </w:r>
      <w:r w:rsidRPr="00146C29">
        <w:rPr>
          <w:rFonts w:ascii="Garamond" w:hAnsi="Garamond" w:cs="Segoe UI"/>
          <w:color w:val="000000"/>
        </w:rPr>
        <w:t xml:space="preserve">and said to the servant, “Who is the man over there, walking in the field to meet us?” The servant said, “It is my master.” </w:t>
      </w:r>
      <w:proofErr w:type="gramStart"/>
      <w:r w:rsidRPr="00146C29">
        <w:rPr>
          <w:rFonts w:ascii="Garamond" w:hAnsi="Garamond" w:cs="Segoe UI"/>
          <w:color w:val="000000"/>
        </w:rPr>
        <w:t>So</w:t>
      </w:r>
      <w:proofErr w:type="gramEnd"/>
      <w:r w:rsidRPr="00146C29">
        <w:rPr>
          <w:rFonts w:ascii="Garamond" w:hAnsi="Garamond" w:cs="Segoe UI"/>
          <w:color w:val="000000"/>
        </w:rPr>
        <w:t xml:space="preserve"> she took her veil and covered herself. </w:t>
      </w:r>
      <w:r w:rsidRPr="00146C29">
        <w:rPr>
          <w:rFonts w:ascii="Garamond" w:hAnsi="Garamond" w:cs="Segoe UI"/>
          <w:color w:val="000000"/>
          <w:vertAlign w:val="superscript"/>
        </w:rPr>
        <w:t>66 </w:t>
      </w:r>
      <w:r w:rsidRPr="00146C29">
        <w:rPr>
          <w:rFonts w:ascii="Garamond" w:hAnsi="Garamond" w:cs="Segoe UI"/>
          <w:color w:val="000000"/>
        </w:rPr>
        <w:t>And the servant told Isaac all the things that he had done. </w:t>
      </w:r>
      <w:r w:rsidRPr="00146C29">
        <w:rPr>
          <w:rFonts w:ascii="Garamond" w:hAnsi="Garamond" w:cs="Segoe UI"/>
          <w:color w:val="000000"/>
          <w:vertAlign w:val="superscript"/>
        </w:rPr>
        <w:t>67 </w:t>
      </w:r>
      <w:r w:rsidRPr="00146C29">
        <w:rPr>
          <w:rFonts w:ascii="Garamond" w:hAnsi="Garamond" w:cs="Segoe UI"/>
          <w:color w:val="000000"/>
        </w:rPr>
        <w:t xml:space="preserve">Then Isaac brought her into his mother Sarah’s tent. He took Rebekah, and she became his wife, and he loved her. </w:t>
      </w:r>
      <w:proofErr w:type="gramStart"/>
      <w:r w:rsidRPr="00146C29">
        <w:rPr>
          <w:rFonts w:ascii="Garamond" w:hAnsi="Garamond" w:cs="Segoe UI"/>
          <w:color w:val="000000"/>
        </w:rPr>
        <w:t>So</w:t>
      </w:r>
      <w:proofErr w:type="gramEnd"/>
      <w:r w:rsidRPr="00146C29">
        <w:rPr>
          <w:rFonts w:ascii="Garamond" w:hAnsi="Garamond" w:cs="Segoe UI"/>
          <w:color w:val="000000"/>
        </w:rPr>
        <w:t xml:space="preserve"> Isaac was comforted after his mother’s death.</w:t>
      </w:r>
    </w:p>
    <w:p w14:paraId="65A80E50" w14:textId="77777777" w:rsidR="00F0273E" w:rsidRDefault="00F0273E" w:rsidP="00F0273E">
      <w:pPr>
        <w:pStyle w:val="NormalWeb"/>
        <w:spacing w:before="0" w:beforeAutospacing="0" w:after="0" w:afterAutospacing="0"/>
        <w:rPr>
          <w:rFonts w:ascii="Garamond" w:hAnsi="Garamond" w:cs="Segoe UI"/>
          <w:color w:val="000000"/>
        </w:rPr>
      </w:pPr>
    </w:p>
    <w:p w14:paraId="3827F6A7" w14:textId="12B3C756" w:rsidR="00B74724" w:rsidRDefault="00B74724" w:rsidP="00F0273E">
      <w:pPr>
        <w:pStyle w:val="NormalWeb"/>
        <w:shd w:val="clear" w:color="auto" w:fill="FFFFFF"/>
        <w:spacing w:before="0" w:beforeAutospacing="0" w:after="0" w:afterAutospacing="0"/>
        <w:rPr>
          <w:rStyle w:val="text"/>
          <w:rFonts w:ascii="Gill Sans" w:hAnsi="Gill Sans" w:cs="Gill Sans"/>
          <w:b/>
          <w:bCs/>
          <w:color w:val="000000"/>
        </w:rPr>
      </w:pPr>
    </w:p>
    <w:p w14:paraId="218D9814"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123F3810"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76CEC3D6"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12342DFA"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542AB059"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3EF497A0"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170E6690"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65E9D3D7"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42AF7152"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5F3DE6D0"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1C2AAF73"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17CACD6D"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20F88862"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5F86EA2C"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094A0DF2"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6813979B"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2A7DC568"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33D41EB3" w14:textId="77777777" w:rsidR="00146C29" w:rsidRDefault="00F0273E" w:rsidP="00146C2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r w:rsidRPr="00CD333C">
        <w:rPr>
          <w:rFonts w:ascii="Gill Sans" w:hAnsi="Gill Sans" w:cs="Gill Sans" w:hint="cs"/>
          <w:b/>
          <w:bCs/>
          <w:color w:val="000000" w:themeColor="text1"/>
          <w:sz w:val="22"/>
          <w:szCs w:val="22"/>
        </w:rPr>
        <w:lastRenderedPageBreak/>
        <w:t xml:space="preserve">Commentary from </w:t>
      </w:r>
      <w:r w:rsidR="00146C29">
        <w:rPr>
          <w:rFonts w:ascii="Gill Sans" w:hAnsi="Gill Sans" w:cs="Gill Sans"/>
          <w:b/>
          <w:bCs/>
          <w:color w:val="000000" w:themeColor="text1"/>
          <w:sz w:val="22"/>
          <w:szCs w:val="22"/>
        </w:rPr>
        <w:t>Audrey Sutton</w:t>
      </w:r>
    </w:p>
    <w:p w14:paraId="14BB4DA2" w14:textId="77777777" w:rsidR="00146C29" w:rsidRDefault="00146C29" w:rsidP="00146C2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r w:rsidRPr="00146C29">
        <w:rPr>
          <w:rFonts w:ascii="Gill Sans" w:hAnsi="Gill Sans" w:cs="Gill Sans"/>
          <w:color w:val="000000" w:themeColor="text1"/>
          <w:sz w:val="22"/>
          <w:szCs w:val="22"/>
        </w:rPr>
        <w:t>Provid</w:t>
      </w:r>
      <w:r>
        <w:rPr>
          <w:rFonts w:ascii="Gill Sans" w:hAnsi="Gill Sans" w:cs="Gill Sans"/>
          <w:color w:val="000000" w:themeColor="text1"/>
          <w:sz w:val="22"/>
          <w:szCs w:val="22"/>
        </w:rPr>
        <w:t>e</w:t>
      </w:r>
      <w:r w:rsidRPr="00146C29">
        <w:rPr>
          <w:rFonts w:ascii="Gill Sans" w:hAnsi="Gill Sans" w:cs="Gill Sans"/>
          <w:color w:val="000000" w:themeColor="text1"/>
          <w:sz w:val="22"/>
          <w:szCs w:val="22"/>
        </w:rPr>
        <w:t>nce is being in the right place at the right time, as designed by God. It is trusting in the well-timed fruition of opportunity and fulfillment of future outcomes as orchestrated by divine intervention. A person receives a phone call at the exact moment – a person meets another at a certain time or place, changing the course of their life – a servant finds the woman intended to participate in the next phase of Israel’s narrative – things seem to finally fall perfectly into place.</w:t>
      </w:r>
    </w:p>
    <w:p w14:paraId="3ADBC81C" w14:textId="77777777" w:rsidR="00146C29" w:rsidRDefault="00146C29" w:rsidP="00146C2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p>
    <w:p w14:paraId="13E71C89" w14:textId="0B363D56" w:rsidR="00146C29" w:rsidRPr="00146C29" w:rsidRDefault="00146C29" w:rsidP="00146C2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r w:rsidRPr="00146C29">
        <w:rPr>
          <w:rFonts w:ascii="Gill Sans" w:hAnsi="Gill Sans" w:cs="Gill Sans"/>
          <w:color w:val="000000" w:themeColor="text1"/>
          <w:sz w:val="22"/>
          <w:szCs w:val="22"/>
        </w:rPr>
        <w:t xml:space="preserve">The story of Laban trusting God to show him the woman destined to be Isaac’s wife is a providential meeting of people in a divinely orchestrated situation. Through faithful hearts that were postured towards God, Laban met Rebekah at the well and brought her home to Isaac. The eventual meeting of Rebekah and Isaac mirrors the eternal love story between God and his people. Like Rebekah, we gather tangible water to quench our biological thirst from the well, while God has sent his servant, his very Son, to find us and bring us home – to show us the water from which, if we drink, we will never thirst again. Perhaps providence will connect us to the people God intends and will direct our steps as divinely intended. Perhaps we may be like Rebekah, lowering our veil when we meet the </w:t>
      </w:r>
      <w:proofErr w:type="gramStart"/>
      <w:r w:rsidRPr="00146C29">
        <w:rPr>
          <w:rFonts w:ascii="Gill Sans" w:hAnsi="Gill Sans" w:cs="Gill Sans"/>
          <w:color w:val="000000" w:themeColor="text1"/>
          <w:sz w:val="22"/>
          <w:szCs w:val="22"/>
        </w:rPr>
        <w:t>Father</w:t>
      </w:r>
      <w:proofErr w:type="gramEnd"/>
      <w:r w:rsidRPr="00146C29">
        <w:rPr>
          <w:rFonts w:ascii="Gill Sans" w:hAnsi="Gill Sans" w:cs="Gill Sans"/>
          <w:color w:val="000000" w:themeColor="text1"/>
          <w:sz w:val="22"/>
          <w:szCs w:val="22"/>
        </w:rPr>
        <w:t>, accepting the joy of being loved by him eternally.</w:t>
      </w:r>
    </w:p>
    <w:p w14:paraId="484131C1" w14:textId="45AD7B59" w:rsidR="00B62408" w:rsidRDefault="00B62408" w:rsidP="00F0273E">
      <w:pPr>
        <w:pStyle w:val="NormalWeb"/>
        <w:shd w:val="clear" w:color="auto" w:fill="FFFFFF"/>
        <w:spacing w:before="0" w:beforeAutospacing="0" w:after="0" w:afterAutospacing="0"/>
        <w:rPr>
          <w:rStyle w:val="text"/>
          <w:rFonts w:ascii="Gill Sans" w:hAnsi="Gill Sans" w:cs="Gill Sans"/>
          <w:b/>
          <w:bCs/>
          <w:color w:val="000000"/>
        </w:rPr>
      </w:pPr>
    </w:p>
    <w:p w14:paraId="5E09F21B"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30B6C2D6"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0DECAF60"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388818FC"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44CCC3B9"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2BD0263E"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231463D8"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24F1C6C1"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64684E4C"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198BC561"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387CFEA7"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3C0E0C6A"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3216A2DA"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1FFA6FE2"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378C17E4"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296A0DAF"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42B3ED18"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66E17A2A"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119CF235"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43F86131"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0B8530B9"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27D88325"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09BC705E"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41CCBBA0"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41EC23D6"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12C578AB" w14:textId="6646B720" w:rsidR="00F0273E" w:rsidRDefault="00F0273E" w:rsidP="00F0273E">
      <w:pPr>
        <w:pStyle w:val="NormalWeb"/>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Discussion Questions</w:t>
      </w:r>
    </w:p>
    <w:p w14:paraId="751EDE5B" w14:textId="77777777" w:rsidR="00146C29" w:rsidRPr="00146C29" w:rsidRDefault="00146C29" w:rsidP="00146C29">
      <w:pPr>
        <w:rPr>
          <w:rFonts w:ascii="Garamond" w:eastAsia="Times New Roman" w:hAnsi="Garamond" w:cs="Gill Sans"/>
          <w:color w:val="000000"/>
          <w:kern w:val="0"/>
          <w14:ligatures w14:val="none"/>
        </w:rPr>
      </w:pPr>
      <w:r w:rsidRPr="00146C29">
        <w:rPr>
          <w:rFonts w:ascii="Garamond" w:eastAsia="Times New Roman" w:hAnsi="Garamond" w:cs="Gill Sans"/>
          <w:color w:val="000000"/>
          <w:kern w:val="0"/>
          <w14:ligatures w14:val="none"/>
        </w:rPr>
        <w:t>Do you see places of providence in your own life? How does it feel to be aware of possible divine intervention?</w:t>
      </w:r>
    </w:p>
    <w:p w14:paraId="77CC46FC" w14:textId="77777777" w:rsidR="00146C29" w:rsidRDefault="00146C29" w:rsidP="00146C29">
      <w:pPr>
        <w:rPr>
          <w:rFonts w:ascii="Garamond" w:eastAsia="Times New Roman" w:hAnsi="Garamond" w:cs="Gill Sans"/>
          <w:color w:val="000000"/>
          <w:kern w:val="0"/>
          <w14:ligatures w14:val="none"/>
        </w:rPr>
      </w:pPr>
    </w:p>
    <w:p w14:paraId="7FF12AAB" w14:textId="77777777" w:rsidR="00146C29" w:rsidRDefault="00146C29" w:rsidP="00146C29">
      <w:pPr>
        <w:rPr>
          <w:rFonts w:ascii="Garamond" w:eastAsia="Times New Roman" w:hAnsi="Garamond" w:cs="Gill Sans"/>
          <w:color w:val="000000"/>
          <w:kern w:val="0"/>
          <w14:ligatures w14:val="none"/>
        </w:rPr>
      </w:pPr>
    </w:p>
    <w:p w14:paraId="08F5AAA5" w14:textId="77777777" w:rsidR="00146C29" w:rsidRDefault="00146C29" w:rsidP="00146C29">
      <w:pPr>
        <w:rPr>
          <w:rFonts w:ascii="Garamond" w:eastAsia="Times New Roman" w:hAnsi="Garamond" w:cs="Gill Sans"/>
          <w:color w:val="000000"/>
          <w:kern w:val="0"/>
          <w14:ligatures w14:val="none"/>
        </w:rPr>
      </w:pPr>
    </w:p>
    <w:p w14:paraId="45AC31FF" w14:textId="77777777" w:rsidR="00146C29" w:rsidRDefault="00146C29" w:rsidP="00146C29">
      <w:pPr>
        <w:rPr>
          <w:rFonts w:ascii="Garamond" w:eastAsia="Times New Roman" w:hAnsi="Garamond" w:cs="Gill Sans"/>
          <w:color w:val="000000"/>
          <w:kern w:val="0"/>
          <w14:ligatures w14:val="none"/>
        </w:rPr>
      </w:pPr>
    </w:p>
    <w:p w14:paraId="75097BE0" w14:textId="77777777" w:rsidR="00146C29" w:rsidRDefault="00146C29" w:rsidP="00146C29">
      <w:pPr>
        <w:rPr>
          <w:rFonts w:ascii="Garamond" w:eastAsia="Times New Roman" w:hAnsi="Garamond" w:cs="Gill Sans"/>
          <w:color w:val="000000"/>
          <w:kern w:val="0"/>
          <w14:ligatures w14:val="none"/>
        </w:rPr>
      </w:pPr>
    </w:p>
    <w:p w14:paraId="0E4CFA16" w14:textId="77777777" w:rsidR="00146C29" w:rsidRDefault="00146C29" w:rsidP="00146C29">
      <w:pPr>
        <w:rPr>
          <w:rFonts w:ascii="Garamond" w:eastAsia="Times New Roman" w:hAnsi="Garamond" w:cs="Gill Sans"/>
          <w:color w:val="000000"/>
          <w:kern w:val="0"/>
          <w14:ligatures w14:val="none"/>
        </w:rPr>
      </w:pPr>
    </w:p>
    <w:p w14:paraId="62D3B0E5" w14:textId="77777777" w:rsidR="00146C29" w:rsidRDefault="00146C29" w:rsidP="00146C29">
      <w:pPr>
        <w:rPr>
          <w:rFonts w:ascii="Garamond" w:eastAsia="Times New Roman" w:hAnsi="Garamond" w:cs="Gill Sans"/>
          <w:color w:val="000000"/>
          <w:kern w:val="0"/>
          <w14:ligatures w14:val="none"/>
        </w:rPr>
      </w:pPr>
    </w:p>
    <w:p w14:paraId="313E3F76" w14:textId="77777777" w:rsidR="00146C29" w:rsidRDefault="00146C29" w:rsidP="00146C29">
      <w:pPr>
        <w:rPr>
          <w:rFonts w:ascii="Garamond" w:eastAsia="Times New Roman" w:hAnsi="Garamond" w:cs="Gill Sans"/>
          <w:color w:val="000000"/>
          <w:kern w:val="0"/>
          <w14:ligatures w14:val="none"/>
        </w:rPr>
      </w:pPr>
    </w:p>
    <w:p w14:paraId="1B172458" w14:textId="77777777" w:rsidR="00146C29" w:rsidRDefault="00146C29" w:rsidP="00146C29">
      <w:pPr>
        <w:rPr>
          <w:rFonts w:ascii="Garamond" w:eastAsia="Times New Roman" w:hAnsi="Garamond" w:cs="Gill Sans"/>
          <w:color w:val="000000"/>
          <w:kern w:val="0"/>
          <w14:ligatures w14:val="none"/>
        </w:rPr>
      </w:pPr>
    </w:p>
    <w:p w14:paraId="05047EEA" w14:textId="77777777" w:rsidR="00146C29" w:rsidRDefault="00146C29" w:rsidP="00146C29">
      <w:pPr>
        <w:rPr>
          <w:rFonts w:ascii="Garamond" w:eastAsia="Times New Roman" w:hAnsi="Garamond" w:cs="Gill Sans"/>
          <w:color w:val="000000"/>
          <w:kern w:val="0"/>
          <w14:ligatures w14:val="none"/>
        </w:rPr>
      </w:pPr>
    </w:p>
    <w:p w14:paraId="54CB57FA" w14:textId="77777777" w:rsidR="00146C29" w:rsidRDefault="00146C29" w:rsidP="00146C29">
      <w:pPr>
        <w:rPr>
          <w:rFonts w:ascii="Garamond" w:eastAsia="Times New Roman" w:hAnsi="Garamond" w:cs="Gill Sans"/>
          <w:color w:val="000000"/>
          <w:kern w:val="0"/>
          <w14:ligatures w14:val="none"/>
        </w:rPr>
      </w:pPr>
    </w:p>
    <w:p w14:paraId="1400D819" w14:textId="77777777" w:rsidR="00146C29" w:rsidRDefault="00146C29" w:rsidP="00146C29">
      <w:pPr>
        <w:rPr>
          <w:rFonts w:ascii="Garamond" w:eastAsia="Times New Roman" w:hAnsi="Garamond" w:cs="Gill Sans"/>
          <w:color w:val="000000"/>
          <w:kern w:val="0"/>
          <w14:ligatures w14:val="none"/>
        </w:rPr>
      </w:pPr>
    </w:p>
    <w:p w14:paraId="5FD562D7" w14:textId="77777777" w:rsidR="00146C29" w:rsidRDefault="00146C29" w:rsidP="00146C29">
      <w:pPr>
        <w:rPr>
          <w:rFonts w:ascii="Garamond" w:eastAsia="Times New Roman" w:hAnsi="Garamond" w:cs="Gill Sans"/>
          <w:color w:val="000000"/>
          <w:kern w:val="0"/>
          <w14:ligatures w14:val="none"/>
        </w:rPr>
      </w:pPr>
    </w:p>
    <w:p w14:paraId="136718A8" w14:textId="77777777" w:rsidR="00146C29" w:rsidRDefault="00146C29" w:rsidP="00146C29">
      <w:pPr>
        <w:rPr>
          <w:rFonts w:ascii="Garamond" w:eastAsia="Times New Roman" w:hAnsi="Garamond" w:cs="Gill Sans"/>
          <w:color w:val="000000"/>
          <w:kern w:val="0"/>
          <w14:ligatures w14:val="none"/>
        </w:rPr>
      </w:pPr>
    </w:p>
    <w:p w14:paraId="56905320" w14:textId="77777777" w:rsidR="00146C29" w:rsidRDefault="00146C29" w:rsidP="00146C29">
      <w:pPr>
        <w:rPr>
          <w:rFonts w:ascii="Garamond" w:eastAsia="Times New Roman" w:hAnsi="Garamond" w:cs="Gill Sans"/>
          <w:color w:val="000000"/>
          <w:kern w:val="0"/>
          <w14:ligatures w14:val="none"/>
        </w:rPr>
      </w:pPr>
    </w:p>
    <w:p w14:paraId="7F7E4FD5" w14:textId="77777777" w:rsidR="00146C29" w:rsidRDefault="00146C29" w:rsidP="00146C29">
      <w:pPr>
        <w:rPr>
          <w:rFonts w:ascii="Garamond" w:eastAsia="Times New Roman" w:hAnsi="Garamond" w:cs="Gill Sans"/>
          <w:color w:val="000000"/>
          <w:kern w:val="0"/>
          <w14:ligatures w14:val="none"/>
        </w:rPr>
      </w:pPr>
    </w:p>
    <w:p w14:paraId="6F4E9D76" w14:textId="77777777" w:rsidR="00146C29" w:rsidRDefault="00146C29" w:rsidP="00146C29">
      <w:pPr>
        <w:rPr>
          <w:rFonts w:ascii="Garamond" w:eastAsia="Times New Roman" w:hAnsi="Garamond" w:cs="Gill Sans"/>
          <w:color w:val="000000"/>
          <w:kern w:val="0"/>
          <w14:ligatures w14:val="none"/>
        </w:rPr>
      </w:pPr>
    </w:p>
    <w:p w14:paraId="3C45527A" w14:textId="2BC99464" w:rsidR="00146C29" w:rsidRPr="00146C29" w:rsidRDefault="00146C29" w:rsidP="00146C29">
      <w:pPr>
        <w:rPr>
          <w:rFonts w:ascii="Garamond" w:eastAsia="Times New Roman" w:hAnsi="Garamond" w:cs="Gill Sans"/>
          <w:color w:val="000000"/>
          <w:kern w:val="0"/>
          <w14:ligatures w14:val="none"/>
        </w:rPr>
      </w:pPr>
      <w:r w:rsidRPr="00146C29">
        <w:rPr>
          <w:rFonts w:ascii="Garamond" w:eastAsia="Times New Roman" w:hAnsi="Garamond" w:cs="Gill Sans"/>
          <w:color w:val="000000"/>
          <w:kern w:val="0"/>
          <w14:ligatures w14:val="none"/>
        </w:rPr>
        <w:t>What would it take to submit to divinely orchestrated providence with the same level of faith as Laban and Rebekah?</w:t>
      </w:r>
    </w:p>
    <w:p w14:paraId="5286986C" w14:textId="77777777" w:rsidR="00F0273E" w:rsidRDefault="00F0273E">
      <w:pPr>
        <w:rPr>
          <w:rStyle w:val="text"/>
          <w:rFonts w:ascii="Garamond" w:eastAsia="Times New Roman" w:hAnsi="Garamond" w:cs="Gill Sans"/>
          <w:color w:val="000000"/>
          <w:kern w:val="0"/>
          <w14:ligatures w14:val="none"/>
        </w:rPr>
      </w:pPr>
      <w:r>
        <w:rPr>
          <w:rStyle w:val="text"/>
          <w:rFonts w:ascii="Garamond" w:hAnsi="Garamond" w:cs="Gill Sans"/>
          <w:color w:val="000000"/>
        </w:rPr>
        <w:br w:type="page"/>
      </w:r>
    </w:p>
    <w:p w14:paraId="7D11D5E7" w14:textId="31DC4B97" w:rsidR="0005561C" w:rsidRPr="0005561C" w:rsidRDefault="0005561C" w:rsidP="0005561C">
      <w:pPr>
        <w:pStyle w:val="NormalWeb"/>
        <w:shd w:val="clear" w:color="auto" w:fill="FFFFFF"/>
        <w:spacing w:before="0" w:beforeAutospacing="0" w:after="0" w:afterAutospacing="0"/>
        <w:rPr>
          <w:rFonts w:ascii="Garamond" w:hAnsi="Garamond" w:cs="Segoe UI"/>
          <w:b/>
          <w:bCs/>
          <w:color w:val="000000"/>
          <w:sz w:val="32"/>
          <w:szCs w:val="32"/>
        </w:rPr>
      </w:pPr>
      <w:r w:rsidRPr="0005561C">
        <w:rPr>
          <w:rFonts w:ascii="Garamond" w:hAnsi="Garamond" w:cs="Segoe UI"/>
          <w:b/>
          <w:bCs/>
          <w:color w:val="000000"/>
          <w:sz w:val="32"/>
          <w:szCs w:val="32"/>
        </w:rPr>
        <w:lastRenderedPageBreak/>
        <w:t xml:space="preserve">Psalm </w:t>
      </w:r>
      <w:r w:rsidR="007C7B5D">
        <w:rPr>
          <w:rFonts w:ascii="Garamond" w:hAnsi="Garamond" w:cs="Segoe UI"/>
          <w:b/>
          <w:bCs/>
          <w:color w:val="000000"/>
          <w:sz w:val="32"/>
          <w:szCs w:val="32"/>
        </w:rPr>
        <w:t>45:11-18</w:t>
      </w:r>
    </w:p>
    <w:p w14:paraId="5FCE65DB" w14:textId="77777777" w:rsidR="007C7B5D" w:rsidRPr="007C7B5D" w:rsidRDefault="007C7B5D" w:rsidP="007C7B5D">
      <w:pPr>
        <w:pStyle w:val="NormalWeb"/>
        <w:shd w:val="clear" w:color="auto" w:fill="FFFFFF"/>
        <w:spacing w:before="0" w:beforeAutospacing="0" w:after="0" w:afterAutospacing="0"/>
        <w:ind w:left="720" w:hanging="720"/>
        <w:rPr>
          <w:rFonts w:ascii="Garamond" w:hAnsi="Garamond" w:cs="Segoe UI"/>
          <w:color w:val="000000"/>
        </w:rPr>
      </w:pPr>
      <w:r w:rsidRPr="007C7B5D">
        <w:rPr>
          <w:rFonts w:ascii="Garamond" w:hAnsi="Garamond" w:cs="Segoe UI"/>
          <w:color w:val="000000"/>
        </w:rPr>
        <w:t>11 "Hear, O daughter; consider and listen closely; *</w:t>
      </w:r>
      <w:r w:rsidRPr="007C7B5D">
        <w:rPr>
          <w:rFonts w:ascii="Garamond" w:hAnsi="Garamond" w:cs="Segoe UI"/>
          <w:color w:val="000000"/>
        </w:rPr>
        <w:br/>
        <w:t>forget your people and your father's house.</w:t>
      </w:r>
    </w:p>
    <w:p w14:paraId="0C267B6C" w14:textId="77777777" w:rsidR="007C7B5D" w:rsidRPr="007C7B5D" w:rsidRDefault="007C7B5D" w:rsidP="007C7B5D">
      <w:pPr>
        <w:pStyle w:val="NormalWeb"/>
        <w:shd w:val="clear" w:color="auto" w:fill="FFFFFF"/>
        <w:spacing w:before="0" w:beforeAutospacing="0" w:after="0" w:afterAutospacing="0"/>
        <w:ind w:left="720" w:hanging="720"/>
        <w:rPr>
          <w:rFonts w:ascii="Garamond" w:hAnsi="Garamond" w:cs="Segoe UI"/>
          <w:color w:val="000000"/>
        </w:rPr>
      </w:pPr>
      <w:r w:rsidRPr="007C7B5D">
        <w:rPr>
          <w:rFonts w:ascii="Garamond" w:hAnsi="Garamond" w:cs="Segoe UI"/>
          <w:color w:val="000000"/>
        </w:rPr>
        <w:t>12 The king will have pleasure in your beauty; *</w:t>
      </w:r>
      <w:r w:rsidRPr="007C7B5D">
        <w:rPr>
          <w:rFonts w:ascii="Garamond" w:hAnsi="Garamond" w:cs="Segoe UI"/>
          <w:color w:val="000000"/>
        </w:rPr>
        <w:br/>
        <w:t xml:space="preserve">he is your master; </w:t>
      </w:r>
      <w:proofErr w:type="gramStart"/>
      <w:r w:rsidRPr="007C7B5D">
        <w:rPr>
          <w:rFonts w:ascii="Garamond" w:hAnsi="Garamond" w:cs="Segoe UI"/>
          <w:color w:val="000000"/>
        </w:rPr>
        <w:t>therefore</w:t>
      </w:r>
      <w:proofErr w:type="gramEnd"/>
      <w:r w:rsidRPr="007C7B5D">
        <w:rPr>
          <w:rFonts w:ascii="Garamond" w:hAnsi="Garamond" w:cs="Segoe UI"/>
          <w:color w:val="000000"/>
        </w:rPr>
        <w:t xml:space="preserve"> do him honor.</w:t>
      </w:r>
    </w:p>
    <w:p w14:paraId="3B599130" w14:textId="77777777" w:rsidR="007C7B5D" w:rsidRPr="007C7B5D" w:rsidRDefault="007C7B5D" w:rsidP="007C7B5D">
      <w:pPr>
        <w:pStyle w:val="NormalWeb"/>
        <w:shd w:val="clear" w:color="auto" w:fill="FFFFFF"/>
        <w:spacing w:before="0" w:beforeAutospacing="0" w:after="0" w:afterAutospacing="0"/>
        <w:ind w:left="720" w:hanging="720"/>
        <w:rPr>
          <w:rFonts w:ascii="Garamond" w:hAnsi="Garamond" w:cs="Segoe UI"/>
          <w:color w:val="000000"/>
        </w:rPr>
      </w:pPr>
      <w:r w:rsidRPr="007C7B5D">
        <w:rPr>
          <w:rFonts w:ascii="Garamond" w:hAnsi="Garamond" w:cs="Segoe UI"/>
          <w:color w:val="000000"/>
        </w:rPr>
        <w:t xml:space="preserve">13 The people of </w:t>
      </w:r>
      <w:proofErr w:type="spellStart"/>
      <w:r w:rsidRPr="007C7B5D">
        <w:rPr>
          <w:rFonts w:ascii="Garamond" w:hAnsi="Garamond" w:cs="Segoe UI"/>
          <w:color w:val="000000"/>
        </w:rPr>
        <w:t>Tyre</w:t>
      </w:r>
      <w:proofErr w:type="spellEnd"/>
      <w:r w:rsidRPr="007C7B5D">
        <w:rPr>
          <w:rFonts w:ascii="Garamond" w:hAnsi="Garamond" w:cs="Segoe UI"/>
          <w:color w:val="000000"/>
        </w:rPr>
        <w:t xml:space="preserve"> are here with a gift; *</w:t>
      </w:r>
      <w:r w:rsidRPr="007C7B5D">
        <w:rPr>
          <w:rFonts w:ascii="Garamond" w:hAnsi="Garamond" w:cs="Segoe UI"/>
          <w:color w:val="000000"/>
        </w:rPr>
        <w:br/>
        <w:t>the rich among the people seek your favor."</w:t>
      </w:r>
    </w:p>
    <w:p w14:paraId="7623A5B1" w14:textId="77777777" w:rsidR="007C7B5D" w:rsidRPr="007C7B5D" w:rsidRDefault="007C7B5D" w:rsidP="007C7B5D">
      <w:pPr>
        <w:pStyle w:val="NormalWeb"/>
        <w:shd w:val="clear" w:color="auto" w:fill="FFFFFF"/>
        <w:spacing w:before="0" w:beforeAutospacing="0" w:after="0" w:afterAutospacing="0"/>
        <w:ind w:left="720" w:hanging="720"/>
        <w:rPr>
          <w:rFonts w:ascii="Garamond" w:hAnsi="Garamond" w:cs="Segoe UI"/>
          <w:color w:val="000000"/>
        </w:rPr>
      </w:pPr>
      <w:r w:rsidRPr="007C7B5D">
        <w:rPr>
          <w:rFonts w:ascii="Garamond" w:hAnsi="Garamond" w:cs="Segoe UI"/>
          <w:color w:val="000000"/>
        </w:rPr>
        <w:t>14 All glorious is the princess as she enters; *</w:t>
      </w:r>
      <w:r w:rsidRPr="007C7B5D">
        <w:rPr>
          <w:rFonts w:ascii="Garamond" w:hAnsi="Garamond" w:cs="Segoe UI"/>
          <w:color w:val="000000"/>
        </w:rPr>
        <w:br/>
        <w:t>her gown is cloth-of-gold.</w:t>
      </w:r>
    </w:p>
    <w:p w14:paraId="50986D89" w14:textId="1D2A2F4B" w:rsidR="007C7B5D" w:rsidRPr="007C7B5D" w:rsidRDefault="007C7B5D" w:rsidP="007C7B5D">
      <w:pPr>
        <w:pStyle w:val="NormalWeb"/>
        <w:shd w:val="clear" w:color="auto" w:fill="FFFFFF"/>
        <w:spacing w:before="0" w:beforeAutospacing="0" w:after="0" w:afterAutospacing="0"/>
        <w:ind w:left="720" w:hanging="720"/>
        <w:rPr>
          <w:rFonts w:ascii="Garamond" w:hAnsi="Garamond" w:cs="Segoe UI"/>
          <w:color w:val="000000"/>
        </w:rPr>
      </w:pPr>
      <w:r w:rsidRPr="007C7B5D">
        <w:rPr>
          <w:rFonts w:ascii="Garamond" w:hAnsi="Garamond" w:cs="Segoe UI"/>
          <w:color w:val="000000"/>
        </w:rPr>
        <w:t xml:space="preserve">15 In embroidered apparel she is brought to the </w:t>
      </w:r>
      <w:proofErr w:type="gramStart"/>
      <w:r w:rsidRPr="007C7B5D">
        <w:rPr>
          <w:rFonts w:ascii="Garamond" w:hAnsi="Garamond" w:cs="Segoe UI"/>
          <w:color w:val="000000"/>
        </w:rPr>
        <w:t>king;*</w:t>
      </w:r>
      <w:proofErr w:type="gramEnd"/>
      <w:r w:rsidRPr="007C7B5D">
        <w:rPr>
          <w:rFonts w:ascii="Garamond" w:hAnsi="Garamond" w:cs="Segoe UI"/>
          <w:color w:val="000000"/>
        </w:rPr>
        <w:br/>
        <w:t>after her the bridesmaids follow in procession.</w:t>
      </w:r>
    </w:p>
    <w:p w14:paraId="02AF12E4" w14:textId="77777777" w:rsidR="007C7B5D" w:rsidRPr="007C7B5D" w:rsidRDefault="007C7B5D" w:rsidP="007C7B5D">
      <w:pPr>
        <w:pStyle w:val="NormalWeb"/>
        <w:shd w:val="clear" w:color="auto" w:fill="FFFFFF"/>
        <w:spacing w:before="0" w:beforeAutospacing="0" w:after="0" w:afterAutospacing="0"/>
        <w:ind w:left="720" w:hanging="720"/>
        <w:rPr>
          <w:rFonts w:ascii="Garamond" w:hAnsi="Garamond" w:cs="Segoe UI"/>
          <w:color w:val="000000"/>
        </w:rPr>
      </w:pPr>
      <w:r w:rsidRPr="007C7B5D">
        <w:rPr>
          <w:rFonts w:ascii="Garamond" w:hAnsi="Garamond" w:cs="Segoe UI"/>
          <w:color w:val="000000"/>
        </w:rPr>
        <w:t>16 With joy and gladness they are brought, *</w:t>
      </w:r>
      <w:r w:rsidRPr="007C7B5D">
        <w:rPr>
          <w:rFonts w:ascii="Garamond" w:hAnsi="Garamond" w:cs="Segoe UI"/>
          <w:color w:val="000000"/>
        </w:rPr>
        <w:br/>
        <w:t xml:space="preserve">and </w:t>
      </w:r>
      <w:proofErr w:type="gramStart"/>
      <w:r w:rsidRPr="007C7B5D">
        <w:rPr>
          <w:rFonts w:ascii="Garamond" w:hAnsi="Garamond" w:cs="Segoe UI"/>
          <w:color w:val="000000"/>
        </w:rPr>
        <w:t>enter into</w:t>
      </w:r>
      <w:proofErr w:type="gramEnd"/>
      <w:r w:rsidRPr="007C7B5D">
        <w:rPr>
          <w:rFonts w:ascii="Garamond" w:hAnsi="Garamond" w:cs="Segoe UI"/>
          <w:color w:val="000000"/>
        </w:rPr>
        <w:t xml:space="preserve"> the palace of the king.</w:t>
      </w:r>
    </w:p>
    <w:p w14:paraId="11745A72" w14:textId="77777777" w:rsidR="007C7B5D" w:rsidRPr="007C7B5D" w:rsidRDefault="007C7B5D" w:rsidP="007C7B5D">
      <w:pPr>
        <w:pStyle w:val="NormalWeb"/>
        <w:shd w:val="clear" w:color="auto" w:fill="FFFFFF"/>
        <w:spacing w:before="0" w:beforeAutospacing="0" w:after="0" w:afterAutospacing="0"/>
        <w:ind w:left="720" w:hanging="720"/>
        <w:rPr>
          <w:rFonts w:ascii="Garamond" w:hAnsi="Garamond" w:cs="Segoe UI"/>
          <w:color w:val="000000"/>
        </w:rPr>
      </w:pPr>
      <w:r w:rsidRPr="007C7B5D">
        <w:rPr>
          <w:rFonts w:ascii="Garamond" w:hAnsi="Garamond" w:cs="Segoe UI"/>
          <w:color w:val="000000"/>
        </w:rPr>
        <w:t>17 "In place of fathers, O king, you shall have sons; *</w:t>
      </w:r>
      <w:r w:rsidRPr="007C7B5D">
        <w:rPr>
          <w:rFonts w:ascii="Garamond" w:hAnsi="Garamond" w:cs="Segoe UI"/>
          <w:color w:val="000000"/>
        </w:rPr>
        <w:br/>
        <w:t>you shall make them princes over all the earth.</w:t>
      </w:r>
    </w:p>
    <w:p w14:paraId="37BE81F0" w14:textId="77777777" w:rsidR="007C7B5D" w:rsidRPr="007C7B5D" w:rsidRDefault="007C7B5D" w:rsidP="007C7B5D">
      <w:pPr>
        <w:pStyle w:val="NormalWeb"/>
        <w:shd w:val="clear" w:color="auto" w:fill="FFFFFF"/>
        <w:spacing w:before="0" w:beforeAutospacing="0" w:after="0" w:afterAutospacing="0"/>
        <w:ind w:left="720" w:hanging="720"/>
        <w:rPr>
          <w:rFonts w:ascii="Garamond" w:hAnsi="Garamond" w:cs="Segoe UI"/>
          <w:color w:val="000000"/>
        </w:rPr>
      </w:pPr>
      <w:r w:rsidRPr="007C7B5D">
        <w:rPr>
          <w:rFonts w:ascii="Garamond" w:hAnsi="Garamond" w:cs="Segoe UI"/>
          <w:color w:val="000000"/>
        </w:rPr>
        <w:t>18 I will make your name to be remembered</w:t>
      </w:r>
      <w:r w:rsidRPr="007C7B5D">
        <w:rPr>
          <w:rFonts w:ascii="Garamond" w:hAnsi="Garamond" w:cs="Segoe UI"/>
          <w:color w:val="000000"/>
        </w:rPr>
        <w:br/>
        <w:t>from one generation to another; *</w:t>
      </w:r>
      <w:r w:rsidRPr="007C7B5D">
        <w:rPr>
          <w:rFonts w:ascii="Garamond" w:hAnsi="Garamond" w:cs="Segoe UI"/>
          <w:color w:val="000000"/>
        </w:rPr>
        <w:br/>
        <w:t>therefore nations will praise you for ever and ever."</w:t>
      </w:r>
    </w:p>
    <w:p w14:paraId="7764D520" w14:textId="3B5D80EF" w:rsidR="00B62408" w:rsidRDefault="00B62408" w:rsidP="004C0F8C">
      <w:pPr>
        <w:pStyle w:val="NormalWeb"/>
        <w:shd w:val="clear" w:color="auto" w:fill="FFFFFF"/>
        <w:spacing w:before="0" w:beforeAutospacing="0" w:after="0" w:afterAutospacing="0"/>
        <w:rPr>
          <w:rStyle w:val="text"/>
          <w:rFonts w:ascii="Gill Sans" w:hAnsi="Gill Sans" w:cs="Gill Sans"/>
          <w:b/>
          <w:bCs/>
          <w:color w:val="000000"/>
        </w:rPr>
      </w:pPr>
    </w:p>
    <w:p w14:paraId="6AE33A47"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66C60585"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75A4D95C"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64E3AE1E"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26B3B852"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06E8129F"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15B6A260"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3959DCB0"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4B814FFE"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3EACF61C"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686672C9"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08D382CE"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059DFF7D"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6D2FFACD"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76AA9B0D" w14:textId="77777777" w:rsidR="007C7B5D" w:rsidRDefault="005B2CE3" w:rsidP="007C7B5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 xml:space="preserve">Commentary from </w:t>
      </w:r>
      <w:r w:rsidR="007C7B5D">
        <w:rPr>
          <w:rStyle w:val="text"/>
          <w:rFonts w:ascii="Gill Sans" w:hAnsi="Gill Sans" w:cs="Gill Sans"/>
          <w:b/>
          <w:bCs/>
          <w:color w:val="000000"/>
        </w:rPr>
        <w:t xml:space="preserve">Audrey </w:t>
      </w:r>
      <w:proofErr w:type="spellStart"/>
      <w:r w:rsidR="007C7B5D">
        <w:rPr>
          <w:rStyle w:val="text"/>
          <w:rFonts w:ascii="Gill Sans" w:hAnsi="Gill Sans" w:cs="Gill Sans"/>
          <w:b/>
          <w:bCs/>
          <w:color w:val="000000"/>
        </w:rPr>
        <w:t>Sutton</w:t>
      </w:r>
      <w:proofErr w:type="spellEnd"/>
    </w:p>
    <w:p w14:paraId="6A7EBFD2" w14:textId="0EBCA8F6" w:rsidR="007C7B5D" w:rsidRPr="007C7B5D" w:rsidRDefault="007C7B5D" w:rsidP="007C7B5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color w:val="000000"/>
        </w:rPr>
      </w:pPr>
      <w:r w:rsidRPr="007C7B5D">
        <w:rPr>
          <w:rFonts w:ascii="Gill Sans" w:hAnsi="Gill Sans" w:cs="Gill Sans"/>
          <w:color w:val="000000"/>
          <w:sz w:val="22"/>
          <w:szCs w:val="22"/>
        </w:rPr>
        <w:t>Psalm 45 is a psalm of a royal wedding, where the bride is depicted in her beauty and extravagance with the promise of faithfulness and desire to fulfill the role placed before her. This is a time of joy and expectation of a new future! The expression within this poetic imagery parallels with the church, which is Christ’s bride, and the eschatological expectation of fulfillment and a new future. The believer is asked to listen closely and turn towards our Lord, focusing completely on him as our new family. We are to use the favor we have been given and our gifts to honor God, for he delights in us. We can meet God in worship with joy and gladness and attain to someday enter his palace. As children of God, we are heirs that will inherit the earth someday and have been tasked with transmitting the Gospel from generation to generation. May we praise the Lord for ever and ever. Amen.</w:t>
      </w:r>
    </w:p>
    <w:p w14:paraId="73F64EAB" w14:textId="77777777" w:rsidR="007C7B5D" w:rsidRDefault="007C7B5D" w:rsidP="005B2CE3">
      <w:pPr>
        <w:pStyle w:val="NormalWeb"/>
        <w:shd w:val="clear" w:color="auto" w:fill="FFFFFF"/>
        <w:spacing w:before="0" w:beforeAutospacing="0" w:after="0" w:afterAutospacing="0"/>
        <w:rPr>
          <w:rFonts w:ascii="Gill Sans" w:hAnsi="Gill Sans" w:cs="Gill Sans"/>
          <w:color w:val="000000"/>
          <w:sz w:val="22"/>
          <w:szCs w:val="22"/>
        </w:rPr>
      </w:pPr>
    </w:p>
    <w:p w14:paraId="792B3AAB" w14:textId="77777777" w:rsidR="007C7B5D" w:rsidRDefault="004C0F8C" w:rsidP="007C7B5D">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60342B3A"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r w:rsidRPr="007C7B5D">
        <w:rPr>
          <w:rStyle w:val="text"/>
          <w:rFonts w:ascii="Garamond" w:hAnsi="Garamond" w:cs="Segoe UI"/>
          <w:color w:val="000000"/>
        </w:rPr>
        <w:t>Is there a role placed before you that you have been asked to fulfill? How do you feel about it</w:t>
      </w:r>
      <w:r>
        <w:rPr>
          <w:rStyle w:val="text"/>
          <w:rFonts w:ascii="Garamond" w:hAnsi="Garamond" w:cs="Segoe UI"/>
          <w:color w:val="000000"/>
        </w:rPr>
        <w:t>?</w:t>
      </w:r>
    </w:p>
    <w:p w14:paraId="4AC58CAE"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426197AD"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0F4B3CA3"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4C157039"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3E8938F0"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6ABC8506"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33961DE6"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781F6BCB"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40A33F22"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5F4EC054"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735EBB49"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0BC50421"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3CB25B84"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0638A389"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36C7B4E5"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366903F0"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3685D135"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11D07A60"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67DA00A3"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01B7376D"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6A9D909B"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50DA5609"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655A66F1"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2CE5D2D8" w14:textId="77777777" w:rsidR="007C7B5D" w:rsidRDefault="007C7B5D" w:rsidP="007C7B5D">
      <w:pPr>
        <w:pStyle w:val="NormalWeb"/>
        <w:shd w:val="clear" w:color="auto" w:fill="FFFFFF"/>
        <w:spacing w:before="0" w:beforeAutospacing="0" w:after="0" w:afterAutospacing="0"/>
        <w:rPr>
          <w:rStyle w:val="text"/>
          <w:rFonts w:ascii="Garamond" w:hAnsi="Garamond" w:cs="Segoe UI"/>
          <w:color w:val="000000"/>
        </w:rPr>
      </w:pPr>
    </w:p>
    <w:p w14:paraId="1880F6AE" w14:textId="582C0C6F" w:rsidR="00B74724" w:rsidRPr="007C7B5D" w:rsidRDefault="007C7B5D" w:rsidP="007C7B5D">
      <w:pPr>
        <w:pStyle w:val="NormalWeb"/>
        <w:shd w:val="clear" w:color="auto" w:fill="FFFFFF"/>
        <w:spacing w:before="0" w:beforeAutospacing="0" w:after="0" w:afterAutospacing="0"/>
        <w:rPr>
          <w:rStyle w:val="text"/>
          <w:rFonts w:ascii="Gill Sans" w:hAnsi="Gill Sans" w:cs="Gill Sans"/>
          <w:b/>
          <w:bCs/>
          <w:color w:val="000000"/>
        </w:rPr>
      </w:pPr>
      <w:proofErr w:type="gramStart"/>
      <w:r w:rsidRPr="007C7B5D">
        <w:rPr>
          <w:rStyle w:val="text"/>
          <w:rFonts w:ascii="Garamond" w:hAnsi="Garamond" w:cs="Segoe UI"/>
          <w:color w:val="000000"/>
        </w:rPr>
        <w:t>However</w:t>
      </w:r>
      <w:proofErr w:type="gramEnd"/>
      <w:r w:rsidRPr="007C7B5D">
        <w:rPr>
          <w:rStyle w:val="text"/>
          <w:rFonts w:ascii="Garamond" w:hAnsi="Garamond" w:cs="Segoe UI"/>
          <w:color w:val="000000"/>
        </w:rPr>
        <w:t xml:space="preserve"> you discern your “beauty” and “gifts”, how can you use them to honor God and worship him in joy and gladness?</w:t>
      </w:r>
      <w:r w:rsidR="00B74724">
        <w:rPr>
          <w:rStyle w:val="text"/>
          <w:rFonts w:ascii="Garamond" w:hAnsi="Garamond" w:cs="Segoe UI"/>
          <w:color w:val="000000"/>
        </w:rPr>
        <w:br w:type="page"/>
      </w:r>
    </w:p>
    <w:p w14:paraId="239CEA27" w14:textId="354FC469" w:rsidR="00130644" w:rsidRDefault="00420D0A"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Romans </w:t>
      </w:r>
      <w:r w:rsidR="00AF172D">
        <w:rPr>
          <w:rStyle w:val="chapternum"/>
          <w:rFonts w:ascii="Garamond" w:hAnsi="Garamond" w:cs="Segoe UI"/>
          <w:b/>
          <w:bCs/>
          <w:color w:val="000000"/>
          <w:sz w:val="32"/>
          <w:szCs w:val="32"/>
        </w:rPr>
        <w:t>7:15-25a</w:t>
      </w:r>
    </w:p>
    <w:p w14:paraId="7B677061" w14:textId="77777777" w:rsidR="00AF172D" w:rsidRPr="00AF172D" w:rsidRDefault="00AF172D" w:rsidP="00AF172D">
      <w:pPr>
        <w:pStyle w:val="NormalWeb"/>
        <w:spacing w:before="0" w:beforeAutospacing="0" w:after="0" w:afterAutospacing="0"/>
        <w:rPr>
          <w:rFonts w:ascii="Garamond" w:hAnsi="Garamond" w:cs="Segoe UI"/>
          <w:color w:val="000000"/>
        </w:rPr>
      </w:pPr>
      <w:r w:rsidRPr="00AF172D">
        <w:rPr>
          <w:rFonts w:ascii="Garamond" w:hAnsi="Garamond" w:cs="Segoe UI"/>
          <w:color w:val="000000"/>
          <w:vertAlign w:val="superscript"/>
        </w:rPr>
        <w:t>15</w:t>
      </w:r>
      <w:r w:rsidRPr="00AF172D">
        <w:rPr>
          <w:rFonts w:ascii="Garamond" w:hAnsi="Garamond" w:cs="Segoe UI"/>
          <w:color w:val="000000"/>
        </w:rPr>
        <w:t xml:space="preserve"> I do not understand my own actions. For I do not do what I want, but I do the very thing I hate. </w:t>
      </w:r>
      <w:r w:rsidRPr="00AF172D">
        <w:rPr>
          <w:rFonts w:ascii="Garamond" w:hAnsi="Garamond" w:cs="Segoe UI"/>
          <w:color w:val="000000"/>
          <w:vertAlign w:val="superscript"/>
        </w:rPr>
        <w:t>16</w:t>
      </w:r>
      <w:r w:rsidRPr="00AF172D">
        <w:rPr>
          <w:rFonts w:ascii="Garamond" w:hAnsi="Garamond" w:cs="Segoe UI"/>
          <w:color w:val="000000"/>
        </w:rPr>
        <w:t xml:space="preserve"> Now if I do what I do not want, I agree that the law is good. </w:t>
      </w:r>
      <w:r w:rsidRPr="00AF172D">
        <w:rPr>
          <w:rFonts w:ascii="Garamond" w:hAnsi="Garamond" w:cs="Segoe UI"/>
          <w:color w:val="000000"/>
          <w:vertAlign w:val="superscript"/>
        </w:rPr>
        <w:t>17</w:t>
      </w:r>
      <w:r w:rsidRPr="00AF172D">
        <w:rPr>
          <w:rFonts w:ascii="Garamond" w:hAnsi="Garamond" w:cs="Segoe UI"/>
          <w:color w:val="000000"/>
        </w:rPr>
        <w:t xml:space="preserve"> But in fact it is no longer I who do it but sin that dwells within me. </w:t>
      </w:r>
      <w:r w:rsidRPr="00AF172D">
        <w:rPr>
          <w:rFonts w:ascii="Garamond" w:hAnsi="Garamond" w:cs="Segoe UI"/>
          <w:color w:val="000000"/>
          <w:vertAlign w:val="superscript"/>
        </w:rPr>
        <w:t>18</w:t>
      </w:r>
      <w:r w:rsidRPr="00AF172D">
        <w:rPr>
          <w:rFonts w:ascii="Garamond" w:hAnsi="Garamond" w:cs="Segoe UI"/>
          <w:color w:val="000000"/>
        </w:rPr>
        <w:t xml:space="preserve"> For I know that the good does not dwell within me, that is, in my flesh. For the desire to do the good lies close at hand, but not the ability. </w:t>
      </w:r>
      <w:r w:rsidRPr="00AF172D">
        <w:rPr>
          <w:rFonts w:ascii="Garamond" w:hAnsi="Garamond" w:cs="Segoe UI"/>
          <w:color w:val="000000"/>
          <w:vertAlign w:val="superscript"/>
        </w:rPr>
        <w:t>19</w:t>
      </w:r>
      <w:r w:rsidRPr="00AF172D">
        <w:rPr>
          <w:rFonts w:ascii="Garamond" w:hAnsi="Garamond" w:cs="Segoe UI"/>
          <w:color w:val="000000"/>
        </w:rPr>
        <w:t xml:space="preserve"> For I do not do the good I want, but the evil I do not want is what I do. </w:t>
      </w:r>
      <w:r w:rsidRPr="00AF172D">
        <w:rPr>
          <w:rFonts w:ascii="Garamond" w:hAnsi="Garamond" w:cs="Segoe UI"/>
          <w:color w:val="000000"/>
          <w:vertAlign w:val="superscript"/>
        </w:rPr>
        <w:t>20</w:t>
      </w:r>
      <w:r w:rsidRPr="00AF172D">
        <w:rPr>
          <w:rFonts w:ascii="Garamond" w:hAnsi="Garamond" w:cs="Segoe UI"/>
          <w:color w:val="000000"/>
        </w:rPr>
        <w:t xml:space="preserve"> Now if I do what I do not want, it is no longer I who do it but sin that dwells within me.</w:t>
      </w:r>
    </w:p>
    <w:p w14:paraId="4A4F2582" w14:textId="77777777" w:rsidR="00AF172D" w:rsidRPr="00AF172D" w:rsidRDefault="00AF172D" w:rsidP="00AF172D">
      <w:pPr>
        <w:pStyle w:val="NormalWeb"/>
        <w:spacing w:before="0" w:beforeAutospacing="0" w:after="0" w:afterAutospacing="0"/>
        <w:rPr>
          <w:rFonts w:ascii="Garamond" w:hAnsi="Garamond" w:cs="Segoe UI"/>
          <w:color w:val="000000"/>
        </w:rPr>
      </w:pPr>
    </w:p>
    <w:p w14:paraId="1E2EF4C7" w14:textId="595ED832" w:rsidR="005A3444" w:rsidRDefault="00AF172D" w:rsidP="00AF172D">
      <w:pPr>
        <w:pStyle w:val="NormalWeb"/>
        <w:spacing w:before="0" w:beforeAutospacing="0" w:after="0" w:afterAutospacing="0"/>
        <w:rPr>
          <w:rFonts w:ascii="Garamond" w:hAnsi="Garamond" w:cs="Segoe UI"/>
          <w:color w:val="000000"/>
        </w:rPr>
      </w:pPr>
      <w:r w:rsidRPr="00AF172D">
        <w:rPr>
          <w:rFonts w:ascii="Garamond" w:hAnsi="Garamond" w:cs="Segoe UI"/>
          <w:color w:val="000000"/>
          <w:vertAlign w:val="superscript"/>
        </w:rPr>
        <w:t>21</w:t>
      </w:r>
      <w:r w:rsidRPr="00AF172D">
        <w:rPr>
          <w:rFonts w:ascii="Garamond" w:hAnsi="Garamond" w:cs="Segoe UI"/>
          <w:color w:val="000000"/>
        </w:rPr>
        <w:t xml:space="preserve"> So I find it to be a law that, when I want to do what is good, evil lies close at hand. </w:t>
      </w:r>
      <w:r w:rsidRPr="00AF172D">
        <w:rPr>
          <w:rFonts w:ascii="Garamond" w:hAnsi="Garamond" w:cs="Segoe UI"/>
          <w:color w:val="000000"/>
          <w:vertAlign w:val="superscript"/>
        </w:rPr>
        <w:t>22</w:t>
      </w:r>
      <w:r w:rsidRPr="00AF172D">
        <w:rPr>
          <w:rFonts w:ascii="Garamond" w:hAnsi="Garamond" w:cs="Segoe UI"/>
          <w:color w:val="000000"/>
        </w:rPr>
        <w:t xml:space="preserve"> For I delight in the law of God in my inmost self, </w:t>
      </w:r>
      <w:r w:rsidRPr="00AF172D">
        <w:rPr>
          <w:rFonts w:ascii="Garamond" w:hAnsi="Garamond" w:cs="Segoe UI"/>
          <w:color w:val="000000"/>
          <w:vertAlign w:val="superscript"/>
        </w:rPr>
        <w:t>23</w:t>
      </w:r>
      <w:r w:rsidRPr="00AF172D">
        <w:rPr>
          <w:rFonts w:ascii="Garamond" w:hAnsi="Garamond" w:cs="Segoe UI"/>
          <w:color w:val="000000"/>
        </w:rPr>
        <w:t xml:space="preserve"> but I see in my members another law at war with the law of my mind, making me captive to the law of sin that dwells in my members. </w:t>
      </w:r>
      <w:r w:rsidRPr="00AF172D">
        <w:rPr>
          <w:rFonts w:ascii="Garamond" w:hAnsi="Garamond" w:cs="Segoe UI"/>
          <w:color w:val="000000"/>
          <w:vertAlign w:val="superscript"/>
        </w:rPr>
        <w:t>24</w:t>
      </w:r>
      <w:r w:rsidRPr="00AF172D">
        <w:rPr>
          <w:rFonts w:ascii="Garamond" w:hAnsi="Garamond" w:cs="Segoe UI"/>
          <w:color w:val="000000"/>
        </w:rPr>
        <w:t xml:space="preserve"> Wretched person that I am! Who will rescue me from this body of death? </w:t>
      </w:r>
      <w:r w:rsidRPr="00AF172D">
        <w:rPr>
          <w:rFonts w:ascii="Garamond" w:hAnsi="Garamond" w:cs="Segoe UI"/>
          <w:color w:val="000000"/>
          <w:vertAlign w:val="superscript"/>
        </w:rPr>
        <w:t>25</w:t>
      </w:r>
      <w:r w:rsidRPr="00AF172D">
        <w:rPr>
          <w:rFonts w:ascii="Garamond" w:hAnsi="Garamond" w:cs="Segoe UI"/>
          <w:color w:val="000000"/>
        </w:rPr>
        <w:t xml:space="preserve"> Thanks be to God through Jesus Christ our Lord!</w:t>
      </w:r>
    </w:p>
    <w:p w14:paraId="0B63085B" w14:textId="77777777" w:rsidR="00AF172D" w:rsidRDefault="00AF172D" w:rsidP="00AF172D">
      <w:pPr>
        <w:pStyle w:val="NormalWeb"/>
        <w:spacing w:before="0" w:beforeAutospacing="0" w:after="0" w:afterAutospacing="0"/>
        <w:rPr>
          <w:rFonts w:ascii="Garamond" w:hAnsi="Garamond" w:cs="Segoe UI"/>
          <w:color w:val="000000"/>
        </w:rPr>
      </w:pPr>
    </w:p>
    <w:p w14:paraId="6447C69C" w14:textId="77777777" w:rsidR="00AF172D" w:rsidRDefault="00AF172D" w:rsidP="00AF172D">
      <w:pPr>
        <w:pStyle w:val="NormalWeb"/>
        <w:spacing w:before="0" w:beforeAutospacing="0" w:after="0" w:afterAutospacing="0"/>
        <w:rPr>
          <w:rFonts w:ascii="Garamond" w:hAnsi="Garamond" w:cs="Segoe UI"/>
          <w:color w:val="000000"/>
        </w:rPr>
      </w:pPr>
    </w:p>
    <w:p w14:paraId="4D8A62F3" w14:textId="77777777" w:rsidR="00AF172D" w:rsidRDefault="00AF172D" w:rsidP="00AF172D">
      <w:pPr>
        <w:pStyle w:val="NormalWeb"/>
        <w:spacing w:before="0" w:beforeAutospacing="0" w:after="0" w:afterAutospacing="0"/>
        <w:rPr>
          <w:rFonts w:ascii="Garamond" w:hAnsi="Garamond" w:cs="Segoe UI"/>
          <w:color w:val="000000"/>
        </w:rPr>
      </w:pPr>
    </w:p>
    <w:p w14:paraId="74DF4447" w14:textId="77777777" w:rsidR="00AF172D" w:rsidRDefault="00AF172D" w:rsidP="00AF172D">
      <w:pPr>
        <w:pStyle w:val="NormalWeb"/>
        <w:spacing w:before="0" w:beforeAutospacing="0" w:after="0" w:afterAutospacing="0"/>
        <w:rPr>
          <w:rFonts w:ascii="Garamond" w:hAnsi="Garamond" w:cs="Segoe UI"/>
          <w:color w:val="000000"/>
        </w:rPr>
      </w:pPr>
    </w:p>
    <w:p w14:paraId="45E3CCC5" w14:textId="77777777" w:rsidR="00AF172D" w:rsidRDefault="00AF172D" w:rsidP="00AF172D">
      <w:pPr>
        <w:pStyle w:val="NormalWeb"/>
        <w:spacing w:before="0" w:beforeAutospacing="0" w:after="0" w:afterAutospacing="0"/>
        <w:rPr>
          <w:rFonts w:ascii="Garamond" w:hAnsi="Garamond" w:cs="Segoe UI"/>
          <w:color w:val="000000"/>
        </w:rPr>
      </w:pPr>
    </w:p>
    <w:p w14:paraId="02745497" w14:textId="77777777" w:rsidR="00AF172D" w:rsidRDefault="00AF172D" w:rsidP="00AF172D">
      <w:pPr>
        <w:pStyle w:val="NormalWeb"/>
        <w:spacing w:before="0" w:beforeAutospacing="0" w:after="0" w:afterAutospacing="0"/>
        <w:rPr>
          <w:rFonts w:ascii="Garamond" w:hAnsi="Garamond" w:cs="Segoe UI"/>
          <w:color w:val="000000"/>
        </w:rPr>
      </w:pPr>
    </w:p>
    <w:p w14:paraId="30DAE564" w14:textId="77777777" w:rsidR="00AF172D" w:rsidRDefault="00AF172D" w:rsidP="00AF172D">
      <w:pPr>
        <w:pStyle w:val="NormalWeb"/>
        <w:spacing w:before="0" w:beforeAutospacing="0" w:after="0" w:afterAutospacing="0"/>
        <w:rPr>
          <w:rFonts w:ascii="Garamond" w:hAnsi="Garamond" w:cs="Segoe UI"/>
          <w:color w:val="000000"/>
        </w:rPr>
      </w:pPr>
    </w:p>
    <w:p w14:paraId="65B52761" w14:textId="77777777" w:rsidR="00AF172D" w:rsidRDefault="00AF172D" w:rsidP="00AF172D">
      <w:pPr>
        <w:pStyle w:val="NormalWeb"/>
        <w:spacing w:before="0" w:beforeAutospacing="0" w:after="0" w:afterAutospacing="0"/>
        <w:rPr>
          <w:rFonts w:ascii="Garamond" w:hAnsi="Garamond" w:cs="Segoe UI"/>
          <w:color w:val="000000"/>
        </w:rPr>
      </w:pPr>
    </w:p>
    <w:p w14:paraId="7E75EC34" w14:textId="77777777" w:rsidR="00AF172D" w:rsidRDefault="00AF172D" w:rsidP="00AF172D">
      <w:pPr>
        <w:pStyle w:val="NormalWeb"/>
        <w:spacing w:before="0" w:beforeAutospacing="0" w:after="0" w:afterAutospacing="0"/>
        <w:rPr>
          <w:rFonts w:ascii="Garamond" w:hAnsi="Garamond" w:cs="Segoe UI"/>
          <w:color w:val="000000"/>
        </w:rPr>
      </w:pPr>
    </w:p>
    <w:p w14:paraId="1E9A37B5" w14:textId="77777777" w:rsidR="00AF172D" w:rsidRDefault="00AF172D" w:rsidP="00AF172D">
      <w:pPr>
        <w:pStyle w:val="NormalWeb"/>
        <w:spacing w:before="0" w:beforeAutospacing="0" w:after="0" w:afterAutospacing="0"/>
        <w:rPr>
          <w:rFonts w:ascii="Garamond" w:hAnsi="Garamond" w:cs="Segoe UI"/>
          <w:color w:val="000000"/>
        </w:rPr>
      </w:pPr>
    </w:p>
    <w:p w14:paraId="302CE342" w14:textId="77777777" w:rsidR="00AF172D" w:rsidRPr="00AF172D" w:rsidRDefault="00AF172D" w:rsidP="00AF172D">
      <w:pPr>
        <w:pStyle w:val="NormalWeb"/>
        <w:spacing w:before="0" w:beforeAutospacing="0" w:after="0" w:afterAutospacing="0"/>
        <w:rPr>
          <w:rFonts w:ascii="Garamond" w:hAnsi="Garamond" w:cs="Segoe UI"/>
          <w:color w:val="000000"/>
        </w:rPr>
      </w:pPr>
    </w:p>
    <w:p w14:paraId="2E3C8EDB" w14:textId="1D57E16A" w:rsidR="00AF172D" w:rsidRDefault="005A3444" w:rsidP="00AF172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 xml:space="preserve">Commentary from </w:t>
      </w:r>
      <w:r w:rsidR="00AF172D">
        <w:rPr>
          <w:rStyle w:val="text"/>
          <w:rFonts w:ascii="Gill Sans" w:hAnsi="Gill Sans" w:cs="Gill Sans"/>
          <w:b/>
          <w:bCs/>
          <w:color w:val="000000"/>
        </w:rPr>
        <w:t>Audrey Sutton</w:t>
      </w:r>
    </w:p>
    <w:p w14:paraId="43C3513F" w14:textId="77777777" w:rsidR="00AF172D" w:rsidRDefault="00AF172D" w:rsidP="00AF172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rPr>
      </w:pPr>
      <w:r w:rsidRPr="00AF172D">
        <w:rPr>
          <w:rFonts w:ascii="Gill Sans" w:hAnsi="Gill Sans" w:cs="Gill Sans"/>
          <w:color w:val="000000"/>
          <w:sz w:val="22"/>
          <w:szCs w:val="22"/>
        </w:rPr>
        <w:t>A wise professor once said that, for whatever reason, people really love their personal sin, even if they hate it; they love the feeling of comfort and familiarity that can be found in turning back to the vices that they hate again and again. Original sin has predisposed mankind to this kind of compulsive attraction to things that are not good for us and harm us. Why do we like to roll around in what we hate? And even more so, why do we not have the willpower or resolve to resist sin on our own?</w:t>
      </w:r>
    </w:p>
    <w:p w14:paraId="198193EE" w14:textId="77777777" w:rsidR="00AF172D" w:rsidRDefault="00AF172D" w:rsidP="00AF172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rPr>
      </w:pPr>
    </w:p>
    <w:p w14:paraId="7F9CB060" w14:textId="3710C5D0" w:rsidR="00AF172D" w:rsidRPr="00AF172D" w:rsidRDefault="00AF172D" w:rsidP="00AF172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rPr>
      </w:pPr>
      <w:r w:rsidRPr="00AF172D">
        <w:rPr>
          <w:rFonts w:ascii="Gill Sans" w:hAnsi="Gill Sans" w:cs="Gill Sans"/>
          <w:color w:val="000000"/>
          <w:sz w:val="22"/>
          <w:szCs w:val="22"/>
        </w:rPr>
        <w:t>Paul recognized this very real difficulty! He knew that nothing good dwelled within him, within his flesh, and although he deeply desired to do right and do good, he could not. He could not, even by the law of God that he loved, because it was not possible to do right or good and avoid sin by himself. It is not possible for us to do on our own, either. We need Christ. It is only with the indwelling of Jesus that our hearts and minds can be realigned to proper focus, allowing us to do right and do good through Christ, and resist the sin we hate.</w:t>
      </w:r>
    </w:p>
    <w:p w14:paraId="32AF987D" w14:textId="77777777" w:rsidR="005A3444" w:rsidRDefault="005A3444" w:rsidP="009E5DD7">
      <w:pPr>
        <w:pStyle w:val="NormalWeb"/>
        <w:spacing w:before="0" w:beforeAutospacing="0" w:after="0" w:afterAutospacing="0"/>
        <w:rPr>
          <w:rFonts w:ascii="Garamond" w:hAnsi="Garamond" w:cs="Segoe UI"/>
          <w:color w:val="000000"/>
        </w:rPr>
      </w:pPr>
    </w:p>
    <w:p w14:paraId="113B36E4" w14:textId="77777777" w:rsidR="00AF172D" w:rsidRDefault="00130644" w:rsidP="00AF172D">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19F2E5EE"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r w:rsidRPr="00AF172D">
        <w:rPr>
          <w:rFonts w:ascii="Garamond" w:hAnsi="Garamond" w:cs="Segoe UI"/>
          <w:color w:val="000000"/>
        </w:rPr>
        <w:t>What sin do you find yourself turning back to, time and again? Try and recognize your disdain (as well as the attraction to) this sin.</w:t>
      </w:r>
    </w:p>
    <w:p w14:paraId="380F5695"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30D69344"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4C984334"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0DCA322D"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3CC4BE4A"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39F7A058"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04EE429A"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480539D7"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1A5EB6EA"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7FF2E232"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5EB777F3"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66D3C99C"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6AB246CC"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0CBECB94"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7680DFF1"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57B9B6EE"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7730421D"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75CDDDB8"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5B193950"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4F68F3C3"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5B92A6BE"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20934A03" w14:textId="77777777" w:rsidR="00AF172D" w:rsidRDefault="00AF172D" w:rsidP="00AF172D">
      <w:pPr>
        <w:pStyle w:val="NormalWeb"/>
        <w:shd w:val="clear" w:color="auto" w:fill="FFFFFF"/>
        <w:spacing w:before="0" w:beforeAutospacing="0" w:after="0" w:afterAutospacing="0"/>
        <w:rPr>
          <w:rFonts w:ascii="Gill Sans" w:hAnsi="Gill Sans" w:cs="Gill Sans"/>
          <w:b/>
          <w:bCs/>
          <w:color w:val="000000"/>
        </w:rPr>
      </w:pPr>
    </w:p>
    <w:p w14:paraId="02EF5D0D" w14:textId="2413A450" w:rsidR="00B74724" w:rsidRPr="00AF172D" w:rsidRDefault="00AF172D" w:rsidP="00AF172D">
      <w:pPr>
        <w:pStyle w:val="NormalWeb"/>
        <w:shd w:val="clear" w:color="auto" w:fill="FFFFFF"/>
        <w:spacing w:before="0" w:beforeAutospacing="0" w:after="0" w:afterAutospacing="0"/>
        <w:rPr>
          <w:rFonts w:ascii="Gill Sans" w:hAnsi="Gill Sans" w:cs="Gill Sans"/>
          <w:b/>
          <w:bCs/>
          <w:color w:val="000000"/>
        </w:rPr>
      </w:pPr>
      <w:r w:rsidRPr="00AF172D">
        <w:rPr>
          <w:rFonts w:ascii="Garamond" w:hAnsi="Garamond" w:cs="Segoe UI"/>
          <w:color w:val="000000"/>
        </w:rPr>
        <w:t>How could this change if Jesus realigned your perspective? How could his strength help you?</w:t>
      </w:r>
    </w:p>
    <w:p w14:paraId="021466B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6A849A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8766B19"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D1F71A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48567E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1D7119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E71DB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A4C08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0A4087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7C288656"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AC0222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4A29360"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62C60752"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AF0A7B3"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57830FA3"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C875572"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D9C0B84"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6A19713E" w14:textId="77777777" w:rsidR="00AF172D" w:rsidRDefault="00AF17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340334D" w14:textId="77777777" w:rsidR="00AF172D" w:rsidRDefault="00AF17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E81A500" w14:textId="77777777" w:rsidR="00AF172D" w:rsidRDefault="00AF172D">
      <w:pPr>
        <w:rPr>
          <w:rStyle w:val="chapternum"/>
          <w:rFonts w:ascii="Garamond" w:eastAsia="Times New Roman" w:hAnsi="Garamond" w:cs="Segoe UI"/>
          <w:b/>
          <w:bCs/>
          <w:color w:val="000000"/>
          <w:kern w:val="0"/>
          <w:sz w:val="32"/>
          <w:szCs w:val="32"/>
          <w14:ligatures w14:val="none"/>
        </w:rPr>
      </w:pPr>
      <w:r>
        <w:rPr>
          <w:rStyle w:val="chapternum"/>
          <w:rFonts w:ascii="Garamond" w:hAnsi="Garamond" w:cs="Segoe UI"/>
          <w:b/>
          <w:bCs/>
          <w:color w:val="000000"/>
          <w:sz w:val="32"/>
          <w:szCs w:val="32"/>
        </w:rPr>
        <w:br w:type="page"/>
      </w:r>
    </w:p>
    <w:p w14:paraId="7BEB91D3" w14:textId="77777777" w:rsidR="00AF172D" w:rsidRDefault="00B74724" w:rsidP="00AF172D">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Matthew </w:t>
      </w:r>
      <w:r w:rsidR="000D5A6E">
        <w:rPr>
          <w:rStyle w:val="chapternum"/>
          <w:rFonts w:ascii="Garamond" w:hAnsi="Garamond" w:cs="Segoe UI"/>
          <w:b/>
          <w:bCs/>
          <w:color w:val="000000"/>
          <w:sz w:val="32"/>
          <w:szCs w:val="32"/>
        </w:rPr>
        <w:t>1</w:t>
      </w:r>
      <w:r w:rsidR="00AF172D">
        <w:rPr>
          <w:rStyle w:val="chapternum"/>
          <w:rFonts w:ascii="Garamond" w:hAnsi="Garamond" w:cs="Segoe UI"/>
          <w:b/>
          <w:bCs/>
          <w:color w:val="000000"/>
          <w:sz w:val="32"/>
          <w:szCs w:val="32"/>
        </w:rPr>
        <w:t>1:16-19, 25-30</w:t>
      </w:r>
    </w:p>
    <w:p w14:paraId="4FC8D3FA" w14:textId="77777777" w:rsidR="00AF172D" w:rsidRDefault="00AF172D" w:rsidP="00AF172D">
      <w:pPr>
        <w:pStyle w:val="NormalWeb"/>
        <w:spacing w:before="0" w:beforeAutospacing="0" w:after="0" w:afterAutospacing="0"/>
        <w:rPr>
          <w:rFonts w:ascii="Garamond" w:hAnsi="Garamond" w:cs="Segoe UI"/>
          <w:color w:val="000000"/>
        </w:rPr>
      </w:pPr>
      <w:r w:rsidRPr="00AF172D">
        <w:rPr>
          <w:rFonts w:ascii="Garamond" w:hAnsi="Garamond" w:cs="Segoe UI"/>
          <w:b/>
          <w:bCs/>
          <w:color w:val="000000"/>
          <w:vertAlign w:val="superscript"/>
        </w:rPr>
        <w:t>16 </w:t>
      </w:r>
      <w:r w:rsidRPr="00AF172D">
        <w:rPr>
          <w:rFonts w:ascii="Garamond" w:hAnsi="Garamond" w:cs="Segoe UI"/>
          <w:color w:val="000000"/>
        </w:rPr>
        <w:t>“But to what will I compare this generation? It is like children sitting in the marketplaces and calling to one another,</w:t>
      </w:r>
    </w:p>
    <w:p w14:paraId="4CF7FB14" w14:textId="77777777" w:rsidR="00AF172D" w:rsidRDefault="00AF172D" w:rsidP="00AF172D">
      <w:pPr>
        <w:pStyle w:val="NormalWeb"/>
        <w:spacing w:before="0" w:beforeAutospacing="0" w:after="0" w:afterAutospacing="0"/>
        <w:rPr>
          <w:rFonts w:ascii="Garamond" w:hAnsi="Garamond" w:cs="Segoe UI"/>
          <w:color w:val="000000"/>
        </w:rPr>
      </w:pPr>
    </w:p>
    <w:p w14:paraId="6BF76B18" w14:textId="66790D16" w:rsidR="00AF172D" w:rsidRPr="00AF172D" w:rsidRDefault="00AF172D" w:rsidP="00AF172D">
      <w:pPr>
        <w:pStyle w:val="NormalWeb"/>
        <w:spacing w:before="0" w:beforeAutospacing="0" w:after="0" w:afterAutospacing="0"/>
        <w:rPr>
          <w:rFonts w:ascii="Garamond" w:hAnsi="Garamond" w:cs="Segoe UI"/>
          <w:color w:val="000000"/>
        </w:rPr>
      </w:pPr>
      <w:r w:rsidRPr="00AF172D">
        <w:rPr>
          <w:rFonts w:ascii="Garamond" w:hAnsi="Garamond" w:cs="Segoe UI"/>
          <w:b/>
          <w:bCs/>
          <w:color w:val="000000"/>
          <w:vertAlign w:val="superscript"/>
        </w:rPr>
        <w:t>17 </w:t>
      </w:r>
      <w:r w:rsidRPr="00AF172D">
        <w:rPr>
          <w:rFonts w:ascii="Garamond" w:hAnsi="Garamond" w:cs="Segoe UI"/>
          <w:color w:val="000000"/>
        </w:rPr>
        <w:t>‘We played the flute for you, and you did not dance;</w:t>
      </w:r>
      <w:r w:rsidRPr="00AF172D">
        <w:rPr>
          <w:rFonts w:ascii="Garamond" w:hAnsi="Garamond" w:cs="Segoe UI"/>
          <w:color w:val="000000"/>
        </w:rPr>
        <w:br/>
        <w:t>    we wailed, and you did not mourn.’</w:t>
      </w:r>
    </w:p>
    <w:p w14:paraId="0DD45C93" w14:textId="77777777" w:rsidR="00AF172D" w:rsidRPr="00AF172D" w:rsidRDefault="00AF172D" w:rsidP="00AF172D">
      <w:pPr>
        <w:pStyle w:val="NormalWeb"/>
        <w:spacing w:before="0" w:after="0" w:afterAutospacing="0"/>
        <w:rPr>
          <w:rFonts w:ascii="Garamond" w:hAnsi="Garamond" w:cs="Segoe UI"/>
          <w:color w:val="000000"/>
        </w:rPr>
      </w:pPr>
      <w:r w:rsidRPr="00AF172D">
        <w:rPr>
          <w:rFonts w:ascii="Garamond" w:hAnsi="Garamond" w:cs="Segoe UI"/>
          <w:b/>
          <w:bCs/>
          <w:color w:val="000000"/>
          <w:vertAlign w:val="superscript"/>
        </w:rPr>
        <w:t>18 </w:t>
      </w:r>
      <w:r w:rsidRPr="00AF172D">
        <w:rPr>
          <w:rFonts w:ascii="Garamond" w:hAnsi="Garamond" w:cs="Segoe UI"/>
          <w:color w:val="000000"/>
        </w:rPr>
        <w:t>“For John came neither eating nor drinking, and they say, ‘He has a demon’; </w:t>
      </w:r>
      <w:r w:rsidRPr="00AF172D">
        <w:rPr>
          <w:rFonts w:ascii="Garamond" w:hAnsi="Garamond" w:cs="Segoe UI"/>
          <w:b/>
          <w:bCs/>
          <w:color w:val="000000"/>
          <w:vertAlign w:val="superscript"/>
        </w:rPr>
        <w:t>19 </w:t>
      </w:r>
      <w:r w:rsidRPr="00AF172D">
        <w:rPr>
          <w:rFonts w:ascii="Garamond" w:hAnsi="Garamond" w:cs="Segoe UI"/>
          <w:color w:val="000000"/>
        </w:rPr>
        <w:t>the Son of Man came eating and drinking, and they say, ‘Look, a glutton and a drunkard, a friend of tax collectors and sinners!’ Yet wisdom is vindicated by her deeds.”</w:t>
      </w:r>
    </w:p>
    <w:p w14:paraId="5D8B6811" w14:textId="77777777" w:rsidR="00AF172D" w:rsidRDefault="00AF172D" w:rsidP="00AF172D">
      <w:pPr>
        <w:pStyle w:val="NormalWeb"/>
        <w:spacing w:before="0" w:beforeAutospacing="0" w:after="0" w:afterAutospacing="0"/>
        <w:rPr>
          <w:rFonts w:ascii="Garamond" w:hAnsi="Garamond" w:cs="Segoe UI"/>
          <w:color w:val="000000"/>
        </w:rPr>
      </w:pPr>
    </w:p>
    <w:p w14:paraId="0DCFB918" w14:textId="6ABC86C7" w:rsidR="00AF172D" w:rsidRDefault="00AF172D" w:rsidP="00AF172D">
      <w:pPr>
        <w:pStyle w:val="NormalWeb"/>
        <w:spacing w:before="0" w:beforeAutospacing="0" w:after="0" w:afterAutospacing="0"/>
        <w:rPr>
          <w:rFonts w:ascii="Garamond" w:hAnsi="Garamond" w:cs="Segoe UI"/>
          <w:color w:val="000000"/>
        </w:rPr>
      </w:pPr>
      <w:r w:rsidRPr="00AF172D">
        <w:rPr>
          <w:rFonts w:ascii="Garamond" w:hAnsi="Garamond" w:cs="Segoe UI"/>
          <w:b/>
          <w:bCs/>
          <w:color w:val="000000"/>
          <w:vertAlign w:val="superscript"/>
        </w:rPr>
        <w:t>25 </w:t>
      </w:r>
      <w:r w:rsidRPr="00AF172D">
        <w:rPr>
          <w:rFonts w:ascii="Garamond" w:hAnsi="Garamond" w:cs="Segoe UI"/>
          <w:color w:val="000000"/>
        </w:rPr>
        <w:t>At that time Jesus said, “I thank you, Father, Lord of heaven and earth, because you have hidden these things from the wise and the intelligent and have revealed them to infants; </w:t>
      </w:r>
      <w:r w:rsidRPr="00AF172D">
        <w:rPr>
          <w:rFonts w:ascii="Garamond" w:hAnsi="Garamond" w:cs="Segoe UI"/>
          <w:b/>
          <w:bCs/>
          <w:color w:val="000000"/>
          <w:vertAlign w:val="superscript"/>
        </w:rPr>
        <w:t>26 </w:t>
      </w:r>
      <w:r w:rsidRPr="00AF172D">
        <w:rPr>
          <w:rFonts w:ascii="Garamond" w:hAnsi="Garamond" w:cs="Segoe UI"/>
          <w:color w:val="000000"/>
        </w:rPr>
        <w:t>yes, Father, for such was your gracious will. </w:t>
      </w:r>
      <w:r w:rsidRPr="00AF172D">
        <w:rPr>
          <w:rFonts w:ascii="Garamond" w:hAnsi="Garamond" w:cs="Segoe UI"/>
          <w:b/>
          <w:bCs/>
          <w:color w:val="000000"/>
          <w:vertAlign w:val="superscript"/>
        </w:rPr>
        <w:t>27 </w:t>
      </w:r>
      <w:r w:rsidRPr="00AF172D">
        <w:rPr>
          <w:rFonts w:ascii="Garamond" w:hAnsi="Garamond" w:cs="Segoe UI"/>
          <w:color w:val="000000"/>
        </w:rPr>
        <w:t xml:space="preserve">All things have been handed over to me by my </w:t>
      </w:r>
      <w:proofErr w:type="gramStart"/>
      <w:r w:rsidRPr="00AF172D">
        <w:rPr>
          <w:rFonts w:ascii="Garamond" w:hAnsi="Garamond" w:cs="Segoe UI"/>
          <w:color w:val="000000"/>
        </w:rPr>
        <w:t>Father</w:t>
      </w:r>
      <w:proofErr w:type="gramEnd"/>
      <w:r w:rsidRPr="00AF172D">
        <w:rPr>
          <w:rFonts w:ascii="Garamond" w:hAnsi="Garamond" w:cs="Segoe UI"/>
          <w:color w:val="000000"/>
        </w:rPr>
        <w:t>, and no one knows the Son except the Father, and no one knows the Father except the Son and anyone to whom the Son chooses to reveal him.</w:t>
      </w:r>
    </w:p>
    <w:p w14:paraId="1392B3E5" w14:textId="77777777" w:rsidR="00AF172D" w:rsidRPr="00AF172D" w:rsidRDefault="00AF172D" w:rsidP="00AF172D">
      <w:pPr>
        <w:pStyle w:val="NormalWeb"/>
        <w:spacing w:before="0" w:beforeAutospacing="0" w:after="0" w:afterAutospacing="0"/>
        <w:rPr>
          <w:rFonts w:ascii="Garamond" w:hAnsi="Garamond" w:cs="Segoe UI"/>
          <w:color w:val="000000"/>
        </w:rPr>
      </w:pPr>
    </w:p>
    <w:p w14:paraId="74FC9460" w14:textId="77777777" w:rsidR="00AF172D" w:rsidRPr="00AF172D" w:rsidRDefault="00AF172D" w:rsidP="00AF172D">
      <w:pPr>
        <w:pStyle w:val="NormalWeb"/>
        <w:spacing w:before="0" w:beforeAutospacing="0" w:after="0" w:afterAutospacing="0"/>
        <w:rPr>
          <w:rFonts w:ascii="Garamond" w:hAnsi="Garamond" w:cs="Segoe UI"/>
          <w:color w:val="000000"/>
        </w:rPr>
      </w:pPr>
      <w:r w:rsidRPr="00AF172D">
        <w:rPr>
          <w:rFonts w:ascii="Garamond" w:hAnsi="Garamond" w:cs="Segoe UI"/>
          <w:b/>
          <w:bCs/>
          <w:color w:val="000000"/>
          <w:vertAlign w:val="superscript"/>
        </w:rPr>
        <w:t>28 </w:t>
      </w:r>
      <w:r w:rsidRPr="00AF172D">
        <w:rPr>
          <w:rFonts w:ascii="Garamond" w:hAnsi="Garamond" w:cs="Segoe UI"/>
          <w:color w:val="000000"/>
        </w:rPr>
        <w:t>“Come to me, all you who are weary and are carrying heavy burdens, and I will give you rest. </w:t>
      </w:r>
      <w:r w:rsidRPr="00AF172D">
        <w:rPr>
          <w:rFonts w:ascii="Garamond" w:hAnsi="Garamond" w:cs="Segoe UI"/>
          <w:b/>
          <w:bCs/>
          <w:color w:val="000000"/>
          <w:vertAlign w:val="superscript"/>
        </w:rPr>
        <w:t>29 </w:t>
      </w:r>
      <w:r w:rsidRPr="00AF172D">
        <w:rPr>
          <w:rFonts w:ascii="Garamond" w:hAnsi="Garamond" w:cs="Segoe UI"/>
          <w:color w:val="000000"/>
        </w:rPr>
        <w:t>Take my yoke upon you, and learn from me, for I am gentle and humble in heart, and you will find rest for your souls. </w:t>
      </w:r>
      <w:r w:rsidRPr="00AF172D">
        <w:rPr>
          <w:rFonts w:ascii="Garamond" w:hAnsi="Garamond" w:cs="Segoe UI"/>
          <w:b/>
          <w:bCs/>
          <w:color w:val="000000"/>
          <w:vertAlign w:val="superscript"/>
        </w:rPr>
        <w:t>30 </w:t>
      </w:r>
      <w:r w:rsidRPr="00AF172D">
        <w:rPr>
          <w:rFonts w:ascii="Garamond" w:hAnsi="Garamond" w:cs="Segoe UI"/>
          <w:color w:val="000000"/>
        </w:rPr>
        <w:t>For my yoke is easy, and my burden is light.”</w:t>
      </w:r>
    </w:p>
    <w:p w14:paraId="10DBFD9F" w14:textId="77777777" w:rsidR="00E4222D" w:rsidRDefault="00E4222D" w:rsidP="00C52741">
      <w:pPr>
        <w:pStyle w:val="NormalWeb"/>
        <w:shd w:val="clear" w:color="auto" w:fill="FFFFFF"/>
        <w:spacing w:before="0" w:beforeAutospacing="0" w:after="0" w:afterAutospacing="0"/>
        <w:rPr>
          <w:rStyle w:val="text"/>
          <w:rFonts w:ascii="Gill Sans" w:hAnsi="Gill Sans" w:cs="Gill Sans"/>
          <w:b/>
          <w:bCs/>
          <w:color w:val="000000"/>
        </w:rPr>
      </w:pPr>
    </w:p>
    <w:p w14:paraId="65F7EB4C" w14:textId="356E0C7D" w:rsidR="00E4222D" w:rsidRDefault="00E4222D" w:rsidP="00E4222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0D5A6E">
        <w:rPr>
          <w:rFonts w:ascii="Gill Sans" w:hAnsi="Gill Sans" w:cs="Gill Sans" w:hint="cs"/>
          <w:b/>
          <w:bCs/>
          <w:color w:val="000000" w:themeColor="text1"/>
          <w:sz w:val="22"/>
          <w:szCs w:val="22"/>
        </w:rPr>
        <w:t xml:space="preserve">Commentary from </w:t>
      </w:r>
      <w:r w:rsidR="00AF172D">
        <w:rPr>
          <w:rFonts w:ascii="Gill Sans" w:hAnsi="Gill Sans" w:cs="Gill Sans"/>
          <w:b/>
          <w:bCs/>
          <w:color w:val="000000" w:themeColor="text1"/>
          <w:sz w:val="22"/>
          <w:szCs w:val="22"/>
        </w:rPr>
        <w:t>Audrey Sutton</w:t>
      </w:r>
    </w:p>
    <w:p w14:paraId="6D5FD17A" w14:textId="5EEC26C1" w:rsidR="00E4222D" w:rsidRPr="00E4222D" w:rsidRDefault="00556445" w:rsidP="00E4222D">
      <w:pPr>
        <w:pBdr>
          <w:top w:val="single" w:sz="4" w:space="1" w:color="auto"/>
          <w:left w:val="single" w:sz="4" w:space="4" w:color="auto"/>
          <w:bottom w:val="single" w:sz="4" w:space="1" w:color="auto"/>
          <w:right w:val="single" w:sz="4" w:space="4" w:color="auto"/>
        </w:pBdr>
        <w:rPr>
          <w:rFonts w:ascii="Gill Sans" w:eastAsia="Times New Roman" w:hAnsi="Gill Sans" w:cs="Gill Sans"/>
          <w:color w:val="000000" w:themeColor="text1"/>
          <w:kern w:val="0"/>
          <w:sz w:val="22"/>
          <w:szCs w:val="22"/>
          <w14:ligatures w14:val="none"/>
        </w:rPr>
      </w:pPr>
      <w:r w:rsidRPr="00556445">
        <w:rPr>
          <w:rFonts w:ascii="Gill Sans" w:eastAsia="Times New Roman" w:hAnsi="Gill Sans" w:cs="Gill Sans"/>
          <w:color w:val="000000" w:themeColor="text1"/>
          <w:kern w:val="0"/>
          <w:sz w:val="22"/>
          <w:szCs w:val="22"/>
          <w14:ligatures w14:val="none"/>
        </w:rPr>
        <w:t xml:space="preserve">A yoke is a large and heavy piece of agricultural plow equipment, used to harness 2 animals to a cart that they then pull. A yoke can also be used with a heavier piece on the larger, stronger animal, and a lighter portion harnessed to the new or younger animal being trained. The yoke was designed to better distribute the weight of the load </w:t>
      </w:r>
      <w:proofErr w:type="gramStart"/>
      <w:r w:rsidRPr="00556445">
        <w:rPr>
          <w:rFonts w:ascii="Gill Sans" w:eastAsia="Times New Roman" w:hAnsi="Gill Sans" w:cs="Gill Sans"/>
          <w:color w:val="000000" w:themeColor="text1"/>
          <w:kern w:val="0"/>
          <w:sz w:val="22"/>
          <w:szCs w:val="22"/>
          <w14:ligatures w14:val="none"/>
        </w:rPr>
        <w:t>and also</w:t>
      </w:r>
      <w:proofErr w:type="gramEnd"/>
      <w:r w:rsidRPr="00556445">
        <w:rPr>
          <w:rFonts w:ascii="Gill Sans" w:eastAsia="Times New Roman" w:hAnsi="Gill Sans" w:cs="Gill Sans"/>
          <w:color w:val="000000" w:themeColor="text1"/>
          <w:kern w:val="0"/>
          <w:sz w:val="22"/>
          <w:szCs w:val="22"/>
          <w14:ligatures w14:val="none"/>
        </w:rPr>
        <w:t xml:space="preserve"> to give mechanical capability to the</w:t>
      </w:r>
      <w:r>
        <w:rPr>
          <w:rFonts w:ascii="Gill Sans" w:eastAsia="Times New Roman" w:hAnsi="Gill Sans" w:cs="Gill Sans"/>
          <w:color w:val="000000" w:themeColor="text1"/>
          <w:kern w:val="0"/>
          <w:sz w:val="22"/>
          <w:szCs w:val="22"/>
          <w14:ligatures w14:val="none"/>
        </w:rPr>
        <w:t xml:space="preserve"> </w:t>
      </w:r>
      <w:r w:rsidRPr="00556445">
        <w:rPr>
          <w:rFonts w:ascii="Gill Sans" w:eastAsia="Times New Roman" w:hAnsi="Gill Sans" w:cs="Gill Sans"/>
          <w:color w:val="000000" w:themeColor="text1"/>
          <w:kern w:val="0"/>
          <w:sz w:val="22"/>
          <w:szCs w:val="22"/>
          <w14:ligatures w14:val="none"/>
        </w:rPr>
        <w:t xml:space="preserve">work the animal was set to do. Naturally, in great </w:t>
      </w:r>
      <w:proofErr w:type="gramStart"/>
      <w:r w:rsidRPr="00556445">
        <w:rPr>
          <w:rFonts w:ascii="Gill Sans" w:eastAsia="Times New Roman" w:hAnsi="Gill Sans" w:cs="Gill Sans"/>
          <w:color w:val="000000" w:themeColor="text1"/>
          <w:kern w:val="0"/>
          <w:sz w:val="22"/>
          <w:szCs w:val="22"/>
          <w14:ligatures w14:val="none"/>
        </w:rPr>
        <w:t>Jesus</w:t>
      </w:r>
      <w:proofErr w:type="gramEnd"/>
      <w:r w:rsidRPr="00556445">
        <w:rPr>
          <w:rFonts w:ascii="Gill Sans" w:eastAsia="Times New Roman" w:hAnsi="Gill Sans" w:cs="Gill Sans"/>
          <w:color w:val="000000" w:themeColor="text1"/>
          <w:kern w:val="0"/>
          <w:sz w:val="22"/>
          <w:szCs w:val="22"/>
          <w14:ligatures w14:val="none"/>
        </w:rPr>
        <w:t xml:space="preserve"> fashion, the Lord asks his followers to bridle themselves with a bulky and heavy device so they might experience a lighter load and ease their burden. So, what is the yoke of Jesus? It is a place of rest where we will find humility and gentleness and learn his ways. We must first accept the daunting yoke of Jesus’ relationship to experience the easing he speaks of. The yoke of Jesus will provide us with the mechanical capability to do the </w:t>
      </w:r>
      <w:r w:rsidRPr="00556445">
        <w:rPr>
          <w:rFonts w:ascii="Gill Sans" w:eastAsia="Times New Roman" w:hAnsi="Gill Sans" w:cs="Gill Sans"/>
          <w:color w:val="000000" w:themeColor="text1"/>
          <w:kern w:val="0"/>
          <w:sz w:val="22"/>
          <w:szCs w:val="22"/>
          <w14:ligatures w14:val="none"/>
        </w:rPr>
        <w:t xml:space="preserve">work we have been called to – but we first must be attached to him – physically and spiritually. We may just be surprised with how light the yoke </w:t>
      </w:r>
      <w:proofErr w:type="gramStart"/>
      <w:r w:rsidRPr="00556445">
        <w:rPr>
          <w:rFonts w:ascii="Gill Sans" w:eastAsia="Times New Roman" w:hAnsi="Gill Sans" w:cs="Gill Sans"/>
          <w:color w:val="000000" w:themeColor="text1"/>
          <w:kern w:val="0"/>
          <w:sz w:val="22"/>
          <w:szCs w:val="22"/>
          <w14:ligatures w14:val="none"/>
        </w:rPr>
        <w:t>actually is</w:t>
      </w:r>
      <w:proofErr w:type="gramEnd"/>
      <w:r w:rsidRPr="00556445">
        <w:rPr>
          <w:rFonts w:ascii="Gill Sans" w:eastAsia="Times New Roman" w:hAnsi="Gill Sans" w:cs="Gill Sans"/>
          <w:color w:val="000000" w:themeColor="text1"/>
          <w:kern w:val="0"/>
          <w:sz w:val="22"/>
          <w:szCs w:val="22"/>
          <w14:ligatures w14:val="none"/>
        </w:rPr>
        <w:t>, and how much easier we operate when connected with to Christ.</w:t>
      </w:r>
    </w:p>
    <w:p w14:paraId="29590774" w14:textId="77777777" w:rsidR="00556445" w:rsidRDefault="00556445" w:rsidP="00C52741">
      <w:pPr>
        <w:pStyle w:val="NormalWeb"/>
        <w:shd w:val="clear" w:color="auto" w:fill="FFFFFF"/>
        <w:spacing w:before="0" w:beforeAutospacing="0" w:after="0" w:afterAutospacing="0"/>
        <w:rPr>
          <w:rStyle w:val="text"/>
          <w:rFonts w:ascii="Gill Sans" w:hAnsi="Gill Sans" w:cs="Gill Sans"/>
          <w:b/>
          <w:bCs/>
          <w:color w:val="000000"/>
        </w:rPr>
      </w:pPr>
    </w:p>
    <w:p w14:paraId="30501F30" w14:textId="0F46C750" w:rsidR="00C52741" w:rsidRDefault="00B74724" w:rsidP="00C52741">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35E0A7AA" w14:textId="77777777" w:rsidR="00556445" w:rsidRPr="00556445" w:rsidRDefault="00556445" w:rsidP="00556445">
      <w:pPr>
        <w:pStyle w:val="Footer"/>
        <w:rPr>
          <w:rFonts w:ascii="Garamond" w:eastAsia="Times New Roman" w:hAnsi="Garamond" w:cs="Segoe UI"/>
          <w:color w:val="000000"/>
          <w:kern w:val="0"/>
          <w14:ligatures w14:val="none"/>
        </w:rPr>
      </w:pPr>
      <w:r w:rsidRPr="00556445">
        <w:rPr>
          <w:rFonts w:ascii="Garamond" w:eastAsia="Times New Roman" w:hAnsi="Garamond" w:cs="Segoe UI"/>
          <w:color w:val="000000"/>
          <w:kern w:val="0"/>
          <w14:ligatures w14:val="none"/>
        </w:rPr>
        <w:t>What are you yoked to in your life right now? Jesus? The world? A person? Something else?</w:t>
      </w:r>
    </w:p>
    <w:p w14:paraId="19D9630A" w14:textId="77777777" w:rsidR="00556445" w:rsidRDefault="00556445" w:rsidP="00556445">
      <w:pPr>
        <w:pStyle w:val="Footer"/>
        <w:rPr>
          <w:rFonts w:ascii="Garamond" w:eastAsia="Times New Roman" w:hAnsi="Garamond" w:cs="Segoe UI"/>
          <w:color w:val="000000"/>
          <w:kern w:val="0"/>
          <w14:ligatures w14:val="none"/>
        </w:rPr>
      </w:pPr>
    </w:p>
    <w:p w14:paraId="360F121D" w14:textId="77777777" w:rsidR="00556445" w:rsidRDefault="00556445" w:rsidP="00556445">
      <w:pPr>
        <w:pStyle w:val="Footer"/>
        <w:rPr>
          <w:rFonts w:ascii="Garamond" w:eastAsia="Times New Roman" w:hAnsi="Garamond" w:cs="Segoe UI"/>
          <w:color w:val="000000"/>
          <w:kern w:val="0"/>
          <w14:ligatures w14:val="none"/>
        </w:rPr>
      </w:pPr>
    </w:p>
    <w:p w14:paraId="7E023F40" w14:textId="77777777" w:rsidR="00556445" w:rsidRDefault="00556445" w:rsidP="00556445">
      <w:pPr>
        <w:pStyle w:val="Footer"/>
        <w:rPr>
          <w:rFonts w:ascii="Garamond" w:eastAsia="Times New Roman" w:hAnsi="Garamond" w:cs="Segoe UI"/>
          <w:color w:val="000000"/>
          <w:kern w:val="0"/>
          <w14:ligatures w14:val="none"/>
        </w:rPr>
      </w:pPr>
    </w:p>
    <w:p w14:paraId="65850B93" w14:textId="77777777" w:rsidR="00556445" w:rsidRDefault="00556445" w:rsidP="00556445">
      <w:pPr>
        <w:pStyle w:val="Footer"/>
        <w:rPr>
          <w:rFonts w:ascii="Garamond" w:eastAsia="Times New Roman" w:hAnsi="Garamond" w:cs="Segoe UI"/>
          <w:color w:val="000000"/>
          <w:kern w:val="0"/>
          <w14:ligatures w14:val="none"/>
        </w:rPr>
      </w:pPr>
    </w:p>
    <w:p w14:paraId="4CE3E0D6" w14:textId="77777777" w:rsidR="00556445" w:rsidRDefault="00556445" w:rsidP="00556445">
      <w:pPr>
        <w:pStyle w:val="Footer"/>
        <w:rPr>
          <w:rFonts w:ascii="Garamond" w:eastAsia="Times New Roman" w:hAnsi="Garamond" w:cs="Segoe UI"/>
          <w:color w:val="000000"/>
          <w:kern w:val="0"/>
          <w14:ligatures w14:val="none"/>
        </w:rPr>
      </w:pPr>
    </w:p>
    <w:p w14:paraId="73A65FAA" w14:textId="77777777" w:rsidR="00556445" w:rsidRDefault="00556445" w:rsidP="00556445">
      <w:pPr>
        <w:pStyle w:val="Footer"/>
        <w:rPr>
          <w:rFonts w:ascii="Garamond" w:eastAsia="Times New Roman" w:hAnsi="Garamond" w:cs="Segoe UI"/>
          <w:color w:val="000000"/>
          <w:kern w:val="0"/>
          <w14:ligatures w14:val="none"/>
        </w:rPr>
      </w:pPr>
    </w:p>
    <w:p w14:paraId="5ECCD9E1" w14:textId="77777777" w:rsidR="00556445" w:rsidRDefault="00556445" w:rsidP="00556445">
      <w:pPr>
        <w:pStyle w:val="Footer"/>
        <w:rPr>
          <w:rFonts w:ascii="Garamond" w:eastAsia="Times New Roman" w:hAnsi="Garamond" w:cs="Segoe UI"/>
          <w:color w:val="000000"/>
          <w:kern w:val="0"/>
          <w14:ligatures w14:val="none"/>
        </w:rPr>
      </w:pPr>
    </w:p>
    <w:p w14:paraId="797C0C75" w14:textId="77777777" w:rsidR="00556445" w:rsidRDefault="00556445" w:rsidP="00556445">
      <w:pPr>
        <w:pStyle w:val="Footer"/>
        <w:rPr>
          <w:rFonts w:ascii="Garamond" w:eastAsia="Times New Roman" w:hAnsi="Garamond" w:cs="Segoe UI"/>
          <w:color w:val="000000"/>
          <w:kern w:val="0"/>
          <w14:ligatures w14:val="none"/>
        </w:rPr>
      </w:pPr>
    </w:p>
    <w:p w14:paraId="6660A024" w14:textId="77777777" w:rsidR="00556445" w:rsidRDefault="00556445" w:rsidP="00556445">
      <w:pPr>
        <w:pStyle w:val="Footer"/>
        <w:rPr>
          <w:rFonts w:ascii="Garamond" w:eastAsia="Times New Roman" w:hAnsi="Garamond" w:cs="Segoe UI"/>
          <w:color w:val="000000"/>
          <w:kern w:val="0"/>
          <w14:ligatures w14:val="none"/>
        </w:rPr>
      </w:pPr>
    </w:p>
    <w:p w14:paraId="3FB9FB42" w14:textId="77777777" w:rsidR="00556445" w:rsidRDefault="00556445" w:rsidP="00556445">
      <w:pPr>
        <w:pStyle w:val="Footer"/>
        <w:rPr>
          <w:rFonts w:ascii="Garamond" w:eastAsia="Times New Roman" w:hAnsi="Garamond" w:cs="Segoe UI"/>
          <w:color w:val="000000"/>
          <w:kern w:val="0"/>
          <w14:ligatures w14:val="none"/>
        </w:rPr>
      </w:pPr>
    </w:p>
    <w:p w14:paraId="6C3F9D36" w14:textId="77777777" w:rsidR="00556445" w:rsidRDefault="00556445" w:rsidP="00556445">
      <w:pPr>
        <w:pStyle w:val="Footer"/>
        <w:rPr>
          <w:rFonts w:ascii="Garamond" w:eastAsia="Times New Roman" w:hAnsi="Garamond" w:cs="Segoe UI"/>
          <w:color w:val="000000"/>
          <w:kern w:val="0"/>
          <w14:ligatures w14:val="none"/>
        </w:rPr>
      </w:pPr>
    </w:p>
    <w:p w14:paraId="6927E3F2" w14:textId="77777777" w:rsidR="00556445" w:rsidRDefault="00556445" w:rsidP="00556445">
      <w:pPr>
        <w:pStyle w:val="Footer"/>
        <w:rPr>
          <w:rFonts w:ascii="Garamond" w:eastAsia="Times New Roman" w:hAnsi="Garamond" w:cs="Segoe UI"/>
          <w:color w:val="000000"/>
          <w:kern w:val="0"/>
          <w14:ligatures w14:val="none"/>
        </w:rPr>
      </w:pPr>
    </w:p>
    <w:p w14:paraId="2A3C937D" w14:textId="77777777" w:rsidR="00556445" w:rsidRDefault="00556445" w:rsidP="00556445">
      <w:pPr>
        <w:pStyle w:val="Footer"/>
        <w:rPr>
          <w:rFonts w:ascii="Garamond" w:eastAsia="Times New Roman" w:hAnsi="Garamond" w:cs="Segoe UI"/>
          <w:color w:val="000000"/>
          <w:kern w:val="0"/>
          <w14:ligatures w14:val="none"/>
        </w:rPr>
      </w:pPr>
    </w:p>
    <w:p w14:paraId="321213F6" w14:textId="77777777" w:rsidR="00556445" w:rsidRDefault="00556445" w:rsidP="00556445">
      <w:pPr>
        <w:pStyle w:val="Footer"/>
        <w:rPr>
          <w:rFonts w:ascii="Garamond" w:eastAsia="Times New Roman" w:hAnsi="Garamond" w:cs="Segoe UI"/>
          <w:color w:val="000000"/>
          <w:kern w:val="0"/>
          <w14:ligatures w14:val="none"/>
        </w:rPr>
      </w:pPr>
    </w:p>
    <w:p w14:paraId="3138B7EE" w14:textId="77777777" w:rsidR="00556445" w:rsidRDefault="00556445" w:rsidP="00556445">
      <w:pPr>
        <w:pStyle w:val="Footer"/>
        <w:rPr>
          <w:rFonts w:ascii="Garamond" w:eastAsia="Times New Roman" w:hAnsi="Garamond" w:cs="Segoe UI"/>
          <w:color w:val="000000"/>
          <w:kern w:val="0"/>
          <w14:ligatures w14:val="none"/>
        </w:rPr>
      </w:pPr>
    </w:p>
    <w:p w14:paraId="39CE22DB" w14:textId="77777777" w:rsidR="00556445" w:rsidRDefault="00556445" w:rsidP="00556445">
      <w:pPr>
        <w:pStyle w:val="Footer"/>
        <w:rPr>
          <w:rFonts w:ascii="Garamond" w:eastAsia="Times New Roman" w:hAnsi="Garamond" w:cs="Segoe UI"/>
          <w:color w:val="000000"/>
          <w:kern w:val="0"/>
          <w14:ligatures w14:val="none"/>
        </w:rPr>
      </w:pPr>
    </w:p>
    <w:p w14:paraId="286972D0" w14:textId="77777777" w:rsidR="00556445" w:rsidRDefault="00556445" w:rsidP="00556445">
      <w:pPr>
        <w:pStyle w:val="Footer"/>
        <w:rPr>
          <w:rFonts w:ascii="Garamond" w:eastAsia="Times New Roman" w:hAnsi="Garamond" w:cs="Segoe UI"/>
          <w:color w:val="000000"/>
          <w:kern w:val="0"/>
          <w14:ligatures w14:val="none"/>
        </w:rPr>
      </w:pPr>
    </w:p>
    <w:p w14:paraId="23A1A18B" w14:textId="77777777" w:rsidR="00556445" w:rsidRDefault="00556445" w:rsidP="00556445">
      <w:pPr>
        <w:pStyle w:val="Footer"/>
        <w:rPr>
          <w:rFonts w:ascii="Garamond" w:eastAsia="Times New Roman" w:hAnsi="Garamond" w:cs="Segoe UI"/>
          <w:color w:val="000000"/>
          <w:kern w:val="0"/>
          <w14:ligatures w14:val="none"/>
        </w:rPr>
      </w:pPr>
    </w:p>
    <w:p w14:paraId="3269A755" w14:textId="77777777" w:rsidR="00556445" w:rsidRDefault="00556445" w:rsidP="00556445">
      <w:pPr>
        <w:pStyle w:val="Footer"/>
        <w:rPr>
          <w:rFonts w:ascii="Garamond" w:eastAsia="Times New Roman" w:hAnsi="Garamond" w:cs="Segoe UI"/>
          <w:color w:val="000000"/>
          <w:kern w:val="0"/>
          <w14:ligatures w14:val="none"/>
        </w:rPr>
      </w:pPr>
    </w:p>
    <w:p w14:paraId="6A25AD7C" w14:textId="77777777" w:rsidR="00556445" w:rsidRDefault="00556445" w:rsidP="00556445">
      <w:pPr>
        <w:pStyle w:val="Footer"/>
        <w:rPr>
          <w:rFonts w:ascii="Garamond" w:eastAsia="Times New Roman" w:hAnsi="Garamond" w:cs="Segoe UI"/>
          <w:color w:val="000000"/>
          <w:kern w:val="0"/>
          <w14:ligatures w14:val="none"/>
        </w:rPr>
      </w:pPr>
    </w:p>
    <w:p w14:paraId="5E2CBF40" w14:textId="77777777" w:rsidR="00556445" w:rsidRDefault="00556445" w:rsidP="00556445">
      <w:pPr>
        <w:pStyle w:val="Footer"/>
        <w:rPr>
          <w:rFonts w:ascii="Garamond" w:eastAsia="Times New Roman" w:hAnsi="Garamond" w:cs="Segoe UI"/>
          <w:color w:val="000000"/>
          <w:kern w:val="0"/>
          <w14:ligatures w14:val="none"/>
        </w:rPr>
      </w:pPr>
    </w:p>
    <w:p w14:paraId="783FAB32" w14:textId="088AF0C4" w:rsidR="00E4222D" w:rsidRDefault="00556445" w:rsidP="00556445">
      <w:pPr>
        <w:pStyle w:val="Footer"/>
        <w:rPr>
          <w:rFonts w:ascii="Garamond" w:eastAsia="Times New Roman" w:hAnsi="Garamond" w:cs="Segoe UI"/>
          <w:color w:val="000000"/>
          <w:kern w:val="0"/>
          <w14:ligatures w14:val="none"/>
        </w:rPr>
      </w:pPr>
      <w:r w:rsidRPr="00556445">
        <w:rPr>
          <w:rFonts w:ascii="Garamond" w:eastAsia="Times New Roman" w:hAnsi="Garamond" w:cs="Segoe UI"/>
          <w:color w:val="000000"/>
          <w:kern w:val="0"/>
          <w14:ligatures w14:val="none"/>
        </w:rPr>
        <w:t>Have you ever experienced a lighter load by taking more on? How might this be different?</w:t>
      </w:r>
    </w:p>
    <w:p w14:paraId="7C465346" w14:textId="77777777" w:rsidR="00E4222D" w:rsidRDefault="00E4222D" w:rsidP="00E4222D">
      <w:pPr>
        <w:pStyle w:val="Footer"/>
        <w:rPr>
          <w:rFonts w:ascii="Garamond" w:eastAsia="Times New Roman" w:hAnsi="Garamond" w:cs="Segoe UI"/>
          <w:color w:val="000000"/>
          <w:kern w:val="0"/>
          <w14:ligatures w14:val="none"/>
        </w:rPr>
      </w:pPr>
    </w:p>
    <w:p w14:paraId="69F65C90" w14:textId="77777777" w:rsidR="00E4222D" w:rsidRDefault="00E4222D" w:rsidP="00E4222D">
      <w:pPr>
        <w:pStyle w:val="Footer"/>
        <w:rPr>
          <w:rFonts w:ascii="Gill Sans Light" w:hAnsi="Gill Sans Light" w:cs="Gill Sans Light"/>
          <w:sz w:val="20"/>
          <w:szCs w:val="20"/>
        </w:rPr>
      </w:pPr>
    </w:p>
    <w:p w14:paraId="4FFA2586" w14:textId="77777777" w:rsidR="00556445" w:rsidRDefault="00556445" w:rsidP="00E4222D">
      <w:pPr>
        <w:pStyle w:val="Footer"/>
        <w:rPr>
          <w:rFonts w:ascii="Gill Sans Light" w:hAnsi="Gill Sans Light" w:cs="Gill Sans Light"/>
          <w:sz w:val="20"/>
          <w:szCs w:val="20"/>
        </w:rPr>
      </w:pPr>
    </w:p>
    <w:p w14:paraId="6C658B85" w14:textId="77777777" w:rsidR="00556445" w:rsidRDefault="00556445" w:rsidP="00E4222D">
      <w:pPr>
        <w:pStyle w:val="Footer"/>
        <w:rPr>
          <w:rFonts w:ascii="Gill Sans Light" w:hAnsi="Gill Sans Light" w:cs="Gill Sans Light"/>
          <w:sz w:val="20"/>
          <w:szCs w:val="20"/>
        </w:rPr>
      </w:pPr>
    </w:p>
    <w:p w14:paraId="5A18B2D7" w14:textId="77777777" w:rsidR="00556445" w:rsidRDefault="00556445" w:rsidP="00E4222D">
      <w:pPr>
        <w:pStyle w:val="Footer"/>
        <w:rPr>
          <w:rFonts w:ascii="Gill Sans Light" w:hAnsi="Gill Sans Light" w:cs="Gill Sans Light"/>
          <w:sz w:val="20"/>
          <w:szCs w:val="20"/>
        </w:rPr>
      </w:pPr>
    </w:p>
    <w:p w14:paraId="7353F408" w14:textId="77777777" w:rsidR="00556445" w:rsidRDefault="00556445" w:rsidP="00E4222D">
      <w:pPr>
        <w:pStyle w:val="Footer"/>
        <w:rPr>
          <w:rFonts w:ascii="Gill Sans Light" w:hAnsi="Gill Sans Light" w:cs="Gill Sans Light"/>
          <w:sz w:val="20"/>
          <w:szCs w:val="20"/>
        </w:rPr>
      </w:pPr>
    </w:p>
    <w:p w14:paraId="1A791CE6" w14:textId="77777777" w:rsidR="00556445" w:rsidRDefault="00556445" w:rsidP="00E4222D">
      <w:pPr>
        <w:pStyle w:val="Footer"/>
        <w:rPr>
          <w:rFonts w:ascii="Gill Sans Light" w:hAnsi="Gill Sans Light" w:cs="Gill Sans Light"/>
          <w:sz w:val="20"/>
          <w:szCs w:val="20"/>
        </w:rPr>
      </w:pPr>
    </w:p>
    <w:p w14:paraId="128F1CFF" w14:textId="77777777" w:rsidR="00556445" w:rsidRDefault="00556445" w:rsidP="00E4222D">
      <w:pPr>
        <w:pStyle w:val="Footer"/>
        <w:rPr>
          <w:rFonts w:ascii="Gill Sans Light" w:hAnsi="Gill Sans Light" w:cs="Gill Sans Light"/>
          <w:sz w:val="20"/>
          <w:szCs w:val="20"/>
        </w:rPr>
      </w:pPr>
    </w:p>
    <w:p w14:paraId="223753E4" w14:textId="77777777" w:rsidR="00556445" w:rsidRDefault="00556445" w:rsidP="00E4222D">
      <w:pPr>
        <w:pStyle w:val="Footer"/>
        <w:rPr>
          <w:rFonts w:ascii="Gill Sans Light" w:hAnsi="Gill Sans Light" w:cs="Gill Sans Light"/>
          <w:sz w:val="20"/>
          <w:szCs w:val="20"/>
        </w:rPr>
      </w:pPr>
    </w:p>
    <w:p w14:paraId="17CF3934" w14:textId="77777777" w:rsidR="00556445" w:rsidRDefault="00556445" w:rsidP="00E4222D">
      <w:pPr>
        <w:pStyle w:val="Footer"/>
        <w:rPr>
          <w:rFonts w:ascii="Gill Sans Light" w:hAnsi="Gill Sans Light" w:cs="Gill Sans Light"/>
          <w:sz w:val="20"/>
          <w:szCs w:val="20"/>
        </w:rPr>
      </w:pPr>
    </w:p>
    <w:p w14:paraId="5E200B44" w14:textId="77777777" w:rsidR="00556445" w:rsidRDefault="00556445" w:rsidP="00E4222D">
      <w:pPr>
        <w:pStyle w:val="Footer"/>
        <w:rPr>
          <w:rFonts w:ascii="Gill Sans Light" w:hAnsi="Gill Sans Light" w:cs="Gill Sans Light"/>
          <w:sz w:val="20"/>
          <w:szCs w:val="20"/>
        </w:rPr>
      </w:pPr>
    </w:p>
    <w:p w14:paraId="22102D7F" w14:textId="77777777" w:rsidR="00556445" w:rsidRDefault="00556445" w:rsidP="00E4222D">
      <w:pPr>
        <w:pStyle w:val="Footer"/>
        <w:rPr>
          <w:rFonts w:ascii="Gill Sans Light" w:hAnsi="Gill Sans Light" w:cs="Gill Sans Light"/>
          <w:sz w:val="20"/>
          <w:szCs w:val="20"/>
        </w:rPr>
      </w:pPr>
    </w:p>
    <w:p w14:paraId="2CC92A73" w14:textId="77777777" w:rsidR="00556445" w:rsidRDefault="00556445" w:rsidP="00E4222D">
      <w:pPr>
        <w:pStyle w:val="Footer"/>
        <w:rPr>
          <w:rFonts w:ascii="Gill Sans Light" w:hAnsi="Gill Sans Light" w:cs="Gill Sans Light"/>
          <w:sz w:val="20"/>
          <w:szCs w:val="20"/>
        </w:rPr>
      </w:pPr>
    </w:p>
    <w:p w14:paraId="749BFC81" w14:textId="77777777" w:rsidR="00556445" w:rsidRDefault="00556445" w:rsidP="00E4222D">
      <w:pPr>
        <w:pStyle w:val="Footer"/>
        <w:rPr>
          <w:rFonts w:ascii="Gill Sans Light" w:hAnsi="Gill Sans Light" w:cs="Gill Sans Light"/>
          <w:sz w:val="20"/>
          <w:szCs w:val="20"/>
        </w:rPr>
      </w:pPr>
    </w:p>
    <w:p w14:paraId="31DE50C3" w14:textId="77777777" w:rsidR="00556445" w:rsidRDefault="00556445" w:rsidP="00E4222D">
      <w:pPr>
        <w:pStyle w:val="Footer"/>
        <w:rPr>
          <w:rFonts w:ascii="Gill Sans Light" w:hAnsi="Gill Sans Light" w:cs="Gill Sans Light"/>
          <w:sz w:val="20"/>
          <w:szCs w:val="20"/>
        </w:rPr>
      </w:pPr>
    </w:p>
    <w:p w14:paraId="2E6AF965" w14:textId="77777777" w:rsidR="00556445" w:rsidRDefault="00556445" w:rsidP="00E4222D">
      <w:pPr>
        <w:pStyle w:val="Footer"/>
        <w:rPr>
          <w:rFonts w:ascii="Gill Sans Light" w:hAnsi="Gill Sans Light" w:cs="Gill Sans Light"/>
          <w:sz w:val="20"/>
          <w:szCs w:val="20"/>
        </w:rPr>
      </w:pPr>
    </w:p>
    <w:p w14:paraId="4E949F6E" w14:textId="77777777" w:rsidR="00556445" w:rsidRDefault="00556445" w:rsidP="00E4222D">
      <w:pPr>
        <w:pStyle w:val="Footer"/>
        <w:rPr>
          <w:rFonts w:ascii="Gill Sans Light" w:hAnsi="Gill Sans Light" w:cs="Gill Sans Light"/>
          <w:sz w:val="20"/>
          <w:szCs w:val="20"/>
        </w:rPr>
      </w:pPr>
    </w:p>
    <w:p w14:paraId="5F1D4445" w14:textId="77777777" w:rsidR="00556445" w:rsidRDefault="00556445" w:rsidP="00E4222D">
      <w:pPr>
        <w:pStyle w:val="Footer"/>
        <w:rPr>
          <w:rFonts w:ascii="Gill Sans Light" w:hAnsi="Gill Sans Light" w:cs="Gill Sans Light"/>
          <w:sz w:val="20"/>
          <w:szCs w:val="20"/>
        </w:rPr>
      </w:pPr>
    </w:p>
    <w:p w14:paraId="3DD6E1A4" w14:textId="77777777" w:rsidR="00556445" w:rsidRDefault="00556445" w:rsidP="00E4222D">
      <w:pPr>
        <w:pStyle w:val="Footer"/>
        <w:rPr>
          <w:rFonts w:ascii="Gill Sans Light" w:hAnsi="Gill Sans Light" w:cs="Gill Sans Light"/>
          <w:sz w:val="20"/>
          <w:szCs w:val="20"/>
        </w:rPr>
      </w:pPr>
    </w:p>
    <w:p w14:paraId="0417FE8D" w14:textId="2BD2E80A" w:rsidR="00556445" w:rsidRDefault="00556445" w:rsidP="00E4222D">
      <w:pPr>
        <w:pStyle w:val="Footer"/>
        <w:rPr>
          <w:rFonts w:ascii="Gill Sans Light" w:hAnsi="Gill Sans Light" w:cs="Gill Sans Light"/>
          <w:sz w:val="20"/>
          <w:szCs w:val="20"/>
        </w:rPr>
        <w:sectPr w:rsidR="00556445" w:rsidSect="000D5A6E">
          <w:type w:val="continuous"/>
          <w:pgSz w:w="12240" w:h="15840"/>
          <w:pgMar w:top="720" w:right="720" w:bottom="720" w:left="720" w:header="720" w:footer="720" w:gutter="0"/>
          <w:cols w:num="2" w:space="720"/>
          <w:docGrid w:linePitch="360"/>
        </w:sectPr>
      </w:pPr>
    </w:p>
    <w:p w14:paraId="1D290331" w14:textId="77777777" w:rsidR="000D5A6E" w:rsidRDefault="000D5A6E" w:rsidP="00B62408">
      <w:pPr>
        <w:pStyle w:val="Footer"/>
        <w:rPr>
          <w:rFonts w:ascii="Gill Sans Light" w:hAnsi="Gill Sans Light" w:cs="Gill Sans Light"/>
          <w:sz w:val="20"/>
          <w:szCs w:val="20"/>
        </w:rPr>
      </w:pPr>
    </w:p>
    <w:p w14:paraId="0E4E460B" w14:textId="69D3DC13"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the </w:t>
      </w:r>
      <w:r w:rsidRPr="00C16641">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AF31" w14:textId="77777777" w:rsidR="00064C8D" w:rsidRDefault="00064C8D" w:rsidP="00B861D1">
      <w:r>
        <w:separator/>
      </w:r>
    </w:p>
  </w:endnote>
  <w:endnote w:type="continuationSeparator" w:id="0">
    <w:p w14:paraId="23AB9A3B" w14:textId="77777777" w:rsidR="00064C8D" w:rsidRDefault="00064C8D"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E203" w14:textId="77777777" w:rsidR="00064C8D" w:rsidRDefault="00064C8D" w:rsidP="00B861D1">
      <w:r>
        <w:separator/>
      </w:r>
    </w:p>
  </w:footnote>
  <w:footnote w:type="continuationSeparator" w:id="0">
    <w:p w14:paraId="3AF0A219" w14:textId="77777777" w:rsidR="00064C8D" w:rsidRDefault="00064C8D"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1"/>
  </w:num>
  <w:num w:numId="3" w16cid:durableId="535388323">
    <w:abstractNumId w:val="2"/>
  </w:num>
  <w:num w:numId="4" w16cid:durableId="577248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561C"/>
    <w:rsid w:val="00064C8D"/>
    <w:rsid w:val="000C4618"/>
    <w:rsid w:val="000D5A6E"/>
    <w:rsid w:val="000F65EC"/>
    <w:rsid w:val="00130644"/>
    <w:rsid w:val="00146C29"/>
    <w:rsid w:val="001728F7"/>
    <w:rsid w:val="00275711"/>
    <w:rsid w:val="0029482E"/>
    <w:rsid w:val="00334546"/>
    <w:rsid w:val="00355B2B"/>
    <w:rsid w:val="003C1D14"/>
    <w:rsid w:val="003C5D75"/>
    <w:rsid w:val="00420D0A"/>
    <w:rsid w:val="0045393B"/>
    <w:rsid w:val="0048238F"/>
    <w:rsid w:val="004C0F8C"/>
    <w:rsid w:val="004F1848"/>
    <w:rsid w:val="00556445"/>
    <w:rsid w:val="00560BE2"/>
    <w:rsid w:val="005A3444"/>
    <w:rsid w:val="005B2CE3"/>
    <w:rsid w:val="00606966"/>
    <w:rsid w:val="00611F08"/>
    <w:rsid w:val="006269F6"/>
    <w:rsid w:val="006743B9"/>
    <w:rsid w:val="006B6418"/>
    <w:rsid w:val="006D2C47"/>
    <w:rsid w:val="00724601"/>
    <w:rsid w:val="007C3D79"/>
    <w:rsid w:val="007C4161"/>
    <w:rsid w:val="007C7B5D"/>
    <w:rsid w:val="008C1C76"/>
    <w:rsid w:val="008F0DFC"/>
    <w:rsid w:val="009271DA"/>
    <w:rsid w:val="009B61A7"/>
    <w:rsid w:val="009D0E2C"/>
    <w:rsid w:val="009E5DD7"/>
    <w:rsid w:val="009F5396"/>
    <w:rsid w:val="00A8736E"/>
    <w:rsid w:val="00AF172D"/>
    <w:rsid w:val="00B62408"/>
    <w:rsid w:val="00B74724"/>
    <w:rsid w:val="00B80678"/>
    <w:rsid w:val="00B861D1"/>
    <w:rsid w:val="00BD0071"/>
    <w:rsid w:val="00C16641"/>
    <w:rsid w:val="00C52741"/>
    <w:rsid w:val="00CD333C"/>
    <w:rsid w:val="00E003DA"/>
    <w:rsid w:val="00E06018"/>
    <w:rsid w:val="00E4222D"/>
    <w:rsid w:val="00EF0C57"/>
    <w:rsid w:val="00F0273E"/>
    <w:rsid w:val="00F2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2023-05-02T18:02:00Z</cp:lastPrinted>
  <dcterms:created xsi:type="dcterms:W3CDTF">2023-05-02T18:41:00Z</dcterms:created>
  <dcterms:modified xsi:type="dcterms:W3CDTF">2023-05-02T19:44:00Z</dcterms:modified>
</cp:coreProperties>
</file>