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1B6A7" w14:textId="77777777" w:rsidR="00697978" w:rsidRPr="004827D4" w:rsidRDefault="00697978" w:rsidP="00697978">
      <w:pPr>
        <w:rPr>
          <w:rFonts w:ascii="Garamond" w:hAnsi="Garamond"/>
          <w:sz w:val="26"/>
          <w:szCs w:val="26"/>
        </w:rPr>
      </w:pPr>
      <w:r w:rsidRPr="004827D4">
        <w:rPr>
          <w:rFonts w:ascii="Garamond" w:hAnsi="Garamond"/>
          <w:noProof/>
          <w:sz w:val="26"/>
          <w:szCs w:val="26"/>
        </w:rPr>
        <w:drawing>
          <wp:inline distT="0" distB="0" distL="0" distR="0" wp14:anchorId="15288660" wp14:editId="6D1C2B90">
            <wp:extent cx="1855543" cy="13348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543" cy="1334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8F225" w14:textId="2E7A71BF" w:rsidR="00697978" w:rsidRPr="004827D4" w:rsidRDefault="00697978" w:rsidP="00697978">
      <w:pPr>
        <w:rPr>
          <w:rFonts w:ascii="Garamond" w:hAnsi="Garamond"/>
          <w:sz w:val="26"/>
          <w:szCs w:val="26"/>
        </w:rPr>
      </w:pPr>
    </w:p>
    <w:p w14:paraId="19277F58" w14:textId="10AB54B3" w:rsidR="004827D4" w:rsidRPr="004827D4" w:rsidRDefault="0007701E" w:rsidP="004827D4">
      <w:pPr>
        <w:rPr>
          <w:rFonts w:ascii="Garamond" w:eastAsia="Times New Roman" w:hAnsi="Garamond" w:cs="Times New Roman"/>
          <w:b/>
          <w:bCs/>
          <w:sz w:val="26"/>
          <w:szCs w:val="26"/>
          <w:lang w:val="es-ES"/>
        </w:rPr>
      </w:pPr>
      <w:r>
        <w:rPr>
          <w:rFonts w:ascii="Garamond" w:eastAsia="Times New Roman" w:hAnsi="Garamond" w:cs="Times New Roman"/>
          <w:b/>
          <w:bCs/>
          <w:sz w:val="26"/>
          <w:szCs w:val="26"/>
          <w:lang w:val="es-ES"/>
        </w:rPr>
        <w:t>27</w:t>
      </w:r>
      <w:r w:rsidR="004827D4" w:rsidRPr="004827D4">
        <w:rPr>
          <w:rFonts w:ascii="Garamond" w:eastAsia="Times New Roman" w:hAnsi="Garamond" w:cs="Times New Roman"/>
          <w:b/>
          <w:bCs/>
          <w:sz w:val="26"/>
          <w:szCs w:val="26"/>
          <w:lang w:val="es-ES"/>
        </w:rPr>
        <w:t xml:space="preserve"> de </w:t>
      </w:r>
      <w:r>
        <w:rPr>
          <w:rFonts w:ascii="Garamond" w:eastAsia="Times New Roman" w:hAnsi="Garamond" w:cs="Times New Roman"/>
          <w:b/>
          <w:bCs/>
          <w:sz w:val="26"/>
          <w:szCs w:val="26"/>
          <w:lang w:val="es-ES"/>
        </w:rPr>
        <w:t>agosto</w:t>
      </w:r>
      <w:r w:rsidR="004827D4" w:rsidRPr="004827D4">
        <w:rPr>
          <w:rFonts w:ascii="Garamond" w:eastAsia="Times New Roman" w:hAnsi="Garamond" w:cs="Times New Roman"/>
          <w:b/>
          <w:bCs/>
          <w:sz w:val="26"/>
          <w:szCs w:val="26"/>
          <w:lang w:val="es-ES"/>
        </w:rPr>
        <w:t xml:space="preserve"> de 2023 – </w:t>
      </w:r>
      <w:r>
        <w:rPr>
          <w:rFonts w:ascii="Garamond" w:eastAsia="Times New Roman" w:hAnsi="Garamond" w:cs="Times New Roman"/>
          <w:b/>
          <w:bCs/>
          <w:sz w:val="26"/>
          <w:szCs w:val="26"/>
          <w:lang w:val="es-ES"/>
        </w:rPr>
        <w:t>Pentecostés 13</w:t>
      </w:r>
      <w:r w:rsidR="004827D4" w:rsidRPr="004827D4">
        <w:rPr>
          <w:rFonts w:ascii="Garamond" w:eastAsia="Times New Roman" w:hAnsi="Garamond" w:cs="Times New Roman"/>
          <w:b/>
          <w:bCs/>
          <w:sz w:val="26"/>
          <w:szCs w:val="26"/>
          <w:lang w:val="es-ES"/>
        </w:rPr>
        <w:t xml:space="preserve"> (A) </w:t>
      </w:r>
    </w:p>
    <w:p w14:paraId="1B4D07A5" w14:textId="77777777" w:rsidR="004827D4" w:rsidRPr="004827D4" w:rsidRDefault="004827D4" w:rsidP="004827D4">
      <w:pPr>
        <w:rPr>
          <w:rFonts w:ascii="Garamond" w:eastAsia="Times New Roman" w:hAnsi="Garamond" w:cs="Times New Roman"/>
          <w:b/>
          <w:bCs/>
          <w:sz w:val="26"/>
          <w:szCs w:val="26"/>
          <w:lang w:val="es-ES"/>
        </w:rPr>
      </w:pPr>
      <w:r w:rsidRPr="004827D4">
        <w:rPr>
          <w:rFonts w:ascii="Garamond" w:eastAsia="Times New Roman" w:hAnsi="Garamond" w:cs="Times New Roman"/>
          <w:b/>
          <w:bCs/>
          <w:sz w:val="26"/>
          <w:szCs w:val="26"/>
          <w:lang w:val="es-ES"/>
        </w:rPr>
        <w:t xml:space="preserve">Conectarse: Adultos jóvenes y ministerios universitarios </w:t>
      </w:r>
    </w:p>
    <w:p w14:paraId="752B1304" w14:textId="31309310" w:rsidR="004827D4" w:rsidRDefault="004827D4" w:rsidP="004827D4">
      <w:pPr>
        <w:rPr>
          <w:rFonts w:ascii="Garamond" w:eastAsia="Times New Roman" w:hAnsi="Garamond" w:cs="Times New Roman"/>
          <w:sz w:val="26"/>
          <w:szCs w:val="26"/>
          <w:lang w:val="es-ES"/>
        </w:rPr>
      </w:pPr>
    </w:p>
    <w:p w14:paraId="2F86ACA6" w14:textId="77777777" w:rsidR="004827D4" w:rsidRPr="004827D4" w:rsidRDefault="004827D4" w:rsidP="004827D4">
      <w:pPr>
        <w:rPr>
          <w:rFonts w:ascii="Garamond" w:eastAsia="Times New Roman" w:hAnsi="Garamond" w:cs="Times New Roman"/>
          <w:sz w:val="26"/>
          <w:szCs w:val="26"/>
          <w:lang w:val="es-ES"/>
        </w:rPr>
      </w:pPr>
    </w:p>
    <w:p w14:paraId="108564A3" w14:textId="77777777" w:rsidR="004827D4" w:rsidRPr="004827D4" w:rsidRDefault="004827D4" w:rsidP="004827D4">
      <w:pPr>
        <w:rPr>
          <w:rFonts w:ascii="Garamond" w:eastAsia="Times New Roman" w:hAnsi="Garamond" w:cs="Times New Roman"/>
          <w:sz w:val="26"/>
          <w:szCs w:val="26"/>
          <w:lang w:val="es-ES"/>
        </w:rPr>
      </w:pPr>
      <w:r w:rsidRPr="004827D4">
        <w:rPr>
          <w:rFonts w:ascii="Garamond" w:eastAsia="Times New Roman" w:hAnsi="Garamond" w:cs="Times New Roman"/>
          <w:i/>
          <w:iCs/>
          <w:sz w:val="26"/>
          <w:szCs w:val="26"/>
          <w:lang w:val="es-ES"/>
        </w:rPr>
        <w:t>El que recibe en mi nombre a un niño como este, a mí me recibe.</w:t>
      </w:r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 xml:space="preserve"> - Mateo 18:5 </w:t>
      </w:r>
    </w:p>
    <w:p w14:paraId="68726F25" w14:textId="77777777" w:rsidR="004827D4" w:rsidRPr="004827D4" w:rsidRDefault="004827D4" w:rsidP="004827D4">
      <w:pPr>
        <w:rPr>
          <w:rFonts w:ascii="Garamond" w:eastAsia="Times New Roman" w:hAnsi="Garamond" w:cs="Times New Roman"/>
          <w:sz w:val="26"/>
          <w:szCs w:val="26"/>
          <w:lang w:val="es-ES"/>
        </w:rPr>
      </w:pPr>
    </w:p>
    <w:p w14:paraId="091EC58C" w14:textId="77777777" w:rsidR="004827D4" w:rsidRPr="004827D4" w:rsidRDefault="004827D4" w:rsidP="004827D4">
      <w:pPr>
        <w:rPr>
          <w:rFonts w:ascii="Garamond" w:hAnsi="Garamond"/>
          <w:sz w:val="26"/>
          <w:szCs w:val="26"/>
          <w:lang w:val="es-ES"/>
        </w:rPr>
      </w:pPr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>Si usted es un adulto joven que busca una comunidad y una relación mientras explora su fe y estilo de vida, la Oficina de Adultos Jóvenes y Ministerios Universitarios quiere ayudarlo a encontrar una conexión con un ministerio, capellanía, clérigo local, congregación, grupo, líder u organizador.</w:t>
      </w:r>
    </w:p>
    <w:p w14:paraId="7C8D3CEF" w14:textId="77777777" w:rsidR="004827D4" w:rsidRPr="004827D4" w:rsidRDefault="004827D4" w:rsidP="004827D4">
      <w:pPr>
        <w:rPr>
          <w:rFonts w:ascii="Garamond" w:hAnsi="Garamond"/>
          <w:sz w:val="26"/>
          <w:szCs w:val="26"/>
          <w:lang w:val="es-ES"/>
        </w:rPr>
      </w:pPr>
    </w:p>
    <w:p w14:paraId="51679C0D" w14:textId="77777777" w:rsidR="004827D4" w:rsidRPr="004827D4" w:rsidRDefault="004827D4" w:rsidP="004827D4">
      <w:pPr>
        <w:rPr>
          <w:rFonts w:ascii="Garamond" w:eastAsia="Times New Roman" w:hAnsi="Garamond" w:cs="Times New Roman"/>
          <w:sz w:val="26"/>
          <w:szCs w:val="26"/>
          <w:lang w:val="es-ES"/>
        </w:rPr>
      </w:pPr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 xml:space="preserve">La Oficina de Adultos Jóvenes y Ministerios Universitarios, junto con el Consejo de Asesoramiento de Jóvenes Adultos y Ministerios Universitarios, trabaja en conjunto para ayudar a los adultos jóvenes a encontrar nuevas comunidades y conectarse con personas dondequiera que estén en la Iglesia Episcopal. Sabemos que encontrar una comunidad puede ser una tarea desalentadora y abrumadora, por lo que queremos ayudar en todo lo que podamos. </w:t>
      </w:r>
    </w:p>
    <w:p w14:paraId="0EDA890D" w14:textId="64C33F22" w:rsidR="004827D4" w:rsidRPr="004827D4" w:rsidRDefault="004827D4" w:rsidP="004827D4">
      <w:pPr>
        <w:rPr>
          <w:rFonts w:ascii="Garamond" w:eastAsia="Times New Roman" w:hAnsi="Garamond" w:cs="Times New Roman"/>
          <w:sz w:val="26"/>
          <w:szCs w:val="26"/>
          <w:lang w:val="es-ES"/>
        </w:rPr>
      </w:pPr>
    </w:p>
    <w:p w14:paraId="70C86188" w14:textId="7CD2771D" w:rsidR="004827D4" w:rsidRPr="004827D4" w:rsidRDefault="004827D4" w:rsidP="004827D4">
      <w:pPr>
        <w:rPr>
          <w:rFonts w:ascii="Garamond" w:hAnsi="Garamond"/>
          <w:sz w:val="26"/>
          <w:szCs w:val="26"/>
          <w:lang w:val="es-ES"/>
        </w:rPr>
      </w:pPr>
      <w:r w:rsidRPr="004827D4">
        <w:rPr>
          <w:rFonts w:ascii="Garamond" w:hAnsi="Garamond"/>
          <w:noProof/>
          <w:sz w:val="26"/>
          <w:szCs w:val="26"/>
          <w:lang w:val="es-ES"/>
        </w:rPr>
        <w:drawing>
          <wp:anchor distT="0" distB="0" distL="114300" distR="114300" simplePos="0" relativeHeight="251659264" behindDoc="0" locked="0" layoutInCell="1" allowOverlap="1" wp14:anchorId="555F982C" wp14:editId="165B815B">
            <wp:simplePos x="0" y="0"/>
            <wp:positionH relativeFrom="margin">
              <wp:posOffset>4201160</wp:posOffset>
            </wp:positionH>
            <wp:positionV relativeFrom="margin">
              <wp:posOffset>4668044</wp:posOffset>
            </wp:positionV>
            <wp:extent cx="2673985" cy="1657985"/>
            <wp:effectExtent l="0" t="0" r="0" b="0"/>
            <wp:wrapSquare wrapText="bothSides"/>
            <wp:docPr id="4" name="Picture 4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85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>Tenemos un par de formas de conectarte con un nuevo ministerio cuando cambia de lugar o pasa de ser un joven a un adulto joven.</w:t>
      </w:r>
    </w:p>
    <w:p w14:paraId="525285E2" w14:textId="2C46CAE7" w:rsidR="004827D4" w:rsidRPr="004827D4" w:rsidRDefault="004827D4" w:rsidP="004827D4">
      <w:pPr>
        <w:rPr>
          <w:rFonts w:ascii="Garamond" w:hAnsi="Garamond"/>
          <w:sz w:val="26"/>
          <w:szCs w:val="26"/>
          <w:lang w:val="es-ES"/>
        </w:rPr>
      </w:pPr>
    </w:p>
    <w:p w14:paraId="42E70319" w14:textId="34CE67B0" w:rsidR="004827D4" w:rsidRPr="004827D4" w:rsidRDefault="004827D4" w:rsidP="004827D4">
      <w:pPr>
        <w:rPr>
          <w:rFonts w:ascii="Garamond" w:hAnsi="Garamond"/>
          <w:sz w:val="26"/>
          <w:szCs w:val="26"/>
          <w:lang w:val="es-ES"/>
        </w:rPr>
      </w:pPr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 xml:space="preserve">La primera opción es consultar el mapa de activos episcopales que los propios ministerios actualizan y mantienen. Visite este enlace para buscar en su área y ver qué está pasando: </w:t>
      </w:r>
      <w:r w:rsidRPr="004827D4">
        <w:rPr>
          <w:rFonts w:ascii="Garamond" w:eastAsia="Times New Roman" w:hAnsi="Garamond" w:cs="Times New Roman"/>
          <w:i/>
          <w:iCs/>
          <w:sz w:val="26"/>
          <w:szCs w:val="26"/>
          <w:lang w:val="es-ES"/>
        </w:rPr>
        <w:t>https://iam.ec/yacmmap</w:t>
      </w:r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>. El mapa de la Red de Adultos Jóvenes y Ministerios Universitarios tiene alguno, pero no todos nuestros ministerios están representados; si su ministerio no está aquí, ¡envíe la información!</w:t>
      </w:r>
    </w:p>
    <w:p w14:paraId="336EA150" w14:textId="09D85685" w:rsidR="004827D4" w:rsidRPr="004827D4" w:rsidRDefault="004827D4" w:rsidP="004827D4">
      <w:pPr>
        <w:rPr>
          <w:rFonts w:ascii="Garamond" w:hAnsi="Garamond"/>
          <w:sz w:val="26"/>
          <w:szCs w:val="26"/>
          <w:lang w:val="es-ES"/>
        </w:rPr>
      </w:pPr>
    </w:p>
    <w:p w14:paraId="362F3BA0" w14:textId="2D8C862A" w:rsidR="004827D4" w:rsidRPr="004827D4" w:rsidRDefault="004827D4" w:rsidP="004827D4">
      <w:pPr>
        <w:rPr>
          <w:rFonts w:ascii="Garamond" w:eastAsia="Times New Roman" w:hAnsi="Garamond" w:cs="Times New Roman"/>
          <w:sz w:val="26"/>
          <w:szCs w:val="26"/>
          <w:lang w:val="es-ES"/>
        </w:rPr>
      </w:pPr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 xml:space="preserve">En segundo lugar, puede completar un formulario de referencia para adultos jóvenes. Esto puede ser completado por el adulto joven o un mentor, padre o clérigo que busca ayudarlos a encontrar un ministerio. Una vez que envíe este formulario, haremos todo lo posible para conectarlo con una congregación, un ministerio de adultos jóvenes, un ministerio universitario u otro tipo de ministerio cerca de usted. Cuando recibimos su solicitud, el Oficial de Adultos Jóvenes y Ministerios Universitarios y el Consejo de Asesoramiento se comunican con los ministerios locales y encuentran la mejor conexión posible para el adulto joven. Encuentre el formulario aquí: </w:t>
      </w:r>
      <w:r w:rsidRPr="00E95DE5">
        <w:rPr>
          <w:rFonts w:ascii="Garamond" w:eastAsia="Times New Roman" w:hAnsi="Garamond" w:cs="Times New Roman"/>
          <w:i/>
          <w:iCs/>
          <w:sz w:val="26"/>
          <w:szCs w:val="26"/>
          <w:lang w:val="es-ES"/>
        </w:rPr>
        <w:t>https://iam.ec/yareferrals</w:t>
      </w:r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 xml:space="preserve">. </w:t>
      </w:r>
    </w:p>
    <w:p w14:paraId="4D0F407E" w14:textId="09E8F7F3" w:rsidR="004827D4" w:rsidRPr="004827D4" w:rsidRDefault="004827D4" w:rsidP="004827D4">
      <w:pPr>
        <w:rPr>
          <w:rFonts w:ascii="Garamond" w:eastAsia="Times New Roman" w:hAnsi="Garamond" w:cs="Times New Roman"/>
          <w:sz w:val="26"/>
          <w:szCs w:val="26"/>
          <w:lang w:val="es-ES"/>
        </w:rPr>
      </w:pPr>
    </w:p>
    <w:p w14:paraId="5D29F3AB" w14:textId="77777777" w:rsidR="004827D4" w:rsidRPr="004827D4" w:rsidRDefault="004827D4" w:rsidP="004827D4">
      <w:pPr>
        <w:rPr>
          <w:rFonts w:ascii="Garamond" w:eastAsia="Times New Roman" w:hAnsi="Garamond" w:cs="Times New Roman"/>
          <w:sz w:val="26"/>
          <w:szCs w:val="26"/>
          <w:lang w:val="es-ES"/>
        </w:rPr>
      </w:pPr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 xml:space="preserve">Si tiene preguntas, comuníquese con la Revda. Shannon Kelly, Directora del Departamento de Formación en la Fe y Oficial de Adultos Jóvenes y Ministerios Universitarios, en </w:t>
      </w:r>
      <w:r w:rsidRPr="004827D4">
        <w:rPr>
          <w:rFonts w:ascii="Garamond" w:eastAsia="Times New Roman" w:hAnsi="Garamond" w:cs="Times New Roman"/>
          <w:i/>
          <w:iCs/>
          <w:sz w:val="26"/>
          <w:szCs w:val="26"/>
          <w:lang w:val="es-ES"/>
        </w:rPr>
        <w:t>skelly@episcopalchurch.org</w:t>
      </w:r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>.</w:t>
      </w:r>
    </w:p>
    <w:p w14:paraId="4DE57B9C" w14:textId="77D7FD86" w:rsidR="00290560" w:rsidRPr="004827D4" w:rsidRDefault="00290560" w:rsidP="004827D4">
      <w:pPr>
        <w:rPr>
          <w:rFonts w:ascii="Garamond" w:hAnsi="Garamond"/>
          <w:sz w:val="26"/>
          <w:szCs w:val="26"/>
          <w:lang w:val="es-ES"/>
        </w:rPr>
      </w:pPr>
    </w:p>
    <w:sectPr w:rsidR="00290560" w:rsidRPr="004827D4" w:rsidSect="004827D4"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52819" w14:textId="77777777" w:rsidR="00133988" w:rsidRDefault="00133988" w:rsidP="003641BA">
      <w:r>
        <w:separator/>
      </w:r>
    </w:p>
  </w:endnote>
  <w:endnote w:type="continuationSeparator" w:id="0">
    <w:p w14:paraId="1BF5A9FE" w14:textId="77777777" w:rsidR="00133988" w:rsidRDefault="00133988" w:rsidP="0036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45BED" w14:textId="0D384BB4" w:rsidR="003641BA" w:rsidRPr="003641BA" w:rsidRDefault="003641BA">
    <w:pPr>
      <w:pStyle w:val="Footer"/>
      <w:rPr>
        <w:rFonts w:ascii="Garamond" w:eastAsia="Times New Roman" w:hAnsi="Garamond" w:cs="Times New Roman"/>
        <w:sz w:val="18"/>
        <w:szCs w:val="26"/>
        <w:lang w:val="es-ES" w:eastAsia="es-ES_tradnl"/>
      </w:rPr>
    </w:pPr>
    <w:r w:rsidRPr="00E86D99">
      <w:rPr>
        <w:rFonts w:ascii="Garamond" w:eastAsia="Times New Roman" w:hAnsi="Garamond" w:cs="Times New Roman"/>
        <w:sz w:val="18"/>
        <w:szCs w:val="26"/>
        <w:lang w:val="es-ES" w:eastAsia="es-ES_tradnl"/>
      </w:rPr>
      <w:t>Publicado por la Oficina de Comunicación de la Iglesia Episcopal, 815 Second Avenue, Nueva York, N.Y. 10017</w:t>
    </w:r>
    <w:r w:rsidRPr="00E86D99">
      <w:rPr>
        <w:rFonts w:ascii="Garamond" w:eastAsia="Times New Roman" w:hAnsi="Garamond" w:cs="Times New Roman"/>
        <w:sz w:val="18"/>
        <w:szCs w:val="26"/>
        <w:lang w:val="es-ES" w:eastAsia="es-ES_tradnl"/>
      </w:rPr>
      <w:br/>
      <w:t>© 20</w:t>
    </w:r>
    <w:r w:rsidR="00ED0E6B">
      <w:rPr>
        <w:rFonts w:ascii="Garamond" w:eastAsia="Times New Roman" w:hAnsi="Garamond" w:cs="Times New Roman"/>
        <w:sz w:val="18"/>
        <w:szCs w:val="26"/>
        <w:lang w:val="es-ES" w:eastAsia="es-ES_tradnl"/>
      </w:rPr>
      <w:t>2</w:t>
    </w:r>
    <w:r w:rsidR="001808AF">
      <w:rPr>
        <w:rFonts w:ascii="Garamond" w:eastAsia="Times New Roman" w:hAnsi="Garamond" w:cs="Times New Roman"/>
        <w:sz w:val="18"/>
        <w:szCs w:val="26"/>
        <w:lang w:val="es-ES" w:eastAsia="es-ES_tradnl"/>
      </w:rPr>
      <w:t>3</w:t>
    </w:r>
    <w:r w:rsidRPr="00E86D99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La Sociedad Misionera Doméstica y Extranjera de la Iglesia 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F0523" w14:textId="77777777" w:rsidR="00133988" w:rsidRDefault="00133988" w:rsidP="003641BA">
      <w:r>
        <w:separator/>
      </w:r>
    </w:p>
  </w:footnote>
  <w:footnote w:type="continuationSeparator" w:id="0">
    <w:p w14:paraId="7C7F4D5F" w14:textId="77777777" w:rsidR="00133988" w:rsidRDefault="00133988" w:rsidP="0036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50EDC"/>
    <w:multiLevelType w:val="hybridMultilevel"/>
    <w:tmpl w:val="91BEA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327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978"/>
    <w:rsid w:val="00040C06"/>
    <w:rsid w:val="00052C23"/>
    <w:rsid w:val="00065A30"/>
    <w:rsid w:val="0007701E"/>
    <w:rsid w:val="000C4618"/>
    <w:rsid w:val="00105C45"/>
    <w:rsid w:val="001133F4"/>
    <w:rsid w:val="00133988"/>
    <w:rsid w:val="001808AF"/>
    <w:rsid w:val="00180E97"/>
    <w:rsid w:val="001C680F"/>
    <w:rsid w:val="00290560"/>
    <w:rsid w:val="0029482E"/>
    <w:rsid w:val="002C75AA"/>
    <w:rsid w:val="002F79FA"/>
    <w:rsid w:val="00305E40"/>
    <w:rsid w:val="003611B7"/>
    <w:rsid w:val="003641BA"/>
    <w:rsid w:val="00394219"/>
    <w:rsid w:val="003A5F25"/>
    <w:rsid w:val="003C14B0"/>
    <w:rsid w:val="003C1D14"/>
    <w:rsid w:val="00441269"/>
    <w:rsid w:val="0045393B"/>
    <w:rsid w:val="004827D4"/>
    <w:rsid w:val="004B4A63"/>
    <w:rsid w:val="004C12DC"/>
    <w:rsid w:val="00513070"/>
    <w:rsid w:val="00552C7C"/>
    <w:rsid w:val="00560BE2"/>
    <w:rsid w:val="00626AE1"/>
    <w:rsid w:val="006816F6"/>
    <w:rsid w:val="00697978"/>
    <w:rsid w:val="006E415F"/>
    <w:rsid w:val="00936A40"/>
    <w:rsid w:val="00B04A28"/>
    <w:rsid w:val="00C10EBC"/>
    <w:rsid w:val="00C67F77"/>
    <w:rsid w:val="00C93B6C"/>
    <w:rsid w:val="00CD5AC7"/>
    <w:rsid w:val="00D16458"/>
    <w:rsid w:val="00D754B2"/>
    <w:rsid w:val="00DA71B9"/>
    <w:rsid w:val="00DD05E4"/>
    <w:rsid w:val="00E229D0"/>
    <w:rsid w:val="00E47334"/>
    <w:rsid w:val="00E95DE5"/>
    <w:rsid w:val="00ED0E6B"/>
    <w:rsid w:val="00F1476C"/>
    <w:rsid w:val="00F25FAD"/>
    <w:rsid w:val="00F61A66"/>
    <w:rsid w:val="00F655AC"/>
    <w:rsid w:val="00F85CB7"/>
    <w:rsid w:val="00FC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BCCF6"/>
  <w14:defaultImageDpi w14:val="32767"/>
  <w15:chartTrackingRefBased/>
  <w15:docId w15:val="{7430FB1E-3E77-6D42-B3F2-C4641FBA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97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15F"/>
    <w:pPr>
      <w:ind w:left="720"/>
      <w:contextualSpacing/>
    </w:pPr>
    <w:rPr>
      <w:lang w:val="es-ES"/>
    </w:rPr>
  </w:style>
  <w:style w:type="paragraph" w:styleId="Header">
    <w:name w:val="header"/>
    <w:basedOn w:val="Normal"/>
    <w:link w:val="HeaderChar"/>
    <w:uiPriority w:val="99"/>
    <w:unhideWhenUsed/>
    <w:rsid w:val="003641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1BA"/>
  </w:style>
  <w:style w:type="paragraph" w:styleId="Footer">
    <w:name w:val="footer"/>
    <w:basedOn w:val="Normal"/>
    <w:link w:val="FooterChar"/>
    <w:uiPriority w:val="99"/>
    <w:unhideWhenUsed/>
    <w:rsid w:val="003641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1BA"/>
  </w:style>
  <w:style w:type="paragraph" w:styleId="BalloonText">
    <w:name w:val="Balloon Text"/>
    <w:basedOn w:val="Normal"/>
    <w:link w:val="BalloonTextChar"/>
    <w:uiPriority w:val="99"/>
    <w:semiHidden/>
    <w:unhideWhenUsed/>
    <w:rsid w:val="00180E9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E97"/>
    <w:rPr>
      <w:rFonts w:ascii="Times New Roman" w:hAnsi="Times New Roman" w:cs="Times New Roman"/>
      <w:sz w:val="18"/>
      <w:szCs w:val="18"/>
    </w:rPr>
  </w:style>
  <w:style w:type="paragraph" w:styleId="NoSpacing">
    <w:name w:val="No Spacing"/>
    <w:rsid w:val="00040C06"/>
    <w:pPr>
      <w:suppressAutoHyphens/>
      <w:autoSpaceDN w:val="0"/>
      <w:textAlignment w:val="baseline"/>
    </w:pPr>
    <w:rPr>
      <w:rFonts w:ascii="Calibri" w:eastAsia="Calibri" w:hAnsi="Calibri" w:cs="Times New Roman"/>
      <w:sz w:val="22"/>
      <w:szCs w:val="22"/>
      <w:lang w:val="es"/>
    </w:rPr>
  </w:style>
  <w:style w:type="character" w:styleId="Hyperlink">
    <w:name w:val="Hyperlink"/>
    <w:basedOn w:val="DefaultParagraphFont"/>
    <w:uiPriority w:val="99"/>
    <w:unhideWhenUsed/>
    <w:rsid w:val="004827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Sikkema</dc:creator>
  <cp:keywords/>
  <dc:description/>
  <cp:lastModifiedBy>Christopher Sikkema</cp:lastModifiedBy>
  <cp:revision>4</cp:revision>
  <cp:lastPrinted>2023-01-03T19:27:00Z</cp:lastPrinted>
  <dcterms:created xsi:type="dcterms:W3CDTF">2023-01-03T19:27:00Z</dcterms:created>
  <dcterms:modified xsi:type="dcterms:W3CDTF">2023-08-15T22:58:00Z</dcterms:modified>
</cp:coreProperties>
</file>