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CFD20A7"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4A479B">
        <w:rPr>
          <w:rFonts w:ascii="Gill Sans" w:hAnsi="Gill Sans" w:cs="Gill Sans"/>
          <w:b/>
          <w:bCs/>
          <w:sz w:val="72"/>
          <w:szCs w:val="72"/>
        </w:rPr>
        <w:t>2</w:t>
      </w:r>
      <w:r w:rsidR="00912481">
        <w:rPr>
          <w:rFonts w:ascii="Gill Sans" w:hAnsi="Gill Sans" w:cs="Gill Sans"/>
          <w:b/>
          <w:bCs/>
          <w:sz w:val="72"/>
          <w:szCs w:val="72"/>
        </w:rPr>
        <w:t>2</w:t>
      </w:r>
    </w:p>
    <w:p w14:paraId="06E606F9" w14:textId="02AD0E93"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9030ED">
        <w:rPr>
          <w:rFonts w:ascii="Garamond" w:hAnsi="Garamond"/>
          <w:b/>
          <w:bCs/>
          <w:i/>
          <w:iCs/>
          <w:sz w:val="36"/>
          <w:szCs w:val="36"/>
        </w:rPr>
        <w:t>2</w:t>
      </w:r>
      <w:r w:rsidR="00912481">
        <w:rPr>
          <w:rFonts w:ascii="Garamond" w:hAnsi="Garamond"/>
          <w:b/>
          <w:bCs/>
          <w:i/>
          <w:iCs/>
          <w:sz w:val="36"/>
          <w:szCs w:val="36"/>
        </w:rPr>
        <w:t>5</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5CD460B3" w14:textId="427919DB" w:rsidR="0039205F" w:rsidRPr="0039205F" w:rsidRDefault="004A479B" w:rsidP="004A479B">
      <w:pPr>
        <w:jc w:val="center"/>
        <w:rPr>
          <w:rFonts w:ascii="Garamond" w:eastAsia="Times New Roman" w:hAnsi="Garamond" w:cs="Arial"/>
          <w:i/>
          <w:iCs/>
          <w:color w:val="C00000"/>
          <w:kern w:val="0"/>
          <w14:ligatures w14:val="none"/>
        </w:rPr>
      </w:pPr>
      <w:r w:rsidRPr="004A479B">
        <w:rPr>
          <w:rFonts w:ascii="Garamond" w:eastAsia="Times New Roman" w:hAnsi="Garamond" w:cs="Arial"/>
          <w:i/>
          <w:iCs/>
          <w:color w:val="C00000"/>
          <w:kern w:val="0"/>
          <w14:ligatures w14:val="none"/>
        </w:rPr>
        <w:t xml:space="preserve">This Bible study was written by </w:t>
      </w:r>
      <w:r w:rsidR="00912481">
        <w:rPr>
          <w:rFonts w:ascii="Garamond" w:eastAsia="Times New Roman" w:hAnsi="Garamond" w:cs="Arial"/>
          <w:b/>
          <w:bCs/>
          <w:i/>
          <w:iCs/>
          <w:color w:val="C00000"/>
          <w:kern w:val="0"/>
          <w14:ligatures w14:val="none"/>
        </w:rPr>
        <w:t>the Rev. Michael Thompson</w:t>
      </w:r>
      <w:r w:rsidRPr="004A479B">
        <w:rPr>
          <w:rFonts w:ascii="Garamond" w:eastAsia="Times New Roman" w:hAnsi="Garamond" w:cs="Arial"/>
          <w:i/>
          <w:iCs/>
          <w:color w:val="C00000"/>
          <w:kern w:val="0"/>
          <w14:ligatures w14:val="none"/>
        </w:rPr>
        <w:t xml:space="preserve"> of </w:t>
      </w:r>
      <w:r w:rsidR="00912481">
        <w:rPr>
          <w:rFonts w:ascii="Garamond" w:eastAsia="Times New Roman" w:hAnsi="Garamond" w:cs="Arial"/>
          <w:b/>
          <w:bCs/>
          <w:i/>
          <w:iCs/>
          <w:color w:val="C00000"/>
          <w:kern w:val="0"/>
          <w14:ligatures w14:val="none"/>
        </w:rPr>
        <w:t>Bexley Seabury</w:t>
      </w:r>
      <w:r w:rsidRPr="004A479B">
        <w:rPr>
          <w:rFonts w:ascii="Garamond" w:eastAsia="Times New Roman" w:hAnsi="Garamond" w:cs="Arial"/>
          <w:b/>
          <w:bCs/>
          <w:i/>
          <w:iCs/>
          <w:color w:val="C00000"/>
          <w:kern w:val="0"/>
          <w14:ligatures w14:val="none"/>
        </w:rPr>
        <w:t xml:space="preserve"> Seminary</w:t>
      </w:r>
      <w:r w:rsidRPr="004A479B">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39BD533" w14:textId="62B29CE9" w:rsidR="00CD2A27" w:rsidRDefault="00F77CCA" w:rsidP="00023584">
      <w:pPr>
        <w:pStyle w:val="NormalWeb"/>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t>Deuteronomy 34:1-12</w:t>
      </w:r>
    </w:p>
    <w:p w14:paraId="6D511AE2" w14:textId="77777777" w:rsidR="00F77CCA" w:rsidRDefault="00F77CCA" w:rsidP="00F77CCA">
      <w:pPr>
        <w:pStyle w:val="NormalWeb"/>
        <w:spacing w:before="0" w:beforeAutospacing="0" w:after="0" w:afterAutospacing="0"/>
        <w:rPr>
          <w:rFonts w:ascii="Garamond" w:hAnsi="Garamond" w:cs="Segoe UI"/>
        </w:rPr>
      </w:pPr>
      <w:r w:rsidRPr="00F77CCA">
        <w:rPr>
          <w:rFonts w:ascii="Garamond" w:hAnsi="Garamond" w:cs="Segoe UI"/>
          <w:b/>
          <w:bCs/>
        </w:rPr>
        <w:t>34 </w:t>
      </w:r>
      <w:r w:rsidRPr="00F77CCA">
        <w:rPr>
          <w:rFonts w:ascii="Garamond" w:hAnsi="Garamond" w:cs="Segoe UI"/>
        </w:rPr>
        <w:t>Then Moses went up from the plains of Moab to Mount Nebo, to the top of Pisgah, which is opposite Jericho, and the Lord showed him the whole land: Gilead as far as Dan, </w:t>
      </w:r>
      <w:r w:rsidRPr="00F77CCA">
        <w:rPr>
          <w:rFonts w:ascii="Garamond" w:hAnsi="Garamond" w:cs="Segoe UI"/>
          <w:b/>
          <w:bCs/>
          <w:vertAlign w:val="superscript"/>
        </w:rPr>
        <w:t>2 </w:t>
      </w:r>
      <w:r w:rsidRPr="00F77CCA">
        <w:rPr>
          <w:rFonts w:ascii="Garamond" w:hAnsi="Garamond" w:cs="Segoe UI"/>
        </w:rPr>
        <w:t>all Naphtali, the land of Ephraim and Manasseh, all the land of Judah as far as the Western Sea, </w:t>
      </w:r>
      <w:r w:rsidRPr="00F77CCA">
        <w:rPr>
          <w:rFonts w:ascii="Garamond" w:hAnsi="Garamond" w:cs="Segoe UI"/>
          <w:b/>
          <w:bCs/>
          <w:vertAlign w:val="superscript"/>
        </w:rPr>
        <w:t>3 </w:t>
      </w:r>
      <w:r w:rsidRPr="00F77CCA">
        <w:rPr>
          <w:rFonts w:ascii="Garamond" w:hAnsi="Garamond" w:cs="Segoe UI"/>
        </w:rPr>
        <w:t xml:space="preserve">the Negeb, and the Plain—that is, the valley of Jericho, the city of palm trees—as far as </w:t>
      </w:r>
      <w:proofErr w:type="spellStart"/>
      <w:r w:rsidRPr="00F77CCA">
        <w:rPr>
          <w:rFonts w:ascii="Garamond" w:hAnsi="Garamond" w:cs="Segoe UI"/>
        </w:rPr>
        <w:t>Zoar</w:t>
      </w:r>
      <w:proofErr w:type="spellEnd"/>
      <w:r w:rsidRPr="00F77CCA">
        <w:rPr>
          <w:rFonts w:ascii="Garamond" w:hAnsi="Garamond" w:cs="Segoe UI"/>
        </w:rPr>
        <w:t>. </w:t>
      </w:r>
      <w:r w:rsidRPr="00F77CCA">
        <w:rPr>
          <w:rFonts w:ascii="Garamond" w:hAnsi="Garamond" w:cs="Segoe UI"/>
          <w:b/>
          <w:bCs/>
          <w:vertAlign w:val="superscript"/>
        </w:rPr>
        <w:t>4 </w:t>
      </w:r>
      <w:r w:rsidRPr="00F77CCA">
        <w:rPr>
          <w:rFonts w:ascii="Garamond" w:hAnsi="Garamond" w:cs="Segoe UI"/>
        </w:rPr>
        <w:t>The Lord said to him, “This is the land of which I swore to Abraham, to Isaac, and to Jacob, saying, ‘I will give it to your descendants.’ I have let you see it with your eyes, but you shall not cross over there.” </w:t>
      </w:r>
      <w:r w:rsidRPr="00F77CCA">
        <w:rPr>
          <w:rFonts w:ascii="Garamond" w:hAnsi="Garamond" w:cs="Segoe UI"/>
          <w:b/>
          <w:bCs/>
          <w:vertAlign w:val="superscript"/>
        </w:rPr>
        <w:t>5 </w:t>
      </w:r>
      <w:r w:rsidRPr="00F77CCA">
        <w:rPr>
          <w:rFonts w:ascii="Garamond" w:hAnsi="Garamond" w:cs="Segoe UI"/>
        </w:rPr>
        <w:t>Then Moses, the servant of the Lord, died there in the land of Moab, at the Lord’s command. </w:t>
      </w:r>
      <w:r w:rsidRPr="00F77CCA">
        <w:rPr>
          <w:rFonts w:ascii="Garamond" w:hAnsi="Garamond" w:cs="Segoe UI"/>
          <w:b/>
          <w:bCs/>
          <w:vertAlign w:val="superscript"/>
        </w:rPr>
        <w:t>6 </w:t>
      </w:r>
      <w:r w:rsidRPr="00F77CCA">
        <w:rPr>
          <w:rFonts w:ascii="Garamond" w:hAnsi="Garamond" w:cs="Segoe UI"/>
        </w:rPr>
        <w:t>He buried him in a valley in the land of Moab, opposite Beth-</w:t>
      </w:r>
      <w:proofErr w:type="spellStart"/>
      <w:r w:rsidRPr="00F77CCA">
        <w:rPr>
          <w:rFonts w:ascii="Garamond" w:hAnsi="Garamond" w:cs="Segoe UI"/>
        </w:rPr>
        <w:t>peor</w:t>
      </w:r>
      <w:proofErr w:type="spellEnd"/>
      <w:r w:rsidRPr="00F77CCA">
        <w:rPr>
          <w:rFonts w:ascii="Garamond" w:hAnsi="Garamond" w:cs="Segoe UI"/>
        </w:rPr>
        <w:t>, but no one knows his burial place to this day. </w:t>
      </w:r>
      <w:r w:rsidRPr="00F77CCA">
        <w:rPr>
          <w:rFonts w:ascii="Garamond" w:hAnsi="Garamond" w:cs="Segoe UI"/>
          <w:b/>
          <w:bCs/>
          <w:vertAlign w:val="superscript"/>
        </w:rPr>
        <w:t>7 </w:t>
      </w:r>
      <w:r w:rsidRPr="00F77CCA">
        <w:rPr>
          <w:rFonts w:ascii="Garamond" w:hAnsi="Garamond" w:cs="Segoe UI"/>
        </w:rPr>
        <w:t>Moses was one hundred twenty years old when he died; his sight was unimpaired, and his vigor had not abated. </w:t>
      </w:r>
      <w:r w:rsidRPr="00F77CCA">
        <w:rPr>
          <w:rFonts w:ascii="Garamond" w:hAnsi="Garamond" w:cs="Segoe UI"/>
          <w:b/>
          <w:bCs/>
          <w:vertAlign w:val="superscript"/>
        </w:rPr>
        <w:t>8 </w:t>
      </w:r>
      <w:r w:rsidRPr="00F77CCA">
        <w:rPr>
          <w:rFonts w:ascii="Garamond" w:hAnsi="Garamond" w:cs="Segoe UI"/>
        </w:rPr>
        <w:t>The Israelites wept for Moses in the plains of Moab thirty days; then the period of mourning for Moses was ended.</w:t>
      </w:r>
    </w:p>
    <w:p w14:paraId="21B259DD" w14:textId="77777777" w:rsidR="00F77CCA" w:rsidRPr="00F77CCA" w:rsidRDefault="00F77CCA" w:rsidP="00F77CCA">
      <w:pPr>
        <w:pStyle w:val="NormalWeb"/>
        <w:spacing w:before="0" w:beforeAutospacing="0" w:after="0" w:afterAutospacing="0"/>
        <w:rPr>
          <w:rFonts w:ascii="Garamond" w:hAnsi="Garamond" w:cs="Segoe UI"/>
        </w:rPr>
      </w:pPr>
    </w:p>
    <w:p w14:paraId="5B81406B" w14:textId="77777777" w:rsidR="00F77CCA" w:rsidRDefault="00F77CCA" w:rsidP="00F77CCA">
      <w:pPr>
        <w:pStyle w:val="NormalWeb"/>
        <w:spacing w:before="0" w:beforeAutospacing="0" w:after="0" w:afterAutospacing="0"/>
        <w:rPr>
          <w:rFonts w:ascii="Garamond" w:hAnsi="Garamond" w:cs="Segoe UI"/>
        </w:rPr>
      </w:pPr>
      <w:r w:rsidRPr="00F77CCA">
        <w:rPr>
          <w:rFonts w:ascii="Garamond" w:hAnsi="Garamond" w:cs="Segoe UI"/>
          <w:b/>
          <w:bCs/>
          <w:vertAlign w:val="superscript"/>
        </w:rPr>
        <w:t>9 </w:t>
      </w:r>
      <w:proofErr w:type="gramStart"/>
      <w:r w:rsidRPr="00F77CCA">
        <w:rPr>
          <w:rFonts w:ascii="Garamond" w:hAnsi="Garamond" w:cs="Segoe UI"/>
        </w:rPr>
        <w:t>Joshua</w:t>
      </w:r>
      <w:proofErr w:type="gramEnd"/>
      <w:r w:rsidRPr="00F77CCA">
        <w:rPr>
          <w:rFonts w:ascii="Garamond" w:hAnsi="Garamond" w:cs="Segoe UI"/>
        </w:rPr>
        <w:t xml:space="preserve"> son of Nun was full of the spirit of wisdom because Moses had laid his hands on him, and the Israelites obeyed him, doing as the Lord had commanded Moses.</w:t>
      </w:r>
    </w:p>
    <w:p w14:paraId="51D67E63" w14:textId="77777777" w:rsidR="00F77CCA" w:rsidRPr="00F77CCA" w:rsidRDefault="00F77CCA" w:rsidP="00F77CCA">
      <w:pPr>
        <w:pStyle w:val="NormalWeb"/>
        <w:spacing w:before="0" w:beforeAutospacing="0" w:after="0" w:afterAutospacing="0"/>
        <w:rPr>
          <w:rFonts w:ascii="Garamond" w:hAnsi="Garamond" w:cs="Segoe UI"/>
        </w:rPr>
      </w:pPr>
    </w:p>
    <w:p w14:paraId="08912D81" w14:textId="77777777" w:rsidR="00F77CCA" w:rsidRPr="00F77CCA" w:rsidRDefault="00F77CCA" w:rsidP="00F77CCA">
      <w:pPr>
        <w:pStyle w:val="NormalWeb"/>
        <w:spacing w:before="0" w:beforeAutospacing="0" w:after="0" w:afterAutospacing="0"/>
        <w:rPr>
          <w:rFonts w:ascii="Garamond" w:hAnsi="Garamond" w:cs="Segoe UI"/>
        </w:rPr>
      </w:pPr>
      <w:r w:rsidRPr="00F77CCA">
        <w:rPr>
          <w:rFonts w:ascii="Garamond" w:hAnsi="Garamond" w:cs="Segoe UI"/>
          <w:b/>
          <w:bCs/>
          <w:vertAlign w:val="superscript"/>
        </w:rPr>
        <w:t>10 </w:t>
      </w:r>
      <w:r w:rsidRPr="00F77CCA">
        <w:rPr>
          <w:rFonts w:ascii="Garamond" w:hAnsi="Garamond" w:cs="Segoe UI"/>
        </w:rPr>
        <w:t>Never since has there arisen a prophet in Israel like Moses, whom the Lord knew face to face. </w:t>
      </w:r>
      <w:r w:rsidRPr="00F77CCA">
        <w:rPr>
          <w:rFonts w:ascii="Garamond" w:hAnsi="Garamond" w:cs="Segoe UI"/>
          <w:b/>
          <w:bCs/>
          <w:vertAlign w:val="superscript"/>
        </w:rPr>
        <w:t>11 </w:t>
      </w:r>
      <w:r w:rsidRPr="00F77CCA">
        <w:rPr>
          <w:rFonts w:ascii="Garamond" w:hAnsi="Garamond" w:cs="Segoe UI"/>
        </w:rPr>
        <w:t>He was unequaled for all the signs and wonders that the Lord sent him to perform in the land of Egypt, against Pharaoh and all his servants and his entire land, </w:t>
      </w:r>
      <w:r w:rsidRPr="00F77CCA">
        <w:rPr>
          <w:rFonts w:ascii="Garamond" w:hAnsi="Garamond" w:cs="Segoe UI"/>
          <w:b/>
          <w:bCs/>
          <w:vertAlign w:val="superscript"/>
        </w:rPr>
        <w:t>12 </w:t>
      </w:r>
      <w:r w:rsidRPr="00F77CCA">
        <w:rPr>
          <w:rFonts w:ascii="Garamond" w:hAnsi="Garamond" w:cs="Segoe UI"/>
        </w:rPr>
        <w:t>and for all the mighty deeds and all the terrifying displays of power that Moses performed in the sight of all Israel.</w:t>
      </w:r>
    </w:p>
    <w:p w14:paraId="06A6FB6C"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7233A82A"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71728349"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5C036B67"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4287CAA3"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3405A2B2"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3634FD39"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119874B9"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6357D9B1" w14:textId="77777777" w:rsidR="00F77CCA" w:rsidRPr="0045601D" w:rsidRDefault="00F77CCA" w:rsidP="00F0273E">
      <w:pPr>
        <w:pStyle w:val="NormalWeb"/>
        <w:shd w:val="clear" w:color="auto" w:fill="FFFFFF"/>
        <w:spacing w:before="0" w:beforeAutospacing="0" w:after="0" w:afterAutospacing="0"/>
        <w:rPr>
          <w:rStyle w:val="text"/>
          <w:rFonts w:ascii="Garamond" w:hAnsi="Garamond" w:cs="Segoe UI"/>
        </w:rPr>
      </w:pPr>
    </w:p>
    <w:p w14:paraId="6BB0A717" w14:textId="77777777" w:rsidR="00F77CCA" w:rsidRDefault="00F0273E" w:rsidP="00F77CC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F77CCA">
        <w:rPr>
          <w:rFonts w:ascii="Gill Sans" w:hAnsi="Gill Sans" w:cs="Gill Sans"/>
          <w:b/>
          <w:bCs/>
          <w:sz w:val="22"/>
          <w:szCs w:val="22"/>
        </w:rPr>
        <w:t>Michael Anderson</w:t>
      </w:r>
    </w:p>
    <w:p w14:paraId="148D8058" w14:textId="76CEDFB0" w:rsidR="00F77CCA" w:rsidRDefault="00F77CCA" w:rsidP="00F77CC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F77CCA">
        <w:rPr>
          <w:rFonts w:ascii="Gill Sans" w:hAnsi="Gill Sans" w:cs="Gill Sans"/>
          <w:sz w:val="22"/>
          <w:szCs w:val="22"/>
        </w:rPr>
        <w:t xml:space="preserve">Moses’ story ends with God showing him the Promised </w:t>
      </w:r>
      <w:proofErr w:type="spellStart"/>
      <w:proofErr w:type="gramStart"/>
      <w:r w:rsidRPr="00F77CCA">
        <w:rPr>
          <w:rFonts w:ascii="Gill Sans" w:hAnsi="Gill Sans" w:cs="Gill Sans"/>
          <w:sz w:val="22"/>
          <w:szCs w:val="22"/>
        </w:rPr>
        <w:t>Lan,d</w:t>
      </w:r>
      <w:proofErr w:type="spellEnd"/>
      <w:proofErr w:type="gramEnd"/>
      <w:r w:rsidRPr="00F77CCA">
        <w:rPr>
          <w:rFonts w:ascii="Gill Sans" w:hAnsi="Gill Sans" w:cs="Gill Sans"/>
          <w:sz w:val="22"/>
          <w:szCs w:val="22"/>
        </w:rPr>
        <w:t xml:space="preserve"> even though Moses would “not cross over there.” The statement is traditionally considered a reminder of the punishment at the Waters of </w:t>
      </w:r>
      <w:proofErr w:type="spellStart"/>
      <w:r w:rsidRPr="00F77CCA">
        <w:rPr>
          <w:rFonts w:ascii="Gill Sans" w:hAnsi="Gill Sans" w:cs="Gill Sans"/>
          <w:sz w:val="22"/>
          <w:szCs w:val="22"/>
        </w:rPr>
        <w:t>Meribah</w:t>
      </w:r>
      <w:proofErr w:type="spellEnd"/>
      <w:r w:rsidRPr="00F77CCA">
        <w:rPr>
          <w:rFonts w:ascii="Gill Sans" w:hAnsi="Gill Sans" w:cs="Gill Sans"/>
          <w:sz w:val="22"/>
          <w:szCs w:val="22"/>
        </w:rPr>
        <w:t xml:space="preserve"> (cf. Numbers 20:1-13).</w:t>
      </w:r>
    </w:p>
    <w:p w14:paraId="66BF735A" w14:textId="77777777" w:rsidR="00F77CCA" w:rsidRDefault="00F77CCA" w:rsidP="00F77CC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195F3066" w14:textId="77777777" w:rsidR="00F77CCA" w:rsidRDefault="00F77CCA" w:rsidP="00F77CC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F77CCA">
        <w:rPr>
          <w:rFonts w:ascii="Gill Sans" w:hAnsi="Gill Sans" w:cs="Gill Sans"/>
          <w:sz w:val="22"/>
          <w:szCs w:val="22"/>
        </w:rPr>
        <w:t>Even with this reminder of punishment, there is no indication that Moses is dying unfulfilled or with any regrets. Quite the opposite. Despite being 120 years old, God has preserved Moses’ body and mind – so much so that he can climb a mountain. Moses is only permitted to die at God’s express command, and it is God who seemingly buries Moses personally (since no one else knows where Moses is buried). There is great mourning over Moses, a prophet unlike any other. This passage gives us a completed story of a fulfilled Moses.</w:t>
      </w:r>
    </w:p>
    <w:p w14:paraId="5696EB54" w14:textId="77777777" w:rsidR="00F77CCA" w:rsidRDefault="00F77CCA" w:rsidP="00F77CC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798751A6" w14:textId="7CAB66E2" w:rsidR="00F77CCA" w:rsidRPr="00F77CCA" w:rsidRDefault="00F77CCA" w:rsidP="00F77CC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F77CCA">
        <w:rPr>
          <w:rFonts w:ascii="Gill Sans" w:hAnsi="Gill Sans" w:cs="Gill Sans"/>
          <w:sz w:val="22"/>
          <w:szCs w:val="22"/>
        </w:rPr>
        <w:t>Of course, there is profound grief over Moses’ death, but even as there is much more to come in the story of the People of Israel, Moses’ story is complete and fulfilled. This is a powerful culminating moment. Moses is far from the man who knew nothing of his people or their God, the man whom this as-of-yet-unknown-to-him God sent to confront the most powerful empire in the world. Moses is far from the still fledgling leader facing the seemingly impossible task of leading God’s people out of oppression, through desert and desolation, and into promise. There have been many stumbles on the way, but Moses is a very different, more spiritually mature, and whole man than he was. Moses’ death narrative marks for us the unbelievable spiritual growth that comes from walking with God.</w:t>
      </w:r>
    </w:p>
    <w:p w14:paraId="6C80013A"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3E9B153A" w14:textId="3F9AE4A1"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p>
    <w:p w14:paraId="5286986C" w14:textId="59AF740B" w:rsidR="00F0273E" w:rsidRPr="00023584" w:rsidRDefault="00F77CCA" w:rsidP="00424774">
      <w:pPr>
        <w:rPr>
          <w:rStyle w:val="text"/>
          <w:rFonts w:ascii="Garamond" w:eastAsia="Times New Roman" w:hAnsi="Garamond" w:cs="Gill Sans"/>
          <w:kern w:val="0"/>
          <w14:ligatures w14:val="none"/>
        </w:rPr>
      </w:pPr>
      <w:r w:rsidRPr="00F77CCA">
        <w:rPr>
          <w:rFonts w:ascii="Garamond" w:eastAsia="Times New Roman" w:hAnsi="Garamond" w:cs="Gill Sans"/>
          <w:kern w:val="0"/>
          <w14:ligatures w14:val="none"/>
        </w:rPr>
        <w:t>How has your walk with God changed you? How has your spiritual journey moved you from oppression through desolation and into promise?</w:t>
      </w:r>
      <w:r w:rsidR="00F0273E" w:rsidRPr="00023584">
        <w:rPr>
          <w:rStyle w:val="text"/>
          <w:rFonts w:ascii="Garamond" w:hAnsi="Garamond" w:cs="Gill Sans"/>
        </w:rPr>
        <w:br w:type="page"/>
      </w:r>
    </w:p>
    <w:p w14:paraId="17B7AAE9" w14:textId="490CA1A8" w:rsidR="0039205F" w:rsidRDefault="0039205F" w:rsidP="009030ED">
      <w:pPr>
        <w:pStyle w:val="NormalWeb"/>
        <w:shd w:val="clear" w:color="auto" w:fill="FFFFFF"/>
        <w:spacing w:before="0" w:beforeAutospacing="0" w:after="0" w:afterAutospacing="0"/>
        <w:ind w:left="720" w:hanging="720"/>
        <w:rPr>
          <w:rFonts w:ascii="Garamond" w:hAnsi="Garamond" w:cs="Segoe UI"/>
          <w:b/>
          <w:bCs/>
          <w:sz w:val="32"/>
          <w:szCs w:val="32"/>
        </w:rPr>
      </w:pPr>
      <w:r w:rsidRPr="0039205F">
        <w:rPr>
          <w:rFonts w:ascii="Garamond" w:hAnsi="Garamond" w:cs="Segoe UI"/>
          <w:b/>
          <w:bCs/>
          <w:sz w:val="32"/>
          <w:szCs w:val="32"/>
        </w:rPr>
        <w:lastRenderedPageBreak/>
        <w:t xml:space="preserve">Psalm </w:t>
      </w:r>
      <w:r w:rsidR="00F77CCA">
        <w:rPr>
          <w:rFonts w:ascii="Garamond" w:hAnsi="Garamond" w:cs="Segoe UI"/>
          <w:b/>
          <w:bCs/>
          <w:sz w:val="32"/>
          <w:szCs w:val="32"/>
        </w:rPr>
        <w:t>90:1-6, 13-17</w:t>
      </w:r>
    </w:p>
    <w:p w14:paraId="422DDB81"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1</w:t>
      </w:r>
      <w:r w:rsidRPr="00F77CCA">
        <w:rPr>
          <w:rFonts w:ascii="Garamond" w:hAnsi="Garamond" w:cs="Segoe UI"/>
          <w:sz w:val="26"/>
          <w:szCs w:val="26"/>
        </w:rPr>
        <w:t> Lord, you have been our refuge *</w:t>
      </w:r>
      <w:r w:rsidRPr="00F77CCA">
        <w:rPr>
          <w:rFonts w:ascii="Garamond" w:hAnsi="Garamond" w:cs="Segoe UI"/>
          <w:sz w:val="26"/>
          <w:szCs w:val="26"/>
        </w:rPr>
        <w:br/>
        <w:t>from one generation to another.</w:t>
      </w:r>
    </w:p>
    <w:p w14:paraId="744AB083"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2</w:t>
      </w:r>
      <w:r w:rsidRPr="00F77CCA">
        <w:rPr>
          <w:rFonts w:ascii="Garamond" w:hAnsi="Garamond" w:cs="Segoe UI"/>
          <w:sz w:val="26"/>
          <w:szCs w:val="26"/>
        </w:rPr>
        <w:t xml:space="preserve"> Before the mountains were brought forth,</w:t>
      </w:r>
      <w:r w:rsidRPr="00F77CCA">
        <w:rPr>
          <w:rFonts w:ascii="Garamond" w:hAnsi="Garamond" w:cs="Segoe UI"/>
          <w:sz w:val="26"/>
          <w:szCs w:val="26"/>
        </w:rPr>
        <w:br/>
        <w:t>or the land and the earth were born, *</w:t>
      </w:r>
      <w:r w:rsidRPr="00F77CCA">
        <w:rPr>
          <w:rFonts w:ascii="Garamond" w:hAnsi="Garamond" w:cs="Segoe UI"/>
          <w:sz w:val="26"/>
          <w:szCs w:val="26"/>
        </w:rPr>
        <w:br/>
        <w:t>from age to age you are God.</w:t>
      </w:r>
    </w:p>
    <w:p w14:paraId="70628AD2"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3</w:t>
      </w:r>
      <w:r w:rsidRPr="00F77CCA">
        <w:rPr>
          <w:rFonts w:ascii="Garamond" w:hAnsi="Garamond" w:cs="Segoe UI"/>
          <w:sz w:val="26"/>
          <w:szCs w:val="26"/>
        </w:rPr>
        <w:t xml:space="preserve"> You turn us back to the dust and say, *</w:t>
      </w:r>
      <w:r w:rsidRPr="00F77CCA">
        <w:rPr>
          <w:rFonts w:ascii="Garamond" w:hAnsi="Garamond" w:cs="Segoe UI"/>
          <w:sz w:val="26"/>
          <w:szCs w:val="26"/>
        </w:rPr>
        <w:br/>
        <w:t>"Go back, O child of earth."</w:t>
      </w:r>
    </w:p>
    <w:p w14:paraId="0F749673"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4</w:t>
      </w:r>
      <w:r w:rsidRPr="00F77CCA">
        <w:rPr>
          <w:rFonts w:ascii="Garamond" w:hAnsi="Garamond" w:cs="Segoe UI"/>
          <w:sz w:val="26"/>
          <w:szCs w:val="26"/>
        </w:rPr>
        <w:t xml:space="preserve"> For a thousand years in your sight are like yesterday when it is past *</w:t>
      </w:r>
      <w:r w:rsidRPr="00F77CCA">
        <w:rPr>
          <w:rFonts w:ascii="Garamond" w:hAnsi="Garamond" w:cs="Segoe UI"/>
          <w:sz w:val="26"/>
          <w:szCs w:val="26"/>
        </w:rPr>
        <w:br/>
        <w:t>and like a watch in the night.</w:t>
      </w:r>
    </w:p>
    <w:p w14:paraId="06BC6C82"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5</w:t>
      </w:r>
      <w:r w:rsidRPr="00F77CCA">
        <w:rPr>
          <w:rFonts w:ascii="Garamond" w:hAnsi="Garamond" w:cs="Segoe UI"/>
          <w:sz w:val="26"/>
          <w:szCs w:val="26"/>
        </w:rPr>
        <w:t xml:space="preserve"> You sweep us away like a dream; *</w:t>
      </w:r>
      <w:r w:rsidRPr="00F77CCA">
        <w:rPr>
          <w:rFonts w:ascii="Garamond" w:hAnsi="Garamond" w:cs="Segoe UI"/>
          <w:sz w:val="26"/>
          <w:szCs w:val="26"/>
        </w:rPr>
        <w:br/>
        <w:t>we fade away suddenly like the grass.</w:t>
      </w:r>
    </w:p>
    <w:p w14:paraId="059B6995"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6</w:t>
      </w:r>
      <w:r w:rsidRPr="00F77CCA">
        <w:rPr>
          <w:rFonts w:ascii="Garamond" w:hAnsi="Garamond" w:cs="Segoe UI"/>
          <w:sz w:val="26"/>
          <w:szCs w:val="26"/>
        </w:rPr>
        <w:t xml:space="preserve"> In the morning it is green and flourishes; *</w:t>
      </w:r>
      <w:r w:rsidRPr="00F77CCA">
        <w:rPr>
          <w:rFonts w:ascii="Garamond" w:hAnsi="Garamond" w:cs="Segoe UI"/>
          <w:sz w:val="26"/>
          <w:szCs w:val="26"/>
        </w:rPr>
        <w:br/>
        <w:t>in the evening it is dried up and withered.</w:t>
      </w:r>
    </w:p>
    <w:p w14:paraId="362E2F01"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13</w:t>
      </w:r>
      <w:r w:rsidRPr="00F77CCA">
        <w:rPr>
          <w:rFonts w:ascii="Garamond" w:hAnsi="Garamond" w:cs="Segoe UI"/>
          <w:sz w:val="26"/>
          <w:szCs w:val="26"/>
        </w:rPr>
        <w:t xml:space="preserve"> Return, O Lord; how long will you tarry? *</w:t>
      </w:r>
      <w:r w:rsidRPr="00F77CCA">
        <w:rPr>
          <w:rFonts w:ascii="Garamond" w:hAnsi="Garamond" w:cs="Segoe UI"/>
          <w:sz w:val="26"/>
          <w:szCs w:val="26"/>
        </w:rPr>
        <w:br/>
        <w:t>be gracious to your servants.</w:t>
      </w:r>
    </w:p>
    <w:p w14:paraId="24CE03D8"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14</w:t>
      </w:r>
      <w:r w:rsidRPr="00F77CCA">
        <w:rPr>
          <w:rFonts w:ascii="Garamond" w:hAnsi="Garamond" w:cs="Segoe UI"/>
          <w:sz w:val="26"/>
          <w:szCs w:val="26"/>
        </w:rPr>
        <w:t xml:space="preserve"> Satisfy us by your loving-kindness in the morning; *</w:t>
      </w:r>
      <w:r w:rsidRPr="00F77CCA">
        <w:rPr>
          <w:rFonts w:ascii="Garamond" w:hAnsi="Garamond" w:cs="Segoe UI"/>
          <w:sz w:val="26"/>
          <w:szCs w:val="26"/>
        </w:rPr>
        <w:br/>
        <w:t>so shall we rejoice and be glad all the days of our life.</w:t>
      </w:r>
    </w:p>
    <w:p w14:paraId="0E763E14"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15</w:t>
      </w:r>
      <w:r w:rsidRPr="00F77CCA">
        <w:rPr>
          <w:rFonts w:ascii="Garamond" w:hAnsi="Garamond" w:cs="Segoe UI"/>
          <w:sz w:val="26"/>
          <w:szCs w:val="26"/>
        </w:rPr>
        <w:t xml:space="preserve"> Make us glad by the measure of the days that you afflicted us *</w:t>
      </w:r>
      <w:r w:rsidRPr="00F77CCA">
        <w:rPr>
          <w:rFonts w:ascii="Garamond" w:hAnsi="Garamond" w:cs="Segoe UI"/>
          <w:sz w:val="26"/>
          <w:szCs w:val="26"/>
        </w:rPr>
        <w:br/>
        <w:t>and the years in which we suffered adversity.</w:t>
      </w:r>
    </w:p>
    <w:p w14:paraId="6938391D"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16</w:t>
      </w:r>
      <w:r w:rsidRPr="00F77CCA">
        <w:rPr>
          <w:rFonts w:ascii="Garamond" w:hAnsi="Garamond" w:cs="Segoe UI"/>
          <w:sz w:val="26"/>
          <w:szCs w:val="26"/>
        </w:rPr>
        <w:t xml:space="preserve"> Show your servants your works *</w:t>
      </w:r>
      <w:r w:rsidRPr="00F77CCA">
        <w:rPr>
          <w:rFonts w:ascii="Garamond" w:hAnsi="Garamond" w:cs="Segoe UI"/>
          <w:sz w:val="26"/>
          <w:szCs w:val="26"/>
        </w:rPr>
        <w:br/>
        <w:t>and your splendor to their children.</w:t>
      </w:r>
    </w:p>
    <w:p w14:paraId="2CF4020D" w14:textId="77777777" w:rsidR="00F77CCA" w:rsidRPr="00F77CCA" w:rsidRDefault="00F77CCA" w:rsidP="00F77CCA">
      <w:pPr>
        <w:pStyle w:val="NormalWeb"/>
        <w:shd w:val="clear" w:color="auto" w:fill="FFFFFF"/>
        <w:spacing w:before="0" w:beforeAutospacing="0" w:after="0" w:afterAutospacing="0"/>
        <w:ind w:left="720" w:hanging="720"/>
        <w:rPr>
          <w:rFonts w:ascii="Garamond" w:hAnsi="Garamond" w:cs="Segoe UI"/>
          <w:sz w:val="26"/>
          <w:szCs w:val="26"/>
        </w:rPr>
      </w:pPr>
      <w:r w:rsidRPr="00F77CCA">
        <w:rPr>
          <w:rFonts w:ascii="Garamond" w:hAnsi="Garamond" w:cs="Segoe UI"/>
          <w:sz w:val="26"/>
          <w:szCs w:val="26"/>
          <w:vertAlign w:val="superscript"/>
        </w:rPr>
        <w:t>17</w:t>
      </w:r>
      <w:r w:rsidRPr="00F77CCA">
        <w:rPr>
          <w:rFonts w:ascii="Garamond" w:hAnsi="Garamond" w:cs="Segoe UI"/>
          <w:sz w:val="26"/>
          <w:szCs w:val="26"/>
        </w:rPr>
        <w:t xml:space="preserve"> May the graciousness of the Lord our God be upon us; *</w:t>
      </w:r>
      <w:r w:rsidRPr="00F77CCA">
        <w:rPr>
          <w:rFonts w:ascii="Garamond" w:hAnsi="Garamond" w:cs="Segoe UI"/>
          <w:sz w:val="26"/>
          <w:szCs w:val="26"/>
        </w:rPr>
        <w:br/>
        <w:t>prosper the work of our hands;</w:t>
      </w:r>
      <w:r w:rsidRPr="00F77CCA">
        <w:rPr>
          <w:rFonts w:ascii="Garamond" w:hAnsi="Garamond" w:cs="Segoe UI"/>
          <w:sz w:val="26"/>
          <w:szCs w:val="26"/>
        </w:rPr>
        <w:br/>
        <w:t>prosper our handiwork.</w:t>
      </w:r>
    </w:p>
    <w:p w14:paraId="78D225A1" w14:textId="77777777" w:rsidR="009030ED" w:rsidRPr="0045601D" w:rsidRDefault="009030ED" w:rsidP="00F77CCA">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14E8452D"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0B48E1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E89ADB9"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02F69CF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CD1357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A66126F"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AC45DC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403DB45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B07FBD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23B40F3"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C5E12DA"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50B2BF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15490AB" w14:textId="77777777" w:rsidR="0045601D" w:rsidRDefault="0045601D" w:rsidP="0045601D">
      <w:pPr>
        <w:pStyle w:val="NormalWeb"/>
        <w:shd w:val="clear" w:color="auto" w:fill="FFFFFF"/>
        <w:spacing w:before="0" w:beforeAutospacing="0" w:after="0" w:afterAutospacing="0"/>
        <w:rPr>
          <w:rStyle w:val="text"/>
          <w:rFonts w:ascii="Garamond" w:hAnsi="Garamond" w:cs="Gill Sans"/>
          <w:b/>
          <w:bCs/>
          <w:sz w:val="26"/>
          <w:szCs w:val="26"/>
        </w:rPr>
      </w:pPr>
    </w:p>
    <w:p w14:paraId="5CEB3687" w14:textId="77777777" w:rsidR="00424774"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495F527D" w14:textId="77777777" w:rsidR="00424774" w:rsidRPr="0045601D"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24467155" w14:textId="77777777" w:rsidR="00F77CCA" w:rsidRDefault="005B2CE3"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F77CCA">
        <w:rPr>
          <w:rStyle w:val="text"/>
          <w:rFonts w:ascii="Gill Sans" w:hAnsi="Gill Sans" w:cs="Gill Sans"/>
          <w:b/>
          <w:bCs/>
        </w:rPr>
        <w:t>Michael Anderson</w:t>
      </w:r>
    </w:p>
    <w:p w14:paraId="17FF9ABF" w14:textId="77777777" w:rsidR="00F77CCA" w:rsidRDefault="00F77CCA"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77CCA">
        <w:rPr>
          <w:rFonts w:ascii="Gill Sans" w:hAnsi="Gill Sans" w:cs="Gill Sans"/>
          <w:sz w:val="22"/>
          <w:szCs w:val="22"/>
        </w:rPr>
        <w:t>This week presents us with two seemingly dissonant portions of Psalm 90. The first six verses speak of God’s eternal nature in contrast to our mortality with the assurance that our mortality rests within the refuge of God’s eternity. The concluding five verses, though, plead for God to return to being the refuge God has been in the past. As we turn to verse 13, we might wonder where the assurance in verse 1 went.</w:t>
      </w:r>
    </w:p>
    <w:p w14:paraId="0E5CBCD9" w14:textId="77777777" w:rsidR="00F77CCA" w:rsidRDefault="00F77CCA"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3FDF503C" w14:textId="43E048FC" w:rsidR="00F77CCA" w:rsidRPr="00F77CCA" w:rsidRDefault="00F77CCA"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77CCA">
        <w:rPr>
          <w:rFonts w:ascii="Gill Sans" w:hAnsi="Gill Sans" w:cs="Gill Sans"/>
          <w:sz w:val="22"/>
          <w:szCs w:val="22"/>
        </w:rPr>
        <w:t xml:space="preserve">These two sets of verses speak profoundly to human experience. Even when we feel most secure about God’s love for us and faithfulness and goodwill toward us, there are times when God’s grace seems so far away, when we can’t muster rejoicing, when we face adversity. We feel the need to remind God – or more accurately to remind ourselves – of God’s past graciousness, begging for its return. In those times, strength comes both from crying out to God </w:t>
      </w:r>
      <w:r w:rsidRPr="00F77CCA">
        <w:rPr>
          <w:rFonts w:ascii="Gill Sans" w:hAnsi="Gill Sans" w:cs="Gill Sans"/>
          <w:i/>
          <w:iCs/>
          <w:sz w:val="22"/>
          <w:szCs w:val="22"/>
        </w:rPr>
        <w:t>and</w:t>
      </w:r>
      <w:r w:rsidRPr="00F77CCA">
        <w:rPr>
          <w:rFonts w:ascii="Gill Sans" w:hAnsi="Gill Sans" w:cs="Gill Sans"/>
          <w:sz w:val="22"/>
          <w:szCs w:val="22"/>
        </w:rPr>
        <w:t xml:space="preserve"> remembering that God’s nature is always love and goodness.</w:t>
      </w:r>
    </w:p>
    <w:p w14:paraId="1A8C5DF8" w14:textId="77777777" w:rsidR="0026739B" w:rsidRDefault="0026739B" w:rsidP="00CC2345">
      <w:pPr>
        <w:pStyle w:val="NormalWeb"/>
        <w:shd w:val="clear" w:color="auto" w:fill="FFFFFF"/>
        <w:spacing w:before="0" w:beforeAutospacing="0" w:after="0" w:afterAutospacing="0"/>
        <w:rPr>
          <w:rStyle w:val="text"/>
          <w:rFonts w:ascii="Gill Sans" w:hAnsi="Gill Sans" w:cs="Gill Sans"/>
          <w:b/>
          <w:bCs/>
        </w:rPr>
      </w:pPr>
    </w:p>
    <w:p w14:paraId="659200D0" w14:textId="77777777" w:rsidR="00F77CCA" w:rsidRDefault="004C0F8C" w:rsidP="00F77CCA">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p>
    <w:p w14:paraId="6C2E6302" w14:textId="20D34F32" w:rsidR="00F77CCA" w:rsidRPr="00F77CCA" w:rsidRDefault="00F77CCA" w:rsidP="00F77CCA">
      <w:pPr>
        <w:pStyle w:val="NormalWeb"/>
        <w:shd w:val="clear" w:color="auto" w:fill="FFFFFF"/>
        <w:spacing w:before="0" w:beforeAutospacing="0" w:after="0" w:afterAutospacing="0"/>
        <w:rPr>
          <w:rFonts w:ascii="Gill Sans" w:hAnsi="Gill Sans" w:cs="Gill Sans"/>
          <w:b/>
          <w:bCs/>
        </w:rPr>
      </w:pPr>
      <w:r w:rsidRPr="00F77CCA">
        <w:rPr>
          <w:rFonts w:ascii="Garamond" w:hAnsi="Garamond" w:cs="Segoe UI"/>
        </w:rPr>
        <w:t>How do you find solace when God’s graciousness seems far off?</w:t>
      </w:r>
    </w:p>
    <w:p w14:paraId="1880F6AE" w14:textId="5595BADC" w:rsidR="00B74724" w:rsidRPr="00424774" w:rsidRDefault="00B74724" w:rsidP="00424774">
      <w:pPr>
        <w:pStyle w:val="NormalWeb"/>
        <w:shd w:val="clear" w:color="auto" w:fill="FFFFFF"/>
        <w:rPr>
          <w:rStyle w:val="text"/>
          <w:rFonts w:ascii="Garamond" w:hAnsi="Garamond" w:cs="Segoe UI"/>
        </w:rPr>
      </w:pPr>
      <w:r w:rsidRPr="00023584">
        <w:rPr>
          <w:rStyle w:val="text"/>
          <w:rFonts w:ascii="Garamond" w:hAnsi="Garamond" w:cs="Segoe UI"/>
        </w:rPr>
        <w:br w:type="page"/>
      </w:r>
    </w:p>
    <w:p w14:paraId="16E21C8A" w14:textId="2FEDA905" w:rsidR="00880EAA" w:rsidRDefault="00F77CCA" w:rsidP="00880EAA">
      <w:pPr>
        <w:pStyle w:val="chapter-1"/>
        <w:shd w:val="clear" w:color="auto" w:fill="FFFFFF"/>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lastRenderedPageBreak/>
        <w:t>1 Thessalonians 2:1-8</w:t>
      </w:r>
    </w:p>
    <w:p w14:paraId="0FC56CE9" w14:textId="04E36774" w:rsidR="009030ED" w:rsidRDefault="00F77CCA" w:rsidP="00AF172D">
      <w:pPr>
        <w:pStyle w:val="NormalWeb"/>
        <w:spacing w:before="0" w:beforeAutospacing="0" w:after="0" w:afterAutospacing="0"/>
        <w:rPr>
          <w:rFonts w:ascii="Garamond" w:hAnsi="Garamond" w:cs="Segoe UI"/>
        </w:rPr>
      </w:pPr>
      <w:r w:rsidRPr="00F77CCA">
        <w:rPr>
          <w:rFonts w:ascii="Garamond" w:hAnsi="Garamond" w:cs="Segoe UI"/>
          <w:b/>
          <w:bCs/>
        </w:rPr>
        <w:t>2 </w:t>
      </w:r>
      <w:r w:rsidRPr="00F77CCA">
        <w:rPr>
          <w:rFonts w:ascii="Garamond" w:hAnsi="Garamond" w:cs="Segoe UI"/>
        </w:rPr>
        <w:t>You yourselves know, brothers and sisters, that our coming to you was not in vain, </w:t>
      </w:r>
      <w:r w:rsidRPr="00F77CCA">
        <w:rPr>
          <w:rFonts w:ascii="Garamond" w:hAnsi="Garamond" w:cs="Segoe UI"/>
          <w:b/>
          <w:bCs/>
          <w:vertAlign w:val="superscript"/>
        </w:rPr>
        <w:t>2 </w:t>
      </w:r>
      <w:r w:rsidRPr="00F77CCA">
        <w:rPr>
          <w:rFonts w:ascii="Garamond" w:hAnsi="Garamond" w:cs="Segoe UI"/>
        </w:rPr>
        <w:t xml:space="preserve">but though we had already suffered and been shamefully mistreated at Philippi, as you know, we had courage in our God to declare to you the gospel of God </w:t>
      </w:r>
      <w:proofErr w:type="gramStart"/>
      <w:r w:rsidRPr="00F77CCA">
        <w:rPr>
          <w:rFonts w:ascii="Garamond" w:hAnsi="Garamond" w:cs="Segoe UI"/>
        </w:rPr>
        <w:t>in spite of</w:t>
      </w:r>
      <w:proofErr w:type="gramEnd"/>
      <w:r w:rsidRPr="00F77CCA">
        <w:rPr>
          <w:rFonts w:ascii="Garamond" w:hAnsi="Garamond" w:cs="Segoe UI"/>
        </w:rPr>
        <w:t xml:space="preserve"> great opposition. </w:t>
      </w:r>
      <w:r w:rsidRPr="00F77CCA">
        <w:rPr>
          <w:rFonts w:ascii="Garamond" w:hAnsi="Garamond" w:cs="Segoe UI"/>
          <w:b/>
          <w:bCs/>
          <w:vertAlign w:val="superscript"/>
        </w:rPr>
        <w:t>3 </w:t>
      </w:r>
      <w:r w:rsidRPr="00F77CCA">
        <w:rPr>
          <w:rFonts w:ascii="Garamond" w:hAnsi="Garamond" w:cs="Segoe UI"/>
        </w:rPr>
        <w:t>For our appeal does not spring from deceit or impure motives or trickery, </w:t>
      </w:r>
      <w:r w:rsidRPr="00F77CCA">
        <w:rPr>
          <w:rFonts w:ascii="Garamond" w:hAnsi="Garamond" w:cs="Segoe UI"/>
          <w:b/>
          <w:bCs/>
          <w:vertAlign w:val="superscript"/>
        </w:rPr>
        <w:t>4 </w:t>
      </w:r>
      <w:r w:rsidRPr="00F77CCA">
        <w:rPr>
          <w:rFonts w:ascii="Garamond" w:hAnsi="Garamond" w:cs="Segoe UI"/>
        </w:rPr>
        <w:t>but, just as we have been approved by God to be entrusted with the message of the gospel, even so we speak, not to please mortals but to please God, who tests our hearts. </w:t>
      </w:r>
      <w:r w:rsidRPr="00F77CCA">
        <w:rPr>
          <w:rFonts w:ascii="Garamond" w:hAnsi="Garamond" w:cs="Segoe UI"/>
          <w:b/>
          <w:bCs/>
          <w:vertAlign w:val="superscript"/>
        </w:rPr>
        <w:t>5 </w:t>
      </w:r>
      <w:r w:rsidRPr="00F77CCA">
        <w:rPr>
          <w:rFonts w:ascii="Garamond" w:hAnsi="Garamond" w:cs="Segoe UI"/>
        </w:rPr>
        <w:t>As you know and as God is our witness, we never came with words of flattery or with a pretext for greed, </w:t>
      </w:r>
      <w:r w:rsidRPr="00F77CCA">
        <w:rPr>
          <w:rFonts w:ascii="Garamond" w:hAnsi="Garamond" w:cs="Segoe UI"/>
          <w:b/>
          <w:bCs/>
          <w:vertAlign w:val="superscript"/>
        </w:rPr>
        <w:t>6 </w:t>
      </w:r>
      <w:r w:rsidRPr="00F77CCA">
        <w:rPr>
          <w:rFonts w:ascii="Garamond" w:hAnsi="Garamond" w:cs="Segoe UI"/>
        </w:rPr>
        <w:t>nor did we seek praise from mortals, whether from you or from others, </w:t>
      </w:r>
      <w:r w:rsidRPr="00F77CCA">
        <w:rPr>
          <w:rFonts w:ascii="Garamond" w:hAnsi="Garamond" w:cs="Segoe UI"/>
          <w:b/>
          <w:bCs/>
          <w:vertAlign w:val="superscript"/>
        </w:rPr>
        <w:t>7 </w:t>
      </w:r>
      <w:r w:rsidRPr="00F77CCA">
        <w:rPr>
          <w:rFonts w:ascii="Garamond" w:hAnsi="Garamond" w:cs="Segoe UI"/>
        </w:rPr>
        <w:t>though we might have made demands as apostles of Christ. But we were gentle among you, like a nurse tenderly caring for her own children. </w:t>
      </w:r>
      <w:r w:rsidRPr="00F77CCA">
        <w:rPr>
          <w:rFonts w:ascii="Garamond" w:hAnsi="Garamond" w:cs="Segoe UI"/>
          <w:b/>
          <w:bCs/>
          <w:vertAlign w:val="superscript"/>
        </w:rPr>
        <w:t>8 </w:t>
      </w:r>
      <w:r w:rsidRPr="00F77CCA">
        <w:rPr>
          <w:rFonts w:ascii="Garamond" w:hAnsi="Garamond" w:cs="Segoe UI"/>
        </w:rPr>
        <w:t>So deeply do we care for you that we are determined to share with you not only the gospel of God but also our own selves, because you have become very dear to us.</w:t>
      </w:r>
    </w:p>
    <w:p w14:paraId="0E9B5117" w14:textId="77777777" w:rsidR="004A479B" w:rsidRDefault="004A479B" w:rsidP="00AF172D">
      <w:pPr>
        <w:pStyle w:val="NormalWeb"/>
        <w:spacing w:before="0" w:beforeAutospacing="0" w:after="0" w:afterAutospacing="0"/>
        <w:rPr>
          <w:rFonts w:ascii="Garamond" w:hAnsi="Garamond" w:cs="Segoe UI"/>
        </w:rPr>
      </w:pPr>
    </w:p>
    <w:p w14:paraId="672999A6" w14:textId="77777777" w:rsidR="00F77CCA" w:rsidRDefault="00F77CCA" w:rsidP="00AF172D">
      <w:pPr>
        <w:pStyle w:val="NormalWeb"/>
        <w:spacing w:before="0" w:beforeAutospacing="0" w:after="0" w:afterAutospacing="0"/>
        <w:rPr>
          <w:rFonts w:ascii="Garamond" w:hAnsi="Garamond" w:cs="Segoe UI"/>
        </w:rPr>
      </w:pPr>
    </w:p>
    <w:p w14:paraId="71CCA466" w14:textId="77777777" w:rsidR="00F77CCA" w:rsidRDefault="00F77CCA" w:rsidP="00AF172D">
      <w:pPr>
        <w:pStyle w:val="NormalWeb"/>
        <w:spacing w:before="0" w:beforeAutospacing="0" w:after="0" w:afterAutospacing="0"/>
        <w:rPr>
          <w:rFonts w:ascii="Garamond" w:hAnsi="Garamond" w:cs="Segoe UI"/>
        </w:rPr>
      </w:pPr>
    </w:p>
    <w:p w14:paraId="701C93EE" w14:textId="77777777" w:rsidR="00F77CCA" w:rsidRDefault="00F77CCA" w:rsidP="00AF172D">
      <w:pPr>
        <w:pStyle w:val="NormalWeb"/>
        <w:spacing w:before="0" w:beforeAutospacing="0" w:after="0" w:afterAutospacing="0"/>
        <w:rPr>
          <w:rFonts w:ascii="Garamond" w:hAnsi="Garamond" w:cs="Segoe UI"/>
        </w:rPr>
      </w:pPr>
    </w:p>
    <w:p w14:paraId="7FCD2686" w14:textId="77777777" w:rsidR="00F77CCA" w:rsidRDefault="00F77CCA" w:rsidP="00AF172D">
      <w:pPr>
        <w:pStyle w:val="NormalWeb"/>
        <w:spacing w:before="0" w:beforeAutospacing="0" w:after="0" w:afterAutospacing="0"/>
        <w:rPr>
          <w:rFonts w:ascii="Garamond" w:hAnsi="Garamond" w:cs="Segoe UI"/>
        </w:rPr>
      </w:pPr>
    </w:p>
    <w:p w14:paraId="048E3DD3" w14:textId="77777777" w:rsidR="00F77CCA" w:rsidRDefault="00F77CCA" w:rsidP="00AF172D">
      <w:pPr>
        <w:pStyle w:val="NormalWeb"/>
        <w:spacing w:before="0" w:beforeAutospacing="0" w:after="0" w:afterAutospacing="0"/>
        <w:rPr>
          <w:rFonts w:ascii="Garamond" w:hAnsi="Garamond" w:cs="Segoe UI"/>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E34192B" w14:textId="77777777" w:rsidR="00F77CCA" w:rsidRDefault="00F77CCA" w:rsidP="00AF172D">
      <w:pPr>
        <w:pStyle w:val="NormalWeb"/>
        <w:spacing w:before="0" w:beforeAutospacing="0" w:after="0" w:afterAutospacing="0"/>
        <w:rPr>
          <w:rFonts w:ascii="Garamond" w:hAnsi="Garamond" w:cs="Segoe UI"/>
        </w:rPr>
      </w:pPr>
    </w:p>
    <w:p w14:paraId="7836E035" w14:textId="77777777" w:rsidR="00F77CCA" w:rsidRDefault="00F77CCA" w:rsidP="00AF172D">
      <w:pPr>
        <w:pStyle w:val="NormalWeb"/>
        <w:spacing w:before="0" w:beforeAutospacing="0" w:after="0" w:afterAutospacing="0"/>
        <w:rPr>
          <w:rFonts w:ascii="Garamond" w:hAnsi="Garamond" w:cs="Segoe UI"/>
        </w:rPr>
      </w:pPr>
    </w:p>
    <w:p w14:paraId="1215BCC7" w14:textId="77777777" w:rsidR="00F77CCA" w:rsidRDefault="00F77CCA" w:rsidP="00AF172D">
      <w:pPr>
        <w:pStyle w:val="NormalWeb"/>
        <w:spacing w:before="0" w:beforeAutospacing="0" w:after="0" w:afterAutospacing="0"/>
        <w:rPr>
          <w:rFonts w:ascii="Garamond" w:hAnsi="Garamond" w:cs="Segoe UI"/>
        </w:rPr>
      </w:pPr>
    </w:p>
    <w:p w14:paraId="4BCFC8E5" w14:textId="77777777" w:rsidR="00F77CCA" w:rsidRDefault="00F77CCA" w:rsidP="00AF172D">
      <w:pPr>
        <w:pStyle w:val="NormalWeb"/>
        <w:spacing w:before="0" w:beforeAutospacing="0" w:after="0" w:afterAutospacing="0"/>
        <w:rPr>
          <w:rFonts w:ascii="Garamond" w:hAnsi="Garamond" w:cs="Segoe UI"/>
        </w:rPr>
      </w:pPr>
    </w:p>
    <w:p w14:paraId="1F89F527" w14:textId="77777777" w:rsidR="00F77CCA" w:rsidRDefault="00F77CCA" w:rsidP="00AF172D">
      <w:pPr>
        <w:pStyle w:val="NormalWeb"/>
        <w:spacing w:before="0" w:beforeAutospacing="0" w:after="0" w:afterAutospacing="0"/>
        <w:rPr>
          <w:rFonts w:ascii="Garamond" w:hAnsi="Garamond" w:cs="Segoe UI"/>
        </w:rPr>
      </w:pPr>
    </w:p>
    <w:p w14:paraId="195A6BC1" w14:textId="77777777" w:rsidR="00F77CCA" w:rsidRDefault="00F77CCA" w:rsidP="00AF172D">
      <w:pPr>
        <w:pStyle w:val="NormalWeb"/>
        <w:spacing w:before="0" w:beforeAutospacing="0" w:after="0" w:afterAutospacing="0"/>
        <w:rPr>
          <w:rFonts w:ascii="Garamond" w:hAnsi="Garamond" w:cs="Segoe UI"/>
        </w:rPr>
      </w:pPr>
    </w:p>
    <w:p w14:paraId="274BDC56" w14:textId="77777777" w:rsidR="00F77CCA" w:rsidRDefault="00F77CCA" w:rsidP="00AF172D">
      <w:pPr>
        <w:pStyle w:val="NormalWeb"/>
        <w:spacing w:before="0" w:beforeAutospacing="0" w:after="0" w:afterAutospacing="0"/>
        <w:rPr>
          <w:rFonts w:ascii="Garamond" w:hAnsi="Garamond" w:cs="Segoe UI"/>
        </w:rPr>
      </w:pPr>
    </w:p>
    <w:p w14:paraId="42FAF8C1" w14:textId="77777777" w:rsidR="00F77CCA" w:rsidRDefault="00F77CCA" w:rsidP="00AF172D">
      <w:pPr>
        <w:pStyle w:val="NormalWeb"/>
        <w:spacing w:before="0" w:beforeAutospacing="0" w:after="0" w:afterAutospacing="0"/>
        <w:rPr>
          <w:rFonts w:ascii="Garamond" w:hAnsi="Garamond" w:cs="Segoe UI"/>
        </w:rPr>
      </w:pPr>
    </w:p>
    <w:p w14:paraId="12930468" w14:textId="77777777" w:rsidR="00F77CCA" w:rsidRDefault="00F77CCA" w:rsidP="00AF172D">
      <w:pPr>
        <w:pStyle w:val="NormalWeb"/>
        <w:spacing w:before="0" w:beforeAutospacing="0" w:after="0" w:afterAutospacing="0"/>
        <w:rPr>
          <w:rFonts w:ascii="Garamond" w:hAnsi="Garamond" w:cs="Segoe UI"/>
        </w:rPr>
      </w:pPr>
    </w:p>
    <w:p w14:paraId="41986A08" w14:textId="77777777" w:rsidR="00F77CCA" w:rsidRDefault="00F77CCA" w:rsidP="00AF172D">
      <w:pPr>
        <w:pStyle w:val="NormalWeb"/>
        <w:spacing w:before="0" w:beforeAutospacing="0" w:after="0" w:afterAutospacing="0"/>
        <w:rPr>
          <w:rFonts w:ascii="Garamond" w:hAnsi="Garamond" w:cs="Segoe UI"/>
        </w:rPr>
      </w:pPr>
    </w:p>
    <w:p w14:paraId="1EC2EC0C" w14:textId="77777777" w:rsidR="00F77CCA" w:rsidRDefault="00F77CCA" w:rsidP="00AF172D">
      <w:pPr>
        <w:pStyle w:val="NormalWeb"/>
        <w:spacing w:before="0" w:beforeAutospacing="0" w:after="0" w:afterAutospacing="0"/>
        <w:rPr>
          <w:rFonts w:ascii="Garamond" w:hAnsi="Garamond" w:cs="Segoe UI"/>
        </w:rPr>
      </w:pPr>
    </w:p>
    <w:p w14:paraId="3DA8A357" w14:textId="77777777" w:rsidR="00F77CCA" w:rsidRDefault="00F77CCA" w:rsidP="00AF172D">
      <w:pPr>
        <w:pStyle w:val="NormalWeb"/>
        <w:spacing w:before="0" w:beforeAutospacing="0" w:after="0" w:afterAutospacing="0"/>
        <w:rPr>
          <w:rFonts w:ascii="Garamond" w:hAnsi="Garamond" w:cs="Segoe UI"/>
        </w:rPr>
      </w:pPr>
    </w:p>
    <w:p w14:paraId="514FA096" w14:textId="77777777" w:rsidR="00F77CCA" w:rsidRDefault="00F77CCA" w:rsidP="00AF172D">
      <w:pPr>
        <w:pStyle w:val="NormalWeb"/>
        <w:spacing w:before="0" w:beforeAutospacing="0" w:after="0" w:afterAutospacing="0"/>
        <w:rPr>
          <w:rFonts w:ascii="Garamond" w:hAnsi="Garamond" w:cs="Segoe UI"/>
        </w:rPr>
      </w:pPr>
    </w:p>
    <w:p w14:paraId="374DA411" w14:textId="77777777" w:rsidR="00F77CCA" w:rsidRDefault="00F77CCA" w:rsidP="00AF172D">
      <w:pPr>
        <w:pStyle w:val="NormalWeb"/>
        <w:spacing w:before="0" w:beforeAutospacing="0" w:after="0" w:afterAutospacing="0"/>
        <w:rPr>
          <w:rFonts w:ascii="Garamond" w:hAnsi="Garamond" w:cs="Segoe UI"/>
        </w:rPr>
      </w:pPr>
    </w:p>
    <w:p w14:paraId="5293FFF8" w14:textId="77777777" w:rsidR="00F77CCA" w:rsidRDefault="00F77CCA" w:rsidP="00AF172D">
      <w:pPr>
        <w:pStyle w:val="NormalWeb"/>
        <w:spacing w:before="0" w:beforeAutospacing="0" w:after="0" w:afterAutospacing="0"/>
        <w:rPr>
          <w:rFonts w:ascii="Garamond" w:hAnsi="Garamond" w:cs="Segoe UI"/>
        </w:rPr>
      </w:pPr>
    </w:p>
    <w:p w14:paraId="45495938" w14:textId="77777777" w:rsidR="00F77CCA" w:rsidRDefault="00F77CCA" w:rsidP="00AF172D">
      <w:pPr>
        <w:pStyle w:val="NormalWeb"/>
        <w:spacing w:before="0" w:beforeAutospacing="0" w:after="0" w:afterAutospacing="0"/>
        <w:rPr>
          <w:rFonts w:ascii="Garamond" w:hAnsi="Garamond" w:cs="Segoe UI"/>
        </w:rPr>
      </w:pPr>
    </w:p>
    <w:p w14:paraId="5C6BBDF2" w14:textId="77777777" w:rsidR="00F77CCA" w:rsidRDefault="00F77CCA" w:rsidP="00AF172D">
      <w:pPr>
        <w:pStyle w:val="NormalWeb"/>
        <w:spacing w:before="0" w:beforeAutospacing="0" w:after="0" w:afterAutospacing="0"/>
        <w:rPr>
          <w:rFonts w:ascii="Garamond" w:hAnsi="Garamond" w:cs="Segoe UI"/>
        </w:rPr>
      </w:pPr>
    </w:p>
    <w:p w14:paraId="64B1C8CF" w14:textId="77777777" w:rsidR="00F77CCA" w:rsidRDefault="00F77CCA" w:rsidP="00AF172D">
      <w:pPr>
        <w:pStyle w:val="NormalWeb"/>
        <w:spacing w:before="0" w:beforeAutospacing="0" w:after="0" w:afterAutospacing="0"/>
        <w:rPr>
          <w:rFonts w:ascii="Garamond" w:hAnsi="Garamond" w:cs="Segoe UI"/>
        </w:rPr>
      </w:pPr>
    </w:p>
    <w:p w14:paraId="0B4B9AC5" w14:textId="77777777" w:rsidR="00F77CCA" w:rsidRPr="00023584" w:rsidRDefault="00F77CCA" w:rsidP="00AF172D">
      <w:pPr>
        <w:pStyle w:val="NormalWeb"/>
        <w:spacing w:before="0" w:beforeAutospacing="0" w:after="0" w:afterAutospacing="0"/>
        <w:rPr>
          <w:rFonts w:ascii="Garamond" w:hAnsi="Garamond" w:cs="Segoe UI"/>
        </w:rPr>
      </w:pPr>
    </w:p>
    <w:p w14:paraId="1ECDCD35" w14:textId="77777777" w:rsidR="00F77CCA" w:rsidRDefault="005A3444"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F77CCA">
        <w:rPr>
          <w:rStyle w:val="text"/>
          <w:rFonts w:ascii="Gill Sans" w:hAnsi="Gill Sans" w:cs="Gill Sans"/>
          <w:b/>
          <w:bCs/>
        </w:rPr>
        <w:t>Michael Anderson</w:t>
      </w:r>
    </w:p>
    <w:p w14:paraId="2E68248C" w14:textId="77777777" w:rsidR="00F77CCA" w:rsidRDefault="00F77CCA"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77CCA">
        <w:rPr>
          <w:rFonts w:ascii="Gill Sans" w:hAnsi="Gill Sans" w:cs="Gill Sans"/>
          <w:sz w:val="22"/>
          <w:szCs w:val="22"/>
        </w:rPr>
        <w:t>In our society, we know preachers in many forms. We have televangelists, megachurch pastors, small parish pastors, preachers in large cardinal parishes, street preachers, prophets, and more. There are still many others who, though they may not consider themselves preachers, proclaim what they believe to be the core principles of the Gospel. Perhaps worse yet, these people do not all speak with one voice. They offer sometimes radically opposing views of the Gospel. How do we know which people and messages are genuine?</w:t>
      </w:r>
    </w:p>
    <w:p w14:paraId="287EA101" w14:textId="77777777" w:rsidR="00F77CCA" w:rsidRDefault="00F77CCA"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1E2A2CB" w14:textId="6E7D2F3C" w:rsidR="00F77CCA" w:rsidRDefault="00F77CCA"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77CCA">
        <w:rPr>
          <w:rFonts w:ascii="Gill Sans" w:hAnsi="Gill Sans" w:cs="Gill Sans"/>
          <w:sz w:val="22"/>
          <w:szCs w:val="22"/>
        </w:rPr>
        <w:t>That is part of what Paul is addressing in this passage. He wants the Thessalonians to know that he is the real deal. Perhaps the Thessalonians are suspicious and looking out for “deceit,” “impure motives,” and “trickery” because of past evangelists. Perhaps they have heard that the Philippians did not take too kindly to Paul, a concern Paul addresses head-on.</w:t>
      </w:r>
    </w:p>
    <w:p w14:paraId="707F30D8" w14:textId="77777777" w:rsidR="00F77CCA" w:rsidRDefault="00F77CCA"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2616E3F5" w14:textId="77777777" w:rsidR="00F77CCA" w:rsidRDefault="00F77CCA"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77CCA">
        <w:rPr>
          <w:rFonts w:ascii="Gill Sans" w:hAnsi="Gill Sans" w:cs="Gill Sans"/>
          <w:sz w:val="22"/>
          <w:szCs w:val="22"/>
        </w:rPr>
        <w:t xml:space="preserve">Paul counsels first that the Thessalonians (and we) listen to what these messengers say. If it is too good to be true, too much of what we </w:t>
      </w:r>
      <w:r w:rsidRPr="00F77CCA">
        <w:rPr>
          <w:rFonts w:ascii="Gill Sans" w:hAnsi="Gill Sans" w:cs="Gill Sans"/>
          <w:i/>
          <w:iCs/>
          <w:sz w:val="22"/>
          <w:szCs w:val="22"/>
        </w:rPr>
        <w:t>want</w:t>
      </w:r>
      <w:r w:rsidRPr="00F77CCA">
        <w:rPr>
          <w:rFonts w:ascii="Gill Sans" w:hAnsi="Gill Sans" w:cs="Gill Sans"/>
          <w:sz w:val="22"/>
          <w:szCs w:val="22"/>
        </w:rPr>
        <w:t xml:space="preserve"> to hear, perhaps our suspicion is warranted. Surely, this is not the only test, but flattery may denote a pretext for greed. Paul contrasts himself and his companions against itinerate philosophers and Christian preachers who were paid to impart their wisdom. Paul does his work out of love and mission, not for money.</w:t>
      </w:r>
    </w:p>
    <w:p w14:paraId="1B810FB3" w14:textId="77777777" w:rsidR="00F77CCA" w:rsidRDefault="00F77CCA"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8230B21" w14:textId="03096C01" w:rsidR="00F77CCA" w:rsidRPr="00F77CCA" w:rsidRDefault="00F77CCA"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F77CCA">
        <w:rPr>
          <w:rFonts w:ascii="Gill Sans" w:hAnsi="Gill Sans" w:cs="Gill Sans"/>
          <w:sz w:val="22"/>
          <w:szCs w:val="22"/>
        </w:rPr>
        <w:t xml:space="preserve">Paul also counsels that the Thessalonians (and we) listen to how these messengers deliver their message. Paul and his companions are invested in those to whom they preach, and so they deliver their message with gentleness and care as a parent for a child. So much so that they share </w:t>
      </w:r>
      <w:r w:rsidRPr="00F77CCA">
        <w:rPr>
          <w:rFonts w:ascii="Gill Sans" w:hAnsi="Gill Sans" w:cs="Gill Sans"/>
          <w:i/>
          <w:iCs/>
          <w:sz w:val="22"/>
          <w:szCs w:val="22"/>
        </w:rPr>
        <w:t>themselves</w:t>
      </w:r>
      <w:r w:rsidRPr="00F77CCA">
        <w:rPr>
          <w:rFonts w:ascii="Gill Sans" w:hAnsi="Gill Sans" w:cs="Gill Sans"/>
          <w:sz w:val="22"/>
          <w:szCs w:val="22"/>
        </w:rPr>
        <w:t>, not just the message.</w:t>
      </w: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0D109787"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p>
    <w:p w14:paraId="29C413F4" w14:textId="77777777" w:rsidR="00F77CCA" w:rsidRPr="00F77CCA" w:rsidRDefault="00F77CCA" w:rsidP="00F77CCA">
      <w:pPr>
        <w:rPr>
          <w:rFonts w:ascii="Garamond" w:hAnsi="Garamond" w:cstheme="majorBidi"/>
          <w:sz w:val="26"/>
          <w:szCs w:val="26"/>
        </w:rPr>
      </w:pPr>
      <w:r w:rsidRPr="00F77CCA">
        <w:rPr>
          <w:rFonts w:ascii="Garamond" w:hAnsi="Garamond" w:cstheme="majorBidi"/>
          <w:sz w:val="26"/>
          <w:szCs w:val="26"/>
        </w:rPr>
        <w:t>How would you preach the Gospel to someone who is very dear to you?</w:t>
      </w:r>
    </w:p>
    <w:p w14:paraId="2E81A500" w14:textId="4DDCEF6C" w:rsidR="00AF172D" w:rsidRPr="009030ED" w:rsidRDefault="00AF172D" w:rsidP="00424774">
      <w:pPr>
        <w:rPr>
          <w:rStyle w:val="chapternum"/>
          <w:rFonts w:ascii="Garamond" w:eastAsia="Times New Roman" w:hAnsi="Garamond" w:cs="Segoe UI"/>
          <w:kern w:val="0"/>
          <w14:ligatures w14:val="none"/>
        </w:rPr>
      </w:pPr>
      <w:r w:rsidRPr="00023584">
        <w:rPr>
          <w:rStyle w:val="chapternum"/>
          <w:rFonts w:ascii="Garamond" w:hAnsi="Garamond" w:cs="Segoe UI"/>
          <w:b/>
          <w:bCs/>
          <w:sz w:val="32"/>
          <w:szCs w:val="32"/>
        </w:rPr>
        <w:br w:type="page"/>
      </w:r>
    </w:p>
    <w:p w14:paraId="272078F8" w14:textId="27E85992"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 xml:space="preserve">Matthew </w:t>
      </w:r>
      <w:r w:rsidR="009030ED">
        <w:rPr>
          <w:rFonts w:ascii="Garamond" w:hAnsi="Garamond" w:cs="Segoe UI"/>
          <w:b/>
          <w:bCs/>
          <w:sz w:val="32"/>
          <w:szCs w:val="32"/>
        </w:rPr>
        <w:t>2</w:t>
      </w:r>
      <w:r w:rsidR="004A479B">
        <w:rPr>
          <w:rFonts w:ascii="Garamond" w:hAnsi="Garamond" w:cs="Segoe UI"/>
          <w:b/>
          <w:bCs/>
          <w:sz w:val="32"/>
          <w:szCs w:val="32"/>
        </w:rPr>
        <w:t>2:</w:t>
      </w:r>
      <w:r w:rsidR="00F77CCA">
        <w:rPr>
          <w:rFonts w:ascii="Garamond" w:hAnsi="Garamond" w:cs="Segoe UI"/>
          <w:b/>
          <w:bCs/>
          <w:sz w:val="32"/>
          <w:szCs w:val="32"/>
        </w:rPr>
        <w:t>34-46</w:t>
      </w:r>
    </w:p>
    <w:p w14:paraId="013DFC7C" w14:textId="77777777" w:rsidR="00F77CCA" w:rsidRPr="00F77CCA" w:rsidRDefault="00F77CCA" w:rsidP="00F77CCA">
      <w:pPr>
        <w:pStyle w:val="NormalWeb"/>
        <w:spacing w:before="0" w:beforeAutospacing="0" w:after="0" w:afterAutospacing="0"/>
        <w:rPr>
          <w:rFonts w:ascii="Garamond" w:hAnsi="Garamond" w:cs="Segoe UI"/>
        </w:rPr>
      </w:pPr>
      <w:r w:rsidRPr="00F77CCA">
        <w:rPr>
          <w:rFonts w:ascii="Garamond" w:hAnsi="Garamond" w:cs="Segoe UI"/>
          <w:b/>
          <w:bCs/>
          <w:vertAlign w:val="superscript"/>
        </w:rPr>
        <w:t>34 </w:t>
      </w:r>
      <w:r w:rsidRPr="00F77CCA">
        <w:rPr>
          <w:rFonts w:ascii="Garamond" w:hAnsi="Garamond" w:cs="Segoe UI"/>
        </w:rPr>
        <w:t xml:space="preserve">When the Pharisees heard that he had silenced the Sadducees, they </w:t>
      </w:r>
      <w:proofErr w:type="gramStart"/>
      <w:r w:rsidRPr="00F77CCA">
        <w:rPr>
          <w:rFonts w:ascii="Garamond" w:hAnsi="Garamond" w:cs="Segoe UI"/>
        </w:rPr>
        <w:t>gathered together</w:t>
      </w:r>
      <w:proofErr w:type="gramEnd"/>
      <w:r w:rsidRPr="00F77CCA">
        <w:rPr>
          <w:rFonts w:ascii="Garamond" w:hAnsi="Garamond" w:cs="Segoe UI"/>
        </w:rPr>
        <w:t>, </w:t>
      </w:r>
      <w:r w:rsidRPr="00F77CCA">
        <w:rPr>
          <w:rFonts w:ascii="Garamond" w:hAnsi="Garamond" w:cs="Segoe UI"/>
          <w:b/>
          <w:bCs/>
          <w:vertAlign w:val="superscript"/>
        </w:rPr>
        <w:t>35 </w:t>
      </w:r>
      <w:r w:rsidRPr="00F77CCA">
        <w:rPr>
          <w:rFonts w:ascii="Garamond" w:hAnsi="Garamond" w:cs="Segoe UI"/>
        </w:rPr>
        <w:t>and one of them, an expert in the law, asked him a question to test him. </w:t>
      </w:r>
      <w:r w:rsidRPr="00F77CCA">
        <w:rPr>
          <w:rFonts w:ascii="Garamond" w:hAnsi="Garamond" w:cs="Segoe UI"/>
          <w:b/>
          <w:bCs/>
          <w:vertAlign w:val="superscript"/>
        </w:rPr>
        <w:t>36 </w:t>
      </w:r>
      <w:r w:rsidRPr="00F77CCA">
        <w:rPr>
          <w:rFonts w:ascii="Garamond" w:hAnsi="Garamond" w:cs="Segoe UI"/>
        </w:rPr>
        <w:t>“Teacher, which commandment in the law is the greatest?” </w:t>
      </w:r>
      <w:r w:rsidRPr="00F77CCA">
        <w:rPr>
          <w:rFonts w:ascii="Garamond" w:hAnsi="Garamond" w:cs="Segoe UI"/>
          <w:b/>
          <w:bCs/>
          <w:vertAlign w:val="superscript"/>
        </w:rPr>
        <w:t>37 </w:t>
      </w:r>
      <w:r w:rsidRPr="00F77CCA">
        <w:rPr>
          <w:rFonts w:ascii="Garamond" w:hAnsi="Garamond" w:cs="Segoe UI"/>
        </w:rPr>
        <w:t xml:space="preserve">He said to him, </w:t>
      </w:r>
      <w:proofErr w:type="gramStart"/>
      <w:r w:rsidRPr="00F77CCA">
        <w:rPr>
          <w:rFonts w:ascii="Garamond" w:hAnsi="Garamond" w:cs="Segoe UI"/>
        </w:rPr>
        <w:t>“ ‘</w:t>
      </w:r>
      <w:proofErr w:type="gramEnd"/>
      <w:r w:rsidRPr="00F77CCA">
        <w:rPr>
          <w:rFonts w:ascii="Garamond" w:hAnsi="Garamond" w:cs="Segoe UI"/>
        </w:rPr>
        <w:t>You shall love the Lord your God with all your heart and with all your soul and with all your mind.’ </w:t>
      </w:r>
      <w:r w:rsidRPr="00F77CCA">
        <w:rPr>
          <w:rFonts w:ascii="Garamond" w:hAnsi="Garamond" w:cs="Segoe UI"/>
          <w:b/>
          <w:bCs/>
          <w:vertAlign w:val="superscript"/>
        </w:rPr>
        <w:t>38 </w:t>
      </w:r>
      <w:r w:rsidRPr="00F77CCA">
        <w:rPr>
          <w:rFonts w:ascii="Garamond" w:hAnsi="Garamond" w:cs="Segoe UI"/>
        </w:rPr>
        <w:t>This is the greatest and first commandment. </w:t>
      </w:r>
      <w:r w:rsidRPr="00F77CCA">
        <w:rPr>
          <w:rFonts w:ascii="Garamond" w:hAnsi="Garamond" w:cs="Segoe UI"/>
          <w:b/>
          <w:bCs/>
          <w:vertAlign w:val="superscript"/>
        </w:rPr>
        <w:t>39 </w:t>
      </w:r>
      <w:r w:rsidRPr="00F77CCA">
        <w:rPr>
          <w:rFonts w:ascii="Garamond" w:hAnsi="Garamond" w:cs="Segoe UI"/>
        </w:rPr>
        <w:t>And a second is like it: ‘You shall love your neighbor as yourself.’ </w:t>
      </w:r>
      <w:r w:rsidRPr="00F77CCA">
        <w:rPr>
          <w:rFonts w:ascii="Garamond" w:hAnsi="Garamond" w:cs="Segoe UI"/>
          <w:b/>
          <w:bCs/>
          <w:vertAlign w:val="superscript"/>
        </w:rPr>
        <w:t>40 </w:t>
      </w:r>
      <w:r w:rsidRPr="00F77CCA">
        <w:rPr>
          <w:rFonts w:ascii="Garamond" w:hAnsi="Garamond" w:cs="Segoe UI"/>
        </w:rPr>
        <w:t>On these two commandments hang all the Law and the Prophets.”</w:t>
      </w:r>
    </w:p>
    <w:p w14:paraId="420BCBAE" w14:textId="77777777" w:rsidR="00F77CCA" w:rsidRPr="00F77CCA" w:rsidRDefault="00F77CCA" w:rsidP="00F77CCA">
      <w:pPr>
        <w:pStyle w:val="NormalWeb"/>
        <w:spacing w:before="0" w:beforeAutospacing="0" w:after="0" w:afterAutospacing="0"/>
        <w:rPr>
          <w:rFonts w:ascii="Garamond" w:hAnsi="Garamond" w:cs="Segoe UI"/>
        </w:rPr>
      </w:pPr>
      <w:r w:rsidRPr="00F77CCA">
        <w:rPr>
          <w:rFonts w:ascii="Garamond" w:hAnsi="Garamond" w:cs="Segoe UI"/>
          <w:b/>
          <w:bCs/>
          <w:vertAlign w:val="superscript"/>
        </w:rPr>
        <w:t>41 </w:t>
      </w:r>
      <w:r w:rsidRPr="00F77CCA">
        <w:rPr>
          <w:rFonts w:ascii="Garamond" w:hAnsi="Garamond" w:cs="Segoe UI"/>
        </w:rPr>
        <w:t xml:space="preserve">Now while the Pharisees were </w:t>
      </w:r>
      <w:proofErr w:type="gramStart"/>
      <w:r w:rsidRPr="00F77CCA">
        <w:rPr>
          <w:rFonts w:ascii="Garamond" w:hAnsi="Garamond" w:cs="Segoe UI"/>
        </w:rPr>
        <w:t>gathered together</w:t>
      </w:r>
      <w:proofErr w:type="gramEnd"/>
      <w:r w:rsidRPr="00F77CCA">
        <w:rPr>
          <w:rFonts w:ascii="Garamond" w:hAnsi="Garamond" w:cs="Segoe UI"/>
        </w:rPr>
        <w:t>, Jesus asked them this question: </w:t>
      </w:r>
      <w:r w:rsidRPr="00F77CCA">
        <w:rPr>
          <w:rFonts w:ascii="Garamond" w:hAnsi="Garamond" w:cs="Segoe UI"/>
          <w:b/>
          <w:bCs/>
          <w:vertAlign w:val="superscript"/>
        </w:rPr>
        <w:t>42 </w:t>
      </w:r>
      <w:r w:rsidRPr="00F77CCA">
        <w:rPr>
          <w:rFonts w:ascii="Garamond" w:hAnsi="Garamond" w:cs="Segoe UI"/>
        </w:rPr>
        <w:t xml:space="preserve">“What do you think of the Messiah? Whose </w:t>
      </w:r>
      <w:proofErr w:type="gramStart"/>
      <w:r w:rsidRPr="00F77CCA">
        <w:rPr>
          <w:rFonts w:ascii="Garamond" w:hAnsi="Garamond" w:cs="Segoe UI"/>
        </w:rPr>
        <w:t>son</w:t>
      </w:r>
      <w:proofErr w:type="gramEnd"/>
      <w:r w:rsidRPr="00F77CCA">
        <w:rPr>
          <w:rFonts w:ascii="Garamond" w:hAnsi="Garamond" w:cs="Segoe UI"/>
        </w:rPr>
        <w:t xml:space="preserve"> is he?” They said to him, “The son of David.” </w:t>
      </w:r>
      <w:r w:rsidRPr="00F77CCA">
        <w:rPr>
          <w:rFonts w:ascii="Garamond" w:hAnsi="Garamond" w:cs="Segoe UI"/>
          <w:b/>
          <w:bCs/>
          <w:vertAlign w:val="superscript"/>
        </w:rPr>
        <w:t>43 </w:t>
      </w:r>
      <w:r w:rsidRPr="00F77CCA">
        <w:rPr>
          <w:rFonts w:ascii="Garamond" w:hAnsi="Garamond" w:cs="Segoe UI"/>
        </w:rPr>
        <w:t>He said to them, “How is it then that David by the Spirit calls him Lord, saying,</w:t>
      </w:r>
    </w:p>
    <w:p w14:paraId="5991B99D" w14:textId="77777777" w:rsidR="00F77CCA" w:rsidRPr="00F77CCA" w:rsidRDefault="00F77CCA" w:rsidP="00F77CCA">
      <w:pPr>
        <w:pStyle w:val="NormalWeb"/>
        <w:spacing w:before="0" w:after="0"/>
        <w:rPr>
          <w:rFonts w:ascii="Garamond" w:hAnsi="Garamond" w:cs="Segoe UI"/>
        </w:rPr>
      </w:pPr>
      <w:r w:rsidRPr="00F77CCA">
        <w:rPr>
          <w:rFonts w:ascii="Garamond" w:hAnsi="Garamond" w:cs="Segoe UI"/>
          <w:b/>
          <w:bCs/>
          <w:vertAlign w:val="superscript"/>
        </w:rPr>
        <w:t>44 </w:t>
      </w:r>
      <w:r w:rsidRPr="00F77CCA">
        <w:rPr>
          <w:rFonts w:ascii="Garamond" w:hAnsi="Garamond" w:cs="Segoe UI"/>
        </w:rPr>
        <w:t>‘The Lord said to my Lord,</w:t>
      </w:r>
      <w:r w:rsidRPr="00F77CCA">
        <w:rPr>
          <w:rFonts w:ascii="Garamond" w:hAnsi="Garamond" w:cs="Segoe UI"/>
        </w:rPr>
        <w:br/>
        <w:t>“Sit at my right hand,</w:t>
      </w:r>
      <w:r w:rsidRPr="00F77CCA">
        <w:rPr>
          <w:rFonts w:ascii="Garamond" w:hAnsi="Garamond" w:cs="Segoe UI"/>
        </w:rPr>
        <w:br/>
        <w:t>    until I put your enemies under your feet</w:t>
      </w:r>
      <w:proofErr w:type="gramStart"/>
      <w:r w:rsidRPr="00F77CCA">
        <w:rPr>
          <w:rFonts w:ascii="Garamond" w:hAnsi="Garamond" w:cs="Segoe UI"/>
        </w:rPr>
        <w:t>” ’</w:t>
      </w:r>
      <w:proofErr w:type="gramEnd"/>
      <w:r w:rsidRPr="00F77CCA">
        <w:rPr>
          <w:rFonts w:ascii="Garamond" w:hAnsi="Garamond" w:cs="Segoe UI"/>
        </w:rPr>
        <w:t>?</w:t>
      </w:r>
    </w:p>
    <w:p w14:paraId="468A9473" w14:textId="77777777" w:rsidR="00F77CCA" w:rsidRPr="00F77CCA" w:rsidRDefault="00F77CCA" w:rsidP="00F77CCA">
      <w:pPr>
        <w:pStyle w:val="NormalWeb"/>
        <w:spacing w:before="0" w:after="0" w:afterAutospacing="0"/>
        <w:rPr>
          <w:rFonts w:ascii="Garamond" w:hAnsi="Garamond" w:cs="Segoe UI"/>
        </w:rPr>
      </w:pPr>
      <w:r w:rsidRPr="00F77CCA">
        <w:rPr>
          <w:rFonts w:ascii="Garamond" w:hAnsi="Garamond" w:cs="Segoe UI"/>
          <w:b/>
          <w:bCs/>
          <w:vertAlign w:val="superscript"/>
        </w:rPr>
        <w:t>45 </w:t>
      </w:r>
      <w:r w:rsidRPr="00F77CCA">
        <w:rPr>
          <w:rFonts w:ascii="Garamond" w:hAnsi="Garamond" w:cs="Segoe UI"/>
        </w:rPr>
        <w:t>“If David thus calls him Lord, how can he be his son?” </w:t>
      </w:r>
      <w:r w:rsidRPr="00F77CCA">
        <w:rPr>
          <w:rFonts w:ascii="Garamond" w:hAnsi="Garamond" w:cs="Segoe UI"/>
          <w:b/>
          <w:bCs/>
          <w:vertAlign w:val="superscript"/>
        </w:rPr>
        <w:t>46 </w:t>
      </w:r>
      <w:r w:rsidRPr="00F77CCA">
        <w:rPr>
          <w:rFonts w:ascii="Garamond" w:hAnsi="Garamond" w:cs="Segoe UI"/>
        </w:rPr>
        <w:t>No one was able to give him an answer, nor from that day did anyone dare to ask him any more questions.</w:t>
      </w:r>
    </w:p>
    <w:p w14:paraId="5D47ACFC" w14:textId="6FBD557E" w:rsidR="0045601D" w:rsidRDefault="0045601D" w:rsidP="00C52741">
      <w:pPr>
        <w:pStyle w:val="NormalWeb"/>
        <w:shd w:val="clear" w:color="auto" w:fill="FFFFFF"/>
        <w:spacing w:before="0" w:beforeAutospacing="0" w:after="0" w:afterAutospacing="0"/>
        <w:rPr>
          <w:rStyle w:val="text"/>
          <w:rFonts w:ascii="Garamond" w:hAnsi="Garamond" w:cs="Segoe UI"/>
        </w:rPr>
      </w:pPr>
    </w:p>
    <w:p w14:paraId="56A34F14"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6632DA3"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228544DE"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0A5F174A"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7ADDDD6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6D80DB4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133E7F9B"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0F7F5A0"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DB3EB0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82C22EE"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F9D8449"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753D922"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7861A20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1A968245"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4396F0B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1EAFA3FD"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FA0506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63AA2208"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3EE59D1E"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4F90E52D" w14:textId="77777777" w:rsidR="00F77CCA" w:rsidRPr="00F77CCA" w:rsidRDefault="00F77CCA" w:rsidP="00C52741">
      <w:pPr>
        <w:pStyle w:val="NormalWeb"/>
        <w:shd w:val="clear" w:color="auto" w:fill="FFFFFF"/>
        <w:spacing w:before="0" w:beforeAutospacing="0" w:after="0" w:afterAutospacing="0"/>
        <w:rPr>
          <w:rStyle w:val="text"/>
          <w:rFonts w:ascii="Garamond" w:hAnsi="Garamond" w:cs="Segoe UI"/>
        </w:rPr>
      </w:pPr>
    </w:p>
    <w:p w14:paraId="2056B925" w14:textId="77777777" w:rsidR="00F77CCA" w:rsidRDefault="00E4222D" w:rsidP="00F77CC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77CCA">
        <w:rPr>
          <w:rFonts w:ascii="Gill Sans" w:hAnsi="Gill Sans" w:cs="Gill Sans" w:hint="cs"/>
          <w:b/>
          <w:bCs/>
        </w:rPr>
        <w:t xml:space="preserve">Commentary from </w:t>
      </w:r>
      <w:r w:rsidR="00F77CCA">
        <w:rPr>
          <w:rFonts w:ascii="Gill Sans" w:hAnsi="Gill Sans" w:cs="Gill Sans"/>
          <w:b/>
          <w:bCs/>
        </w:rPr>
        <w:t>Michael Anderson</w:t>
      </w:r>
    </w:p>
    <w:p w14:paraId="45463A17" w14:textId="77777777" w:rsidR="00F77CCA" w:rsidRDefault="00F77CCA" w:rsidP="00F77CC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77CCA">
        <w:rPr>
          <w:rFonts w:ascii="Gill Sans" w:hAnsi="Gill Sans" w:cs="Gill Sans"/>
        </w:rPr>
        <w:t>With Jesus having finally silenced the Sadducees, the Pharisees take up the quest to try to trip Jesus up on some doctrinal matter. They enlist a lawyer, someone who knows well the Jewish tradition that there are 613 commandments, and he asks Jesus to choose. If nothing else, which of these 613 commandments should we keep no matter what? Jesus, of course, can’t just give one. He gives two – love God and love your neighbor as yourself – or maybe Jesus gives three – love God, love yourself, and love your neighbor.</w:t>
      </w:r>
    </w:p>
    <w:p w14:paraId="5D5D3FEC" w14:textId="77777777" w:rsidR="00F77CCA" w:rsidRDefault="00F77CCA" w:rsidP="00F77CC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32B02BD4" w14:textId="3224B4BD" w:rsidR="00F77CCA" w:rsidRPr="00F77CCA" w:rsidRDefault="00F77CCA" w:rsidP="00F77CC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Pr>
          <w:rFonts w:ascii="Gill Sans" w:hAnsi="Gill Sans" w:cs="Gill Sans"/>
        </w:rPr>
        <w:t>B</w:t>
      </w:r>
      <w:r w:rsidRPr="00F77CCA">
        <w:rPr>
          <w:rFonts w:ascii="Gill Sans" w:hAnsi="Gill Sans" w:cs="Gill Sans"/>
        </w:rPr>
        <w:t xml:space="preserve">ut perhaps Jesus </w:t>
      </w:r>
      <w:r w:rsidRPr="00F77CCA">
        <w:rPr>
          <w:rFonts w:ascii="Gill Sans" w:hAnsi="Gill Sans" w:cs="Gill Sans"/>
          <w:i/>
          <w:iCs/>
        </w:rPr>
        <w:t>does</w:t>
      </w:r>
      <w:r w:rsidRPr="00F77CCA">
        <w:rPr>
          <w:rFonts w:ascii="Gill Sans" w:hAnsi="Gill Sans" w:cs="Gill Sans"/>
        </w:rPr>
        <w:t xml:space="preserve"> respond with just one commandment. Jesus responds to these leaders learned in the Torah in words taken from the central Jewish prayer, the </w:t>
      </w:r>
      <w:r w:rsidRPr="00F77CCA">
        <w:rPr>
          <w:rFonts w:ascii="Gill Sans" w:hAnsi="Gill Sans" w:cs="Gill Sans"/>
          <w:i/>
          <w:iCs/>
        </w:rPr>
        <w:t>Shema</w:t>
      </w:r>
      <w:r w:rsidRPr="00F77CCA">
        <w:rPr>
          <w:rFonts w:ascii="Gill Sans" w:hAnsi="Gill Sans" w:cs="Gill Sans"/>
        </w:rPr>
        <w:t xml:space="preserve">. Perhaps he is trying to explain to them the meaning of these words and, in so doing, that the premise of their question is flawed. There are </w:t>
      </w:r>
      <w:r w:rsidRPr="00F77CCA">
        <w:rPr>
          <w:rFonts w:ascii="Gill Sans" w:hAnsi="Gill Sans" w:cs="Gill Sans"/>
          <w:i/>
          <w:iCs/>
        </w:rPr>
        <w:t>not</w:t>
      </w:r>
      <w:r w:rsidRPr="00F77CCA">
        <w:rPr>
          <w:rFonts w:ascii="Gill Sans" w:hAnsi="Gill Sans" w:cs="Gill Sans"/>
        </w:rPr>
        <w:t xml:space="preserve"> 613 commandments. There are not two or three. There is only one: Love. That is the foundation of all the other commandments and every word that the prophets have uttered. We are to love God and cannot do so without loving ourselves and our neighbors. Nor can we do so without following the other commandments and heeding the prophets’ call for justice for the oppressed and marginalized. We have but one commandment: Love.</w:t>
      </w:r>
    </w:p>
    <w:p w14:paraId="3D5F1983" w14:textId="77777777" w:rsidR="0045601D" w:rsidRPr="00F77CCA"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09C97034" w:rsidR="00C52741" w:rsidRPr="00F77CCA" w:rsidRDefault="00B74724" w:rsidP="00C52741">
      <w:pPr>
        <w:pStyle w:val="NormalWeb"/>
        <w:shd w:val="clear" w:color="auto" w:fill="FFFFFF"/>
        <w:spacing w:before="0" w:beforeAutospacing="0" w:after="0" w:afterAutospacing="0"/>
        <w:rPr>
          <w:rStyle w:val="text"/>
          <w:rFonts w:ascii="Gill Sans" w:hAnsi="Gill Sans" w:cs="Gill Sans"/>
          <w:b/>
          <w:bCs/>
        </w:rPr>
      </w:pPr>
      <w:r w:rsidRPr="00F77CCA">
        <w:rPr>
          <w:rStyle w:val="text"/>
          <w:rFonts w:ascii="Gill Sans" w:hAnsi="Gill Sans" w:cs="Gill Sans" w:hint="cs"/>
          <w:b/>
          <w:bCs/>
        </w:rPr>
        <w:t>Discussion Question</w:t>
      </w:r>
    </w:p>
    <w:p w14:paraId="3854C42F" w14:textId="77777777" w:rsidR="00F77CCA" w:rsidRPr="00F77CCA" w:rsidRDefault="00F77CCA" w:rsidP="00F77CCA">
      <w:pPr>
        <w:pStyle w:val="Footer"/>
        <w:rPr>
          <w:rFonts w:ascii="Garamond" w:eastAsia="Times New Roman" w:hAnsi="Garamond" w:cs="Segoe UI"/>
          <w:kern w:val="0"/>
          <w14:ligatures w14:val="none"/>
        </w:rPr>
      </w:pPr>
      <w:r w:rsidRPr="00F77CCA">
        <w:rPr>
          <w:rFonts w:ascii="Garamond" w:eastAsia="Times New Roman" w:hAnsi="Garamond" w:cs="Segoe UI"/>
          <w:kern w:val="0"/>
          <w14:ligatures w14:val="none"/>
        </w:rPr>
        <w:t xml:space="preserve">How does your own sense of what God </w:t>
      </w:r>
      <w:proofErr w:type="gramStart"/>
      <w:r w:rsidRPr="00F77CCA">
        <w:rPr>
          <w:rFonts w:ascii="Garamond" w:eastAsia="Times New Roman" w:hAnsi="Garamond" w:cs="Segoe UI"/>
          <w:kern w:val="0"/>
          <w14:ligatures w14:val="none"/>
        </w:rPr>
        <w:t>commands</w:t>
      </w:r>
      <w:proofErr w:type="gramEnd"/>
      <w:r w:rsidRPr="00F77CCA">
        <w:rPr>
          <w:rFonts w:ascii="Garamond" w:eastAsia="Times New Roman" w:hAnsi="Garamond" w:cs="Segoe UI"/>
          <w:kern w:val="0"/>
          <w14:ligatures w14:val="none"/>
        </w:rPr>
        <w:t xml:space="preserve"> us to do measure up against the commandment to love?</w:t>
      </w:r>
    </w:p>
    <w:p w14:paraId="72BABA43" w14:textId="77777777" w:rsidR="00D94F92" w:rsidRDefault="00D94F92" w:rsidP="00E4222D">
      <w:pPr>
        <w:pStyle w:val="Footer"/>
        <w:rPr>
          <w:rFonts w:ascii="Garamond" w:eastAsia="Times New Roman" w:hAnsi="Garamond" w:cs="Segoe UI"/>
          <w:kern w:val="0"/>
          <w14:ligatures w14:val="none"/>
        </w:rPr>
      </w:pPr>
    </w:p>
    <w:p w14:paraId="765BCBF9" w14:textId="77777777" w:rsidR="00F77CCA" w:rsidRDefault="00F77CCA" w:rsidP="00E4222D">
      <w:pPr>
        <w:pStyle w:val="Footer"/>
        <w:rPr>
          <w:rFonts w:ascii="Garamond" w:eastAsia="Times New Roman" w:hAnsi="Garamond" w:cs="Segoe UI"/>
          <w:kern w:val="0"/>
          <w14:ligatures w14:val="none"/>
        </w:rPr>
      </w:pPr>
    </w:p>
    <w:p w14:paraId="18508568" w14:textId="77777777" w:rsidR="00F77CCA" w:rsidRDefault="00F77CCA" w:rsidP="00E4222D">
      <w:pPr>
        <w:pStyle w:val="Footer"/>
        <w:rPr>
          <w:rFonts w:ascii="Garamond" w:eastAsia="Times New Roman" w:hAnsi="Garamond" w:cs="Segoe UI"/>
          <w:kern w:val="0"/>
          <w14:ligatures w14:val="none"/>
        </w:rPr>
      </w:pPr>
    </w:p>
    <w:p w14:paraId="700654D2" w14:textId="77777777" w:rsidR="00F77CCA" w:rsidRDefault="00F77CCA" w:rsidP="00E4222D">
      <w:pPr>
        <w:pStyle w:val="Footer"/>
        <w:rPr>
          <w:rFonts w:ascii="Garamond" w:eastAsia="Times New Roman" w:hAnsi="Garamond" w:cs="Segoe UI"/>
          <w:kern w:val="0"/>
          <w14:ligatures w14:val="none"/>
        </w:rPr>
      </w:pPr>
    </w:p>
    <w:p w14:paraId="5FC2EE93" w14:textId="77777777" w:rsidR="00F77CCA" w:rsidRDefault="00F77CCA" w:rsidP="00E4222D">
      <w:pPr>
        <w:pStyle w:val="Footer"/>
        <w:rPr>
          <w:rFonts w:ascii="Garamond" w:eastAsia="Times New Roman" w:hAnsi="Garamond" w:cs="Segoe UI"/>
          <w:kern w:val="0"/>
          <w14:ligatures w14:val="none"/>
        </w:rPr>
      </w:pPr>
    </w:p>
    <w:p w14:paraId="531DF256" w14:textId="77777777" w:rsidR="00F77CCA" w:rsidRDefault="00F77CCA" w:rsidP="00E4222D">
      <w:pPr>
        <w:pStyle w:val="Footer"/>
        <w:rPr>
          <w:rFonts w:ascii="Garamond" w:eastAsia="Times New Roman" w:hAnsi="Garamond" w:cs="Segoe UI"/>
          <w:kern w:val="0"/>
          <w14:ligatures w14:val="none"/>
        </w:rPr>
      </w:pPr>
    </w:p>
    <w:p w14:paraId="33C9A99A" w14:textId="77777777" w:rsidR="00F77CCA" w:rsidRDefault="00F77CCA" w:rsidP="00E4222D">
      <w:pPr>
        <w:pStyle w:val="Footer"/>
        <w:rPr>
          <w:rFonts w:ascii="Garamond" w:eastAsia="Times New Roman" w:hAnsi="Garamond" w:cs="Segoe UI"/>
          <w:kern w:val="0"/>
          <w14:ligatures w14:val="none"/>
        </w:rPr>
      </w:pPr>
    </w:p>
    <w:p w14:paraId="6B75BDBD" w14:textId="77777777" w:rsidR="00F77CCA" w:rsidRDefault="00F77CCA" w:rsidP="00E4222D">
      <w:pPr>
        <w:pStyle w:val="Footer"/>
        <w:rPr>
          <w:rFonts w:ascii="Garamond" w:eastAsia="Times New Roman" w:hAnsi="Garamond" w:cs="Segoe UI"/>
          <w:kern w:val="0"/>
          <w14:ligatures w14:val="none"/>
        </w:rPr>
      </w:pPr>
    </w:p>
    <w:p w14:paraId="6529FA93" w14:textId="77777777" w:rsidR="00F77CCA" w:rsidRDefault="00F77CCA" w:rsidP="00E4222D">
      <w:pPr>
        <w:pStyle w:val="Footer"/>
        <w:rPr>
          <w:rFonts w:ascii="Garamond" w:eastAsia="Times New Roman" w:hAnsi="Garamond" w:cs="Segoe UI"/>
          <w:kern w:val="0"/>
          <w14:ligatures w14:val="none"/>
        </w:rPr>
      </w:pPr>
    </w:p>
    <w:p w14:paraId="189D6172" w14:textId="77777777" w:rsidR="00F77CCA" w:rsidRPr="00F77CCA" w:rsidRDefault="00F77CCA" w:rsidP="00E4222D">
      <w:pPr>
        <w:pStyle w:val="Footer"/>
        <w:rPr>
          <w:rFonts w:ascii="Garamond" w:eastAsia="Times New Roman" w:hAnsi="Garamond" w:cs="Segoe UI"/>
          <w:kern w:val="0"/>
          <w14:ligatures w14:val="none"/>
        </w:rPr>
      </w:pPr>
    </w:p>
    <w:p w14:paraId="15183261" w14:textId="77777777" w:rsidR="00D94F92" w:rsidRPr="00F77CCA" w:rsidRDefault="00D94F92" w:rsidP="00E4222D">
      <w:pPr>
        <w:pStyle w:val="Footer"/>
        <w:rPr>
          <w:rFonts w:ascii="Garamond" w:eastAsia="Times New Roman" w:hAnsi="Garamond" w:cs="Segoe UI"/>
          <w:kern w:val="0"/>
          <w14:ligatures w14:val="none"/>
        </w:rPr>
      </w:pPr>
    </w:p>
    <w:p w14:paraId="3A9EEEFD" w14:textId="77777777" w:rsidR="00D94F92" w:rsidRPr="00F77CCA" w:rsidRDefault="00D94F92" w:rsidP="00E4222D">
      <w:pPr>
        <w:pStyle w:val="Footer"/>
        <w:rPr>
          <w:rFonts w:ascii="Garamond" w:eastAsia="Times New Roman" w:hAnsi="Garamond" w:cs="Segoe UI"/>
          <w:kern w:val="0"/>
          <w14:ligatures w14:val="none"/>
        </w:rPr>
      </w:pPr>
    </w:p>
    <w:p w14:paraId="0417FE8D" w14:textId="43CDC080" w:rsidR="00D94F92" w:rsidRPr="00D94F92" w:rsidRDefault="00D94F92" w:rsidP="00E4222D">
      <w:pPr>
        <w:pStyle w:val="Footer"/>
        <w:rPr>
          <w:rFonts w:ascii="Garamond" w:eastAsia="Times New Roman" w:hAnsi="Garamond" w:cs="Segoe UI"/>
          <w:kern w:val="0"/>
          <w:sz w:val="21"/>
          <w:szCs w:val="21"/>
          <w14:ligatures w14:val="none"/>
        </w:rPr>
        <w:sectPr w:rsidR="00D94F92" w:rsidRPr="00D94F92" w:rsidSect="000D5A6E">
          <w:type w:val="continuous"/>
          <w:pgSz w:w="12240" w:h="15840"/>
          <w:pgMar w:top="720" w:right="720" w:bottom="720" w:left="720" w:header="720" w:footer="720" w:gutter="0"/>
          <w:cols w:num="2" w:space="720"/>
          <w:docGrid w:linePitch="360"/>
        </w:sectPr>
      </w:pPr>
    </w:p>
    <w:p w14:paraId="5CF88ABF" w14:textId="5E5BF0C5" w:rsidR="004D60EB" w:rsidRPr="00023584" w:rsidRDefault="004D60EB" w:rsidP="00B62408">
      <w:pPr>
        <w:pStyle w:val="Footer"/>
        <w:rPr>
          <w:rFonts w:ascii="Gill Sans Light" w:hAnsi="Gill Sans Light" w:cs="Gill Sans Light"/>
          <w:sz w:val="20"/>
          <w:szCs w:val="20"/>
        </w:rPr>
      </w:pPr>
    </w:p>
    <w:p w14:paraId="4506DA91" w14:textId="77777777" w:rsidR="00CE70B0" w:rsidRPr="00023584" w:rsidRDefault="00CE70B0"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AAAB" w14:textId="77777777" w:rsidR="0011566A" w:rsidRDefault="0011566A" w:rsidP="00B861D1">
      <w:r>
        <w:separator/>
      </w:r>
    </w:p>
  </w:endnote>
  <w:endnote w:type="continuationSeparator" w:id="0">
    <w:p w14:paraId="6835B87A" w14:textId="77777777" w:rsidR="0011566A" w:rsidRDefault="0011566A"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9BB0" w14:textId="77777777" w:rsidR="0011566A" w:rsidRDefault="0011566A" w:rsidP="00B861D1">
      <w:r>
        <w:separator/>
      </w:r>
    </w:p>
  </w:footnote>
  <w:footnote w:type="continuationSeparator" w:id="0">
    <w:p w14:paraId="1CAFA266" w14:textId="77777777" w:rsidR="0011566A" w:rsidRDefault="0011566A"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2"/>
  </w:num>
  <w:num w:numId="2" w16cid:durableId="726488035">
    <w:abstractNumId w:val="9"/>
  </w:num>
  <w:num w:numId="3" w16cid:durableId="535388323">
    <w:abstractNumId w:val="12"/>
  </w:num>
  <w:num w:numId="4" w16cid:durableId="577248781">
    <w:abstractNumId w:val="13"/>
  </w:num>
  <w:num w:numId="5" w16cid:durableId="284770591">
    <w:abstractNumId w:val="7"/>
  </w:num>
  <w:num w:numId="6" w16cid:durableId="998535389">
    <w:abstractNumId w:val="8"/>
  </w:num>
  <w:num w:numId="7" w16cid:durableId="844635362">
    <w:abstractNumId w:val="15"/>
  </w:num>
  <w:num w:numId="8" w16cid:durableId="215512415">
    <w:abstractNumId w:val="1"/>
  </w:num>
  <w:num w:numId="9" w16cid:durableId="1255480508">
    <w:abstractNumId w:val="14"/>
  </w:num>
  <w:num w:numId="10" w16cid:durableId="2084141270">
    <w:abstractNumId w:val="6"/>
  </w:num>
  <w:num w:numId="11" w16cid:durableId="459374040">
    <w:abstractNumId w:val="10"/>
  </w:num>
  <w:num w:numId="12" w16cid:durableId="1202134763">
    <w:abstractNumId w:val="17"/>
  </w:num>
  <w:num w:numId="13" w16cid:durableId="1953440409">
    <w:abstractNumId w:val="4"/>
  </w:num>
  <w:num w:numId="14" w16cid:durableId="1770933598">
    <w:abstractNumId w:val="5"/>
  </w:num>
  <w:num w:numId="15" w16cid:durableId="2032493156">
    <w:abstractNumId w:val="18"/>
  </w:num>
  <w:num w:numId="16" w16cid:durableId="1855069388">
    <w:abstractNumId w:val="16"/>
  </w:num>
  <w:num w:numId="17" w16cid:durableId="703798412">
    <w:abstractNumId w:val="3"/>
  </w:num>
  <w:num w:numId="18" w16cid:durableId="1803040560">
    <w:abstractNumId w:val="11"/>
  </w:num>
  <w:num w:numId="19" w16cid:durableId="175585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566A"/>
    <w:rsid w:val="001168EA"/>
    <w:rsid w:val="00130644"/>
    <w:rsid w:val="00146C29"/>
    <w:rsid w:val="00161301"/>
    <w:rsid w:val="001728F7"/>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621B3"/>
    <w:rsid w:val="008627AD"/>
    <w:rsid w:val="00880EAA"/>
    <w:rsid w:val="008B571E"/>
    <w:rsid w:val="008B7D3B"/>
    <w:rsid w:val="008C1C76"/>
    <w:rsid w:val="008F0DFC"/>
    <w:rsid w:val="009030ED"/>
    <w:rsid w:val="00912481"/>
    <w:rsid w:val="009271DA"/>
    <w:rsid w:val="009B61A7"/>
    <w:rsid w:val="009D0E2C"/>
    <w:rsid w:val="009E5DD7"/>
    <w:rsid w:val="009F5396"/>
    <w:rsid w:val="00A8736E"/>
    <w:rsid w:val="00A93BA1"/>
    <w:rsid w:val="00AE7841"/>
    <w:rsid w:val="00AF172D"/>
    <w:rsid w:val="00B62408"/>
    <w:rsid w:val="00B74724"/>
    <w:rsid w:val="00B80678"/>
    <w:rsid w:val="00B861D1"/>
    <w:rsid w:val="00BD0071"/>
    <w:rsid w:val="00C16641"/>
    <w:rsid w:val="00C52741"/>
    <w:rsid w:val="00CC2345"/>
    <w:rsid w:val="00CC79A0"/>
    <w:rsid w:val="00CD2A27"/>
    <w:rsid w:val="00CD333C"/>
    <w:rsid w:val="00CE70B0"/>
    <w:rsid w:val="00D55870"/>
    <w:rsid w:val="00D94F92"/>
    <w:rsid w:val="00DB1FC1"/>
    <w:rsid w:val="00DB518C"/>
    <w:rsid w:val="00E003DA"/>
    <w:rsid w:val="00E06018"/>
    <w:rsid w:val="00E4222D"/>
    <w:rsid w:val="00ED26D3"/>
    <w:rsid w:val="00EF0C57"/>
    <w:rsid w:val="00F0273E"/>
    <w:rsid w:val="00F25FAD"/>
    <w:rsid w:val="00F77CCA"/>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2023-09-06T21:43:00Z</cp:lastPrinted>
  <dcterms:created xsi:type="dcterms:W3CDTF">2023-09-07T12:47:00Z</dcterms:created>
  <dcterms:modified xsi:type="dcterms:W3CDTF">2023-09-07T12:59:00Z</dcterms:modified>
</cp:coreProperties>
</file>