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79053248" w:rsidR="001E5E43" w:rsidRPr="00DE1AE3" w:rsidRDefault="003C45B7" w:rsidP="00DE1AE3">
      <w:pPr>
        <w:spacing w:after="0" w:line="240" w:lineRule="auto"/>
        <w:rPr>
          <w:rFonts w:ascii="Garamond" w:eastAsia="Calibri" w:hAnsi="Garamond" w:cs="Times New Roman"/>
          <w:bCs/>
          <w:sz w:val="26"/>
          <w:szCs w:val="26"/>
          <w:lang w:val="es-ES"/>
        </w:rPr>
      </w:pPr>
      <w:r w:rsidRPr="00DE1AE3">
        <w:rPr>
          <w:rFonts w:ascii="Garamond" w:eastAsia="Calibri" w:hAnsi="Garamond" w:cs="Times New Roman"/>
          <w:bCs/>
          <w:noProof/>
          <w:sz w:val="26"/>
          <w:szCs w:val="26"/>
          <w:lang w:val="es-ES"/>
        </w:rPr>
        <w:drawing>
          <wp:inline distT="0" distB="0" distL="0" distR="0" wp14:anchorId="5B411146" wp14:editId="2F5DFFF8">
            <wp:extent cx="1821343" cy="1302328"/>
            <wp:effectExtent l="0" t="0" r="0" b="635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155" cy="146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2E19" w14:textId="57304A6C" w:rsidR="00B95C35" w:rsidRPr="00DE1AE3" w:rsidRDefault="00B95C35" w:rsidP="00DE1AE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s-ES"/>
        </w:rPr>
      </w:pPr>
    </w:p>
    <w:p w14:paraId="2458BE61" w14:textId="77777777" w:rsidR="00DE1AE3" w:rsidRPr="00DE1AE3" w:rsidRDefault="00DE1AE3" w:rsidP="00DE1AE3">
      <w:pPr>
        <w:pStyle w:val="paragraph"/>
        <w:spacing w:before="0" w:after="0"/>
        <w:rPr>
          <w:rFonts w:ascii="Garamond" w:eastAsia="Calibri" w:hAnsi="Garamond"/>
          <w:b/>
          <w:bCs/>
          <w:sz w:val="26"/>
          <w:szCs w:val="26"/>
          <w:lang w:val="es-US"/>
        </w:rPr>
      </w:pPr>
      <w:r w:rsidRPr="00DE1AE3"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  <w:t>4 de febrero</w:t>
      </w:r>
      <w:r w:rsidRPr="00DE1AE3">
        <w:rPr>
          <w:rFonts w:ascii="Garamond" w:eastAsia="Calibri" w:hAnsi="Garamond"/>
          <w:b/>
          <w:bCs/>
          <w:sz w:val="26"/>
          <w:szCs w:val="26"/>
          <w:lang w:val="es-US"/>
        </w:rPr>
        <w:t xml:space="preserve"> de 2024 – Epifanía 5 (B)</w:t>
      </w:r>
    </w:p>
    <w:p w14:paraId="7B8C4BA1" w14:textId="77777777" w:rsidR="00DE1AE3" w:rsidRPr="00DE1AE3" w:rsidRDefault="00DE1AE3" w:rsidP="00DE1AE3">
      <w:pPr>
        <w:pStyle w:val="paragraph"/>
        <w:spacing w:before="0" w:after="0"/>
        <w:rPr>
          <w:rFonts w:ascii="Garamond" w:eastAsia="Calibri" w:hAnsi="Garamond"/>
          <w:b/>
          <w:bCs/>
          <w:sz w:val="26"/>
          <w:szCs w:val="26"/>
          <w:lang w:val="es-US"/>
        </w:rPr>
      </w:pPr>
      <w:proofErr w:type="spellStart"/>
      <w:r w:rsidRPr="00320CF9">
        <w:rPr>
          <w:rFonts w:ascii="Garamond" w:hAnsi="Garamond"/>
          <w:b/>
          <w:bCs/>
          <w:sz w:val="26"/>
          <w:szCs w:val="26"/>
          <w:lang w:eastAsia="es-ES_tradnl"/>
        </w:rPr>
        <w:t>Subvenciones</w:t>
      </w:r>
      <w:proofErr w:type="spellEnd"/>
      <w:r w:rsidRPr="00320CF9">
        <w:rPr>
          <w:rFonts w:ascii="Garamond" w:hAnsi="Garamond"/>
          <w:b/>
          <w:bCs/>
          <w:sz w:val="26"/>
          <w:szCs w:val="26"/>
          <w:lang w:eastAsia="es-ES_tradnl"/>
        </w:rPr>
        <w:t xml:space="preserve"> para </w:t>
      </w:r>
      <w:proofErr w:type="spellStart"/>
      <w:r w:rsidRPr="00320CF9">
        <w:rPr>
          <w:rFonts w:ascii="Garamond" w:hAnsi="Garamond"/>
          <w:b/>
          <w:bCs/>
          <w:sz w:val="26"/>
          <w:szCs w:val="26"/>
          <w:lang w:eastAsia="es-ES_tradnl"/>
        </w:rPr>
        <w:t>Convertirse</w:t>
      </w:r>
      <w:proofErr w:type="spellEnd"/>
      <w:r w:rsidRPr="00320CF9">
        <w:rPr>
          <w:rFonts w:ascii="Garamond" w:hAnsi="Garamond"/>
          <w:b/>
          <w:bCs/>
          <w:sz w:val="26"/>
          <w:szCs w:val="26"/>
          <w:lang w:eastAsia="es-ES_tradnl"/>
        </w:rPr>
        <w:t xml:space="preserve"> </w:t>
      </w:r>
      <w:proofErr w:type="spellStart"/>
      <w:r w:rsidRPr="00320CF9">
        <w:rPr>
          <w:rFonts w:ascii="Garamond" w:hAnsi="Garamond"/>
          <w:b/>
          <w:bCs/>
          <w:sz w:val="26"/>
          <w:szCs w:val="26"/>
          <w:lang w:eastAsia="es-ES_tradnl"/>
        </w:rPr>
        <w:t>en</w:t>
      </w:r>
      <w:proofErr w:type="spellEnd"/>
      <w:r w:rsidRPr="00320CF9">
        <w:rPr>
          <w:rFonts w:ascii="Garamond" w:hAnsi="Garamond"/>
          <w:b/>
          <w:bCs/>
          <w:sz w:val="26"/>
          <w:szCs w:val="26"/>
          <w:lang w:eastAsia="es-ES_tradnl"/>
        </w:rPr>
        <w:t xml:space="preserve"> la Amada </w:t>
      </w:r>
      <w:proofErr w:type="spellStart"/>
      <w:r w:rsidRPr="00320CF9">
        <w:rPr>
          <w:rFonts w:ascii="Garamond" w:hAnsi="Garamond"/>
          <w:b/>
          <w:bCs/>
          <w:sz w:val="26"/>
          <w:szCs w:val="26"/>
          <w:lang w:eastAsia="es-ES_tradnl"/>
        </w:rPr>
        <w:t>Comunidad</w:t>
      </w:r>
      <w:proofErr w:type="spellEnd"/>
      <w:r w:rsidRPr="00DE1AE3">
        <w:rPr>
          <w:rFonts w:ascii="Garamond" w:hAnsi="Garamond"/>
          <w:sz w:val="26"/>
          <w:szCs w:val="26"/>
          <w:lang w:val="es-ES_tradnl" w:eastAsia="es-ES_tradnl"/>
        </w:rPr>
        <w:br/>
      </w:r>
    </w:p>
    <w:p w14:paraId="503E5FC4" w14:textId="77777777" w:rsidR="00DE1AE3" w:rsidRPr="00DE1AE3" w:rsidRDefault="00DE1AE3" w:rsidP="00DE1AE3">
      <w:pPr>
        <w:spacing w:after="0" w:line="240" w:lineRule="auto"/>
        <w:rPr>
          <w:rFonts w:ascii="Garamond" w:hAnsi="Garamond"/>
          <w:b/>
          <w:bCs/>
          <w:sz w:val="26"/>
          <w:szCs w:val="26"/>
        </w:rPr>
      </w:pPr>
      <w:r w:rsidRPr="00320CF9">
        <w:rPr>
          <w:rFonts w:ascii="Garamond" w:hAnsi="Garamond"/>
          <w:sz w:val="26"/>
          <w:szCs w:val="26"/>
        </w:rPr>
        <w:t xml:space="preserve">Están abiertas las solicitudes para otra ronda de subvenciones para Convertirse en la Amada </w:t>
      </w:r>
      <w:proofErr w:type="gramStart"/>
      <w:r w:rsidRPr="00320CF9">
        <w:rPr>
          <w:rFonts w:ascii="Garamond" w:hAnsi="Garamond"/>
          <w:sz w:val="26"/>
          <w:szCs w:val="26"/>
        </w:rPr>
        <w:t>Comunidad  en</w:t>
      </w:r>
      <w:proofErr w:type="gramEnd"/>
      <w:r w:rsidRPr="00320CF9">
        <w:rPr>
          <w:rFonts w:ascii="Garamond" w:hAnsi="Garamond"/>
          <w:sz w:val="26"/>
          <w:szCs w:val="26"/>
        </w:rPr>
        <w:t xml:space="preserve"> apoyo a la labor de justicia racial, recuperación, reconciliación y cuidado de la creación de la Iglesia Episcopal. La fecha límite para presentarlas es el </w:t>
      </w:r>
      <w:r w:rsidRPr="00320CF9">
        <w:rPr>
          <w:rFonts w:ascii="Garamond" w:hAnsi="Garamond"/>
          <w:b/>
          <w:bCs/>
          <w:sz w:val="26"/>
          <w:szCs w:val="26"/>
        </w:rPr>
        <w:t>1 de marzo.</w:t>
      </w:r>
    </w:p>
    <w:p w14:paraId="03ECBAD9" w14:textId="77777777" w:rsidR="00DE1AE3" w:rsidRPr="00320CF9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2BC8C5BD" w14:textId="77777777" w:rsidR="00DE1AE3" w:rsidRPr="00DE1AE3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  <w:r w:rsidRPr="00320CF9">
        <w:rPr>
          <w:rFonts w:ascii="Garamond" w:hAnsi="Garamond"/>
          <w:sz w:val="26"/>
          <w:szCs w:val="26"/>
        </w:rPr>
        <w:t>Encuentre los criterios y la solicitud en línea</w:t>
      </w:r>
      <w:r w:rsidRPr="00DE1AE3">
        <w:rPr>
          <w:rFonts w:ascii="Garamond" w:hAnsi="Garamond"/>
          <w:sz w:val="26"/>
          <w:szCs w:val="26"/>
        </w:rPr>
        <w:t xml:space="preserve">: </w:t>
      </w:r>
      <w:r w:rsidRPr="00DE1AE3">
        <w:rPr>
          <w:rFonts w:ascii="Garamond" w:hAnsi="Garamond"/>
          <w:i/>
          <w:iCs/>
          <w:sz w:val="26"/>
          <w:szCs w:val="26"/>
        </w:rPr>
        <w:t>iam.ec/</w:t>
      </w:r>
      <w:proofErr w:type="spellStart"/>
      <w:r w:rsidRPr="00DE1AE3">
        <w:rPr>
          <w:rFonts w:ascii="Garamond" w:hAnsi="Garamond"/>
          <w:i/>
          <w:iCs/>
          <w:sz w:val="26"/>
          <w:szCs w:val="26"/>
        </w:rPr>
        <w:t>bbcg</w:t>
      </w:r>
      <w:proofErr w:type="spellEnd"/>
      <w:r w:rsidRPr="00DE1AE3">
        <w:rPr>
          <w:rFonts w:ascii="Garamond" w:hAnsi="Garamond"/>
          <w:sz w:val="26"/>
          <w:szCs w:val="26"/>
        </w:rPr>
        <w:t>.</w:t>
      </w:r>
    </w:p>
    <w:p w14:paraId="5056B242" w14:textId="77777777" w:rsidR="00DE1AE3" w:rsidRPr="00320CF9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E72E80C" w14:textId="77777777" w:rsidR="00DE1AE3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  <w:r w:rsidRPr="00320CF9">
        <w:rPr>
          <w:rFonts w:ascii="Garamond" w:hAnsi="Garamond"/>
          <w:sz w:val="26"/>
          <w:szCs w:val="26"/>
        </w:rPr>
        <w:t>Los fondos para estas subvenciones fueron asignados por primera vez  en 2018 por la 79ª. Convención General; en 2022, la 80ª. Convención General aprobó fondos adicionales  «para la implementación continua del subsecuente quehacer de organización de nuestros empeños para responder a la injusticia social y racial y hacer crecer una Amada Comunidad de reparadores, hacedores de justicia y reconciliadores»</w:t>
      </w:r>
      <w:r w:rsidRPr="00320CF9">
        <w:rPr>
          <w:rFonts w:ascii="Garamond" w:hAnsi="Garamond"/>
          <w:sz w:val="26"/>
          <w:szCs w:val="26"/>
        </w:rPr>
        <w:br/>
      </w:r>
      <w:r w:rsidRPr="00320CF9">
        <w:rPr>
          <w:rFonts w:ascii="Garamond" w:hAnsi="Garamond"/>
          <w:sz w:val="26"/>
          <w:szCs w:val="26"/>
        </w:rPr>
        <w:br/>
        <w:t xml:space="preserve">Se anima a los solicitantes a reflexionar primero sobre el recurso de la Iglesia Episcopal «Convertirse en una Amada Comunidad allí donde estés» , el cual describes formas específicas de participar en esta labor. Son bien recibidos todos los proyectos que avancen en cualquiera de los </w:t>
      </w:r>
    </w:p>
    <w:p w14:paraId="6EB68CC9" w14:textId="77777777" w:rsidR="00DE1AE3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C321EBF" w14:textId="77777777" w:rsidR="00DE1AE3" w:rsidRPr="00DE1AE3" w:rsidRDefault="00DE1AE3" w:rsidP="00DE1AE3">
      <w:pPr>
        <w:spacing w:after="0" w:line="240" w:lineRule="auto"/>
        <w:rPr>
          <w:rFonts w:ascii="Garamond" w:eastAsia="Calibri" w:hAnsi="Garamond" w:cs="Times New Roman"/>
          <w:bCs/>
          <w:sz w:val="26"/>
          <w:szCs w:val="26"/>
          <w:lang w:val="es-ES"/>
        </w:rPr>
      </w:pPr>
      <w:r w:rsidRPr="00DE1AE3">
        <w:rPr>
          <w:rFonts w:ascii="Garamond" w:eastAsia="Calibri" w:hAnsi="Garamond" w:cs="Times New Roman"/>
          <w:bCs/>
          <w:noProof/>
          <w:sz w:val="26"/>
          <w:szCs w:val="26"/>
          <w:lang w:val="es-ES"/>
        </w:rPr>
        <w:drawing>
          <wp:inline distT="0" distB="0" distL="0" distR="0" wp14:anchorId="7D335F6F" wp14:editId="36E126F3">
            <wp:extent cx="1821343" cy="1302328"/>
            <wp:effectExtent l="0" t="0" r="0" b="6350"/>
            <wp:docPr id="1453032693" name="Picture 1453032693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155" cy="146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25796" w14:textId="77777777" w:rsidR="00DE1AE3" w:rsidRPr="00DE1AE3" w:rsidRDefault="00DE1AE3" w:rsidP="00DE1AE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s-ES"/>
        </w:rPr>
      </w:pPr>
    </w:p>
    <w:p w14:paraId="2576E9F0" w14:textId="77777777" w:rsidR="00DE1AE3" w:rsidRPr="00DE1AE3" w:rsidRDefault="00DE1AE3" w:rsidP="00DE1AE3">
      <w:pPr>
        <w:pStyle w:val="paragraph"/>
        <w:spacing w:before="0" w:after="0"/>
        <w:rPr>
          <w:rFonts w:ascii="Garamond" w:eastAsia="Calibri" w:hAnsi="Garamond"/>
          <w:b/>
          <w:bCs/>
          <w:sz w:val="26"/>
          <w:szCs w:val="26"/>
          <w:lang w:val="es-US"/>
        </w:rPr>
      </w:pPr>
      <w:r w:rsidRPr="00DE1AE3"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  <w:t>4 de febrero</w:t>
      </w:r>
      <w:r w:rsidRPr="00DE1AE3">
        <w:rPr>
          <w:rFonts w:ascii="Garamond" w:eastAsia="Calibri" w:hAnsi="Garamond"/>
          <w:b/>
          <w:bCs/>
          <w:sz w:val="26"/>
          <w:szCs w:val="26"/>
          <w:lang w:val="es-US"/>
        </w:rPr>
        <w:t xml:space="preserve"> de 2024 – Epifanía 5 (B)</w:t>
      </w:r>
    </w:p>
    <w:p w14:paraId="5DF96ADC" w14:textId="77777777" w:rsidR="00DE1AE3" w:rsidRPr="00DE1AE3" w:rsidRDefault="00DE1AE3" w:rsidP="00DE1AE3">
      <w:pPr>
        <w:pStyle w:val="paragraph"/>
        <w:spacing w:before="0" w:after="0"/>
        <w:rPr>
          <w:rFonts w:ascii="Garamond" w:eastAsia="Calibri" w:hAnsi="Garamond"/>
          <w:b/>
          <w:bCs/>
          <w:sz w:val="26"/>
          <w:szCs w:val="26"/>
          <w:lang w:val="es-US"/>
        </w:rPr>
      </w:pPr>
      <w:proofErr w:type="spellStart"/>
      <w:r w:rsidRPr="00320CF9">
        <w:rPr>
          <w:rFonts w:ascii="Garamond" w:hAnsi="Garamond"/>
          <w:b/>
          <w:bCs/>
          <w:sz w:val="26"/>
          <w:szCs w:val="26"/>
          <w:lang w:eastAsia="es-ES_tradnl"/>
        </w:rPr>
        <w:t>Subvenciones</w:t>
      </w:r>
      <w:proofErr w:type="spellEnd"/>
      <w:r w:rsidRPr="00320CF9">
        <w:rPr>
          <w:rFonts w:ascii="Garamond" w:hAnsi="Garamond"/>
          <w:b/>
          <w:bCs/>
          <w:sz w:val="26"/>
          <w:szCs w:val="26"/>
          <w:lang w:eastAsia="es-ES_tradnl"/>
        </w:rPr>
        <w:t xml:space="preserve"> para </w:t>
      </w:r>
      <w:proofErr w:type="spellStart"/>
      <w:r w:rsidRPr="00320CF9">
        <w:rPr>
          <w:rFonts w:ascii="Garamond" w:hAnsi="Garamond"/>
          <w:b/>
          <w:bCs/>
          <w:sz w:val="26"/>
          <w:szCs w:val="26"/>
          <w:lang w:eastAsia="es-ES_tradnl"/>
        </w:rPr>
        <w:t>Convertirse</w:t>
      </w:r>
      <w:proofErr w:type="spellEnd"/>
      <w:r w:rsidRPr="00320CF9">
        <w:rPr>
          <w:rFonts w:ascii="Garamond" w:hAnsi="Garamond"/>
          <w:b/>
          <w:bCs/>
          <w:sz w:val="26"/>
          <w:szCs w:val="26"/>
          <w:lang w:eastAsia="es-ES_tradnl"/>
        </w:rPr>
        <w:t xml:space="preserve"> </w:t>
      </w:r>
      <w:proofErr w:type="spellStart"/>
      <w:r w:rsidRPr="00320CF9">
        <w:rPr>
          <w:rFonts w:ascii="Garamond" w:hAnsi="Garamond"/>
          <w:b/>
          <w:bCs/>
          <w:sz w:val="26"/>
          <w:szCs w:val="26"/>
          <w:lang w:eastAsia="es-ES_tradnl"/>
        </w:rPr>
        <w:t>en</w:t>
      </w:r>
      <w:proofErr w:type="spellEnd"/>
      <w:r w:rsidRPr="00320CF9">
        <w:rPr>
          <w:rFonts w:ascii="Garamond" w:hAnsi="Garamond"/>
          <w:b/>
          <w:bCs/>
          <w:sz w:val="26"/>
          <w:szCs w:val="26"/>
          <w:lang w:eastAsia="es-ES_tradnl"/>
        </w:rPr>
        <w:t xml:space="preserve"> la Amada </w:t>
      </w:r>
      <w:proofErr w:type="spellStart"/>
      <w:r w:rsidRPr="00320CF9">
        <w:rPr>
          <w:rFonts w:ascii="Garamond" w:hAnsi="Garamond"/>
          <w:b/>
          <w:bCs/>
          <w:sz w:val="26"/>
          <w:szCs w:val="26"/>
          <w:lang w:eastAsia="es-ES_tradnl"/>
        </w:rPr>
        <w:t>Comunidad</w:t>
      </w:r>
      <w:proofErr w:type="spellEnd"/>
      <w:r w:rsidRPr="00DE1AE3">
        <w:rPr>
          <w:rFonts w:ascii="Garamond" w:hAnsi="Garamond"/>
          <w:sz w:val="26"/>
          <w:szCs w:val="26"/>
          <w:lang w:val="es-ES_tradnl" w:eastAsia="es-ES_tradnl"/>
        </w:rPr>
        <w:br/>
      </w:r>
    </w:p>
    <w:p w14:paraId="44856F7C" w14:textId="77777777" w:rsidR="00DE1AE3" w:rsidRPr="00DE1AE3" w:rsidRDefault="00DE1AE3" w:rsidP="00DE1AE3">
      <w:pPr>
        <w:spacing w:after="0" w:line="240" w:lineRule="auto"/>
        <w:rPr>
          <w:rFonts w:ascii="Garamond" w:hAnsi="Garamond"/>
          <w:b/>
          <w:bCs/>
          <w:sz w:val="26"/>
          <w:szCs w:val="26"/>
        </w:rPr>
      </w:pPr>
      <w:r w:rsidRPr="00320CF9">
        <w:rPr>
          <w:rFonts w:ascii="Garamond" w:hAnsi="Garamond"/>
          <w:sz w:val="26"/>
          <w:szCs w:val="26"/>
        </w:rPr>
        <w:t xml:space="preserve">Están abiertas las solicitudes para otra ronda de subvenciones para Convertirse en la Amada </w:t>
      </w:r>
      <w:proofErr w:type="gramStart"/>
      <w:r w:rsidRPr="00320CF9">
        <w:rPr>
          <w:rFonts w:ascii="Garamond" w:hAnsi="Garamond"/>
          <w:sz w:val="26"/>
          <w:szCs w:val="26"/>
        </w:rPr>
        <w:t>Comunidad  en</w:t>
      </w:r>
      <w:proofErr w:type="gramEnd"/>
      <w:r w:rsidRPr="00320CF9">
        <w:rPr>
          <w:rFonts w:ascii="Garamond" w:hAnsi="Garamond"/>
          <w:sz w:val="26"/>
          <w:szCs w:val="26"/>
        </w:rPr>
        <w:t xml:space="preserve"> apoyo a la labor de justicia racial, recuperación, reconciliación y cuidado de la creación de la Iglesia Episcopal. La fecha límite para presentarlas es el </w:t>
      </w:r>
      <w:r w:rsidRPr="00320CF9">
        <w:rPr>
          <w:rFonts w:ascii="Garamond" w:hAnsi="Garamond"/>
          <w:b/>
          <w:bCs/>
          <w:sz w:val="26"/>
          <w:szCs w:val="26"/>
        </w:rPr>
        <w:t>1 de marzo.</w:t>
      </w:r>
    </w:p>
    <w:p w14:paraId="4E12C1A9" w14:textId="77777777" w:rsidR="00DE1AE3" w:rsidRPr="00320CF9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409C5386" w14:textId="77777777" w:rsidR="00DE1AE3" w:rsidRPr="00DE1AE3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  <w:r w:rsidRPr="00320CF9">
        <w:rPr>
          <w:rFonts w:ascii="Garamond" w:hAnsi="Garamond"/>
          <w:sz w:val="26"/>
          <w:szCs w:val="26"/>
        </w:rPr>
        <w:t>Encuentre los criterios y la solicitud en línea</w:t>
      </w:r>
      <w:r w:rsidRPr="00DE1AE3">
        <w:rPr>
          <w:rFonts w:ascii="Garamond" w:hAnsi="Garamond"/>
          <w:sz w:val="26"/>
          <w:szCs w:val="26"/>
        </w:rPr>
        <w:t xml:space="preserve">: </w:t>
      </w:r>
      <w:r w:rsidRPr="00DE1AE3">
        <w:rPr>
          <w:rFonts w:ascii="Garamond" w:hAnsi="Garamond"/>
          <w:i/>
          <w:iCs/>
          <w:sz w:val="26"/>
          <w:szCs w:val="26"/>
        </w:rPr>
        <w:t>iam.ec/</w:t>
      </w:r>
      <w:proofErr w:type="spellStart"/>
      <w:r w:rsidRPr="00DE1AE3">
        <w:rPr>
          <w:rFonts w:ascii="Garamond" w:hAnsi="Garamond"/>
          <w:i/>
          <w:iCs/>
          <w:sz w:val="26"/>
          <w:szCs w:val="26"/>
        </w:rPr>
        <w:t>bbcg</w:t>
      </w:r>
      <w:proofErr w:type="spellEnd"/>
      <w:r w:rsidRPr="00DE1AE3">
        <w:rPr>
          <w:rFonts w:ascii="Garamond" w:hAnsi="Garamond"/>
          <w:sz w:val="26"/>
          <w:szCs w:val="26"/>
        </w:rPr>
        <w:t>.</w:t>
      </w:r>
    </w:p>
    <w:p w14:paraId="483D216F" w14:textId="77777777" w:rsidR="00DE1AE3" w:rsidRPr="00320CF9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C386C6C" w14:textId="77777777" w:rsidR="00DE1AE3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  <w:r w:rsidRPr="00320CF9">
        <w:rPr>
          <w:rFonts w:ascii="Garamond" w:hAnsi="Garamond"/>
          <w:sz w:val="26"/>
          <w:szCs w:val="26"/>
        </w:rPr>
        <w:t>Los fondos para estas subvenciones fueron asignados por primera vez  en 2018 por la 79ª. Convención General; en 2022, la 80ª. Convención General aprobó fondos adicionales  «para la implementación continua del subsecuente quehacer de organización de nuestros empeños para responder a la injusticia social y racial y hacer crecer una Amada Comunidad de reparadores, hacedores de justicia y reconciliadores»</w:t>
      </w:r>
      <w:r w:rsidRPr="00320CF9">
        <w:rPr>
          <w:rFonts w:ascii="Garamond" w:hAnsi="Garamond"/>
          <w:sz w:val="26"/>
          <w:szCs w:val="26"/>
        </w:rPr>
        <w:br/>
      </w:r>
      <w:r w:rsidRPr="00320CF9">
        <w:rPr>
          <w:rFonts w:ascii="Garamond" w:hAnsi="Garamond"/>
          <w:sz w:val="26"/>
          <w:szCs w:val="26"/>
        </w:rPr>
        <w:br/>
        <w:t xml:space="preserve">Se anima a los solicitantes a reflexionar primero sobre el recurso de la Iglesia Episcopal «Convertirse en una Amada Comunidad allí donde estés» , el cual describes formas específicas de participar en esta labor. Son bien recibidos todos los proyectos que avancen en cualquiera de los </w:t>
      </w:r>
    </w:p>
    <w:p w14:paraId="4BA467EA" w14:textId="77777777" w:rsidR="00DE1AE3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29017C93" w14:textId="6C43FD78" w:rsidR="00DE1AE3" w:rsidRPr="00DE1AE3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  <w:r w:rsidRPr="00320CF9">
        <w:rPr>
          <w:rFonts w:ascii="Garamond" w:hAnsi="Garamond"/>
          <w:sz w:val="26"/>
          <w:szCs w:val="26"/>
        </w:rPr>
        <w:lastRenderedPageBreak/>
        <w:t>cuadrantes del laberinto de Convertirse en la Amada Comunidad.</w:t>
      </w:r>
    </w:p>
    <w:p w14:paraId="3914CAC6" w14:textId="77777777" w:rsidR="00DE1AE3" w:rsidRPr="00320CF9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DB3F0AF" w14:textId="77777777" w:rsidR="00DE1AE3" w:rsidRPr="00DE1AE3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  <w:r w:rsidRPr="00320CF9">
        <w:rPr>
          <w:rFonts w:ascii="Garamond" w:hAnsi="Garamond"/>
          <w:sz w:val="26"/>
          <w:szCs w:val="26"/>
        </w:rPr>
        <w:t>Las subvenciones incluyen subvenciones iniciales de hasta $7.500 y subvenciones de impacto de hasta $15.000. Las subvenciones iniciales están dirigidas a grupos que lanzan nuevos proyectos o hacen crecer proyectos existentes. Las subvenciones de impacto están dirigidas principalmente a aumentar la capacidad, el impacto y el alcance de las comunidades e instituciones que ya se empeñan en promover la justicia, la recuperación, la reconciliación y el cuidado de la creación.</w:t>
      </w:r>
    </w:p>
    <w:p w14:paraId="2B2552DA" w14:textId="77777777" w:rsidR="00DE1AE3" w:rsidRPr="00320CF9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51E8309D" w14:textId="7597C2D5" w:rsidR="00DE1AE3" w:rsidRPr="00DE1AE3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  <w:r w:rsidRPr="00DE1AE3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2D99C74" wp14:editId="7FB6E52C">
            <wp:simplePos x="0" y="0"/>
            <wp:positionH relativeFrom="column">
              <wp:posOffset>1512804</wp:posOffset>
            </wp:positionH>
            <wp:positionV relativeFrom="paragraph">
              <wp:posOffset>65538</wp:posOffset>
            </wp:positionV>
            <wp:extent cx="2525395" cy="1330960"/>
            <wp:effectExtent l="0" t="0" r="1905" b="2540"/>
            <wp:wrapSquare wrapText="bothSides"/>
            <wp:docPr id="900467154" name="Picture 1" descr="A red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67154" name="Picture 1" descr="A red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CF9">
        <w:rPr>
          <w:rFonts w:ascii="Garamond" w:hAnsi="Garamond"/>
          <w:sz w:val="26"/>
          <w:szCs w:val="26"/>
        </w:rPr>
        <w:t>«Estas subvenciones son más que un simple respaldo económico; son un testimonio de nuestro compromiso inquebrantable de fomentar comunidades inclusivas y amorosas que encarnen el espíritu de unión y comprensión», dijo el Rdo. Edwin Johnson, presidente del Grupo Asesor Comunitario de Convertirse en la Amada Comunidad. «Cada subvención representa una oportunidad única para dar vida a proyectos transformadores: proyectos que tienden puentes, reparan divisiones y difunden el amor de manera tangible».</w:t>
      </w:r>
    </w:p>
    <w:p w14:paraId="539DD272" w14:textId="6F5261F5" w:rsidR="00DE1AE3" w:rsidRPr="00320CF9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89F5054" w14:textId="5AF8C167" w:rsidR="00DE1AE3" w:rsidRPr="00DE1AE3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  <w:r w:rsidRPr="00320CF9">
        <w:rPr>
          <w:rFonts w:ascii="Garamond" w:hAnsi="Garamond"/>
          <w:sz w:val="26"/>
          <w:szCs w:val="26"/>
        </w:rPr>
        <w:t>Desde 2019, aproximadamente 80 proyectos han sido financiados por subvenciones de Convertirse en la Amada Comunidad por un monto total de $808.850.</w:t>
      </w:r>
    </w:p>
    <w:p w14:paraId="3E48EE5C" w14:textId="49633754" w:rsidR="00ED01BB" w:rsidRDefault="00ED01BB" w:rsidP="00DE1AE3">
      <w:pPr>
        <w:pStyle w:val="paragraph"/>
        <w:spacing w:before="0" w:after="0"/>
        <w:rPr>
          <w:rFonts w:ascii="Garamond" w:hAnsi="Garamond"/>
          <w:sz w:val="26"/>
          <w:szCs w:val="26"/>
        </w:rPr>
      </w:pPr>
    </w:p>
    <w:p w14:paraId="2CC75C98" w14:textId="77777777" w:rsidR="00DE1AE3" w:rsidRPr="00DE1AE3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  <w:r w:rsidRPr="00320CF9">
        <w:rPr>
          <w:rFonts w:ascii="Garamond" w:hAnsi="Garamond"/>
          <w:sz w:val="26"/>
          <w:szCs w:val="26"/>
        </w:rPr>
        <w:t>cuadrantes del laberinto de Convertirse en la Amada Comunidad.</w:t>
      </w:r>
    </w:p>
    <w:p w14:paraId="7737F022" w14:textId="77777777" w:rsidR="00DE1AE3" w:rsidRPr="00320CF9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8043C0B" w14:textId="77777777" w:rsidR="00DE1AE3" w:rsidRPr="00DE1AE3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  <w:r w:rsidRPr="00320CF9">
        <w:rPr>
          <w:rFonts w:ascii="Garamond" w:hAnsi="Garamond"/>
          <w:sz w:val="26"/>
          <w:szCs w:val="26"/>
        </w:rPr>
        <w:t>Las subvenciones incluyen subvenciones iniciales de hasta $7.500 y subvenciones de impacto de hasta $15.000. Las subvenciones iniciales están dirigidas a grupos que lanzan nuevos proyectos o hacen crecer proyectos existentes. Las subvenciones de impacto están dirigidas principalmente a aumentar la capacidad, el impacto y el alcance de las comunidades e instituciones que ya se empeñan en promover la justicia, la recuperación, la reconciliación y el cuidado de la creación.</w:t>
      </w:r>
    </w:p>
    <w:p w14:paraId="158036DC" w14:textId="77777777" w:rsidR="00DE1AE3" w:rsidRPr="00320CF9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2C5469F" w14:textId="77777777" w:rsidR="00DE1AE3" w:rsidRPr="00DE1AE3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  <w:r w:rsidRPr="00DE1AE3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CB48E36" wp14:editId="55C0751A">
            <wp:simplePos x="0" y="0"/>
            <wp:positionH relativeFrom="column">
              <wp:posOffset>1512804</wp:posOffset>
            </wp:positionH>
            <wp:positionV relativeFrom="paragraph">
              <wp:posOffset>65538</wp:posOffset>
            </wp:positionV>
            <wp:extent cx="2525395" cy="1330960"/>
            <wp:effectExtent l="0" t="0" r="1905" b="2540"/>
            <wp:wrapSquare wrapText="bothSides"/>
            <wp:docPr id="586598965" name="Picture 1" descr="A red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67154" name="Picture 1" descr="A red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CF9">
        <w:rPr>
          <w:rFonts w:ascii="Garamond" w:hAnsi="Garamond"/>
          <w:sz w:val="26"/>
          <w:szCs w:val="26"/>
        </w:rPr>
        <w:t>«Estas subvenciones son más que un simple respaldo económico; son un testimonio de nuestro compromiso inquebrantable de fomentar comunidades inclusivas y amorosas que encarnen el espíritu de unión y comprensión», dijo el Rdo. Edwin Johnson, presidente del Grupo Asesor Comunitario de Convertirse en la Amada Comunidad. «Cada subvención representa una oportunidad única para dar vida a proyectos transformadores: proyectos que tienden puentes, reparan divisiones y difunden el amor de manera tangible».</w:t>
      </w:r>
    </w:p>
    <w:p w14:paraId="15334484" w14:textId="77777777" w:rsidR="00DE1AE3" w:rsidRPr="00320CF9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AD82E14" w14:textId="77777777" w:rsidR="00DE1AE3" w:rsidRPr="00DE1AE3" w:rsidRDefault="00DE1AE3" w:rsidP="00DE1AE3">
      <w:pPr>
        <w:spacing w:after="0" w:line="240" w:lineRule="auto"/>
        <w:rPr>
          <w:rFonts w:ascii="Garamond" w:hAnsi="Garamond"/>
          <w:sz w:val="26"/>
          <w:szCs w:val="26"/>
        </w:rPr>
      </w:pPr>
      <w:r w:rsidRPr="00320CF9">
        <w:rPr>
          <w:rFonts w:ascii="Garamond" w:hAnsi="Garamond"/>
          <w:sz w:val="26"/>
          <w:szCs w:val="26"/>
        </w:rPr>
        <w:t>Desde 2019, aproximadamente 80 proyectos han sido financiados por subvenciones de Convertirse en la Amada Comunidad por un monto total de $808.850.</w:t>
      </w:r>
    </w:p>
    <w:p w14:paraId="6C9F0D1F" w14:textId="77777777" w:rsidR="00DE1AE3" w:rsidRPr="00DE1AE3" w:rsidRDefault="00DE1AE3" w:rsidP="00DE1AE3">
      <w:pPr>
        <w:pStyle w:val="paragraph"/>
        <w:spacing w:before="0" w:after="0"/>
        <w:rPr>
          <w:rFonts w:ascii="Garamond" w:hAnsi="Garamond"/>
          <w:sz w:val="26"/>
          <w:szCs w:val="26"/>
        </w:rPr>
      </w:pPr>
    </w:p>
    <w:sectPr w:rsidR="00DE1AE3" w:rsidRPr="00DE1AE3" w:rsidSect="0061155F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3A61" w14:textId="77777777" w:rsidR="0061155F" w:rsidRDefault="0061155F" w:rsidP="005040FC">
      <w:r>
        <w:separator/>
      </w:r>
    </w:p>
  </w:endnote>
  <w:endnote w:type="continuationSeparator" w:id="0">
    <w:p w14:paraId="7C727107" w14:textId="77777777" w:rsidR="0061155F" w:rsidRDefault="0061155F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79288445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EB62E1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EB62E1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68C1" w14:textId="77777777" w:rsidR="0061155F" w:rsidRDefault="0061155F" w:rsidP="005040FC">
      <w:r>
        <w:separator/>
      </w:r>
    </w:p>
  </w:footnote>
  <w:footnote w:type="continuationSeparator" w:id="0">
    <w:p w14:paraId="183B72CC" w14:textId="77777777" w:rsidR="0061155F" w:rsidRDefault="0061155F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7"/>
  </w:num>
  <w:num w:numId="3" w16cid:durableId="1420172229">
    <w:abstractNumId w:val="4"/>
  </w:num>
  <w:num w:numId="4" w16cid:durableId="538591277">
    <w:abstractNumId w:val="22"/>
  </w:num>
  <w:num w:numId="5" w16cid:durableId="788668962">
    <w:abstractNumId w:val="6"/>
  </w:num>
  <w:num w:numId="6" w16cid:durableId="1881357305">
    <w:abstractNumId w:val="25"/>
  </w:num>
  <w:num w:numId="7" w16cid:durableId="304631312">
    <w:abstractNumId w:val="9"/>
  </w:num>
  <w:num w:numId="8" w16cid:durableId="1063258318">
    <w:abstractNumId w:val="14"/>
  </w:num>
  <w:num w:numId="9" w16cid:durableId="492455782">
    <w:abstractNumId w:val="7"/>
  </w:num>
  <w:num w:numId="10" w16cid:durableId="1506629490">
    <w:abstractNumId w:val="12"/>
  </w:num>
  <w:num w:numId="11" w16cid:durableId="740323866">
    <w:abstractNumId w:val="16"/>
  </w:num>
  <w:num w:numId="12" w16cid:durableId="81029574">
    <w:abstractNumId w:val="8"/>
  </w:num>
  <w:num w:numId="13" w16cid:durableId="803307068">
    <w:abstractNumId w:val="3"/>
  </w:num>
  <w:num w:numId="14" w16cid:durableId="1981185240">
    <w:abstractNumId w:val="11"/>
  </w:num>
  <w:num w:numId="15" w16cid:durableId="1154680894">
    <w:abstractNumId w:val="0"/>
  </w:num>
  <w:num w:numId="16" w16cid:durableId="1901400606">
    <w:abstractNumId w:val="18"/>
  </w:num>
  <w:num w:numId="17" w16cid:durableId="1079055008">
    <w:abstractNumId w:val="19"/>
  </w:num>
  <w:num w:numId="18" w16cid:durableId="740516654">
    <w:abstractNumId w:val="5"/>
  </w:num>
  <w:num w:numId="19" w16cid:durableId="580408190">
    <w:abstractNumId w:val="24"/>
  </w:num>
  <w:num w:numId="20" w16cid:durableId="102459256">
    <w:abstractNumId w:val="26"/>
  </w:num>
  <w:num w:numId="21" w16cid:durableId="1511069733">
    <w:abstractNumId w:val="27"/>
  </w:num>
  <w:num w:numId="22" w16cid:durableId="1217820111">
    <w:abstractNumId w:val="13"/>
  </w:num>
  <w:num w:numId="23" w16cid:durableId="1894996126">
    <w:abstractNumId w:val="20"/>
  </w:num>
  <w:num w:numId="24" w16cid:durableId="1880120887">
    <w:abstractNumId w:val="21"/>
  </w:num>
  <w:num w:numId="25" w16cid:durableId="360663972">
    <w:abstractNumId w:val="15"/>
  </w:num>
  <w:num w:numId="26" w16cid:durableId="602997155">
    <w:abstractNumId w:val="10"/>
  </w:num>
  <w:num w:numId="27" w16cid:durableId="964189869">
    <w:abstractNumId w:val="23"/>
  </w:num>
  <w:num w:numId="28" w16cid:durableId="132948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3AC9"/>
    <w:rsid w:val="00015B0A"/>
    <w:rsid w:val="00034389"/>
    <w:rsid w:val="00037CF1"/>
    <w:rsid w:val="00051D8C"/>
    <w:rsid w:val="00053486"/>
    <w:rsid w:val="000649BA"/>
    <w:rsid w:val="0006569E"/>
    <w:rsid w:val="00070A43"/>
    <w:rsid w:val="00070E54"/>
    <w:rsid w:val="0007357C"/>
    <w:rsid w:val="000809F3"/>
    <w:rsid w:val="00081F66"/>
    <w:rsid w:val="000932EA"/>
    <w:rsid w:val="0009398F"/>
    <w:rsid w:val="00095B52"/>
    <w:rsid w:val="000B17A3"/>
    <w:rsid w:val="000B5A3A"/>
    <w:rsid w:val="000C1326"/>
    <w:rsid w:val="000E08DC"/>
    <w:rsid w:val="000E4A58"/>
    <w:rsid w:val="000F250B"/>
    <w:rsid w:val="000F2CA8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16CA"/>
    <w:rsid w:val="001B1508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E67BA"/>
    <w:rsid w:val="002F1176"/>
    <w:rsid w:val="002F17A2"/>
    <w:rsid w:val="002F6AB5"/>
    <w:rsid w:val="0030447B"/>
    <w:rsid w:val="0030471D"/>
    <w:rsid w:val="00306A13"/>
    <w:rsid w:val="0031667B"/>
    <w:rsid w:val="00330971"/>
    <w:rsid w:val="0034412F"/>
    <w:rsid w:val="00354549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B6F34"/>
    <w:rsid w:val="005E0928"/>
    <w:rsid w:val="005F03BD"/>
    <w:rsid w:val="005F28B9"/>
    <w:rsid w:val="00607BAF"/>
    <w:rsid w:val="0061155F"/>
    <w:rsid w:val="00614713"/>
    <w:rsid w:val="00624B13"/>
    <w:rsid w:val="00637029"/>
    <w:rsid w:val="0064549B"/>
    <w:rsid w:val="00651168"/>
    <w:rsid w:val="006604FA"/>
    <w:rsid w:val="00661818"/>
    <w:rsid w:val="006660A7"/>
    <w:rsid w:val="006662F8"/>
    <w:rsid w:val="00671039"/>
    <w:rsid w:val="00675674"/>
    <w:rsid w:val="006803D5"/>
    <w:rsid w:val="00683316"/>
    <w:rsid w:val="006919A7"/>
    <w:rsid w:val="006931BE"/>
    <w:rsid w:val="006A0F6F"/>
    <w:rsid w:val="006A37A8"/>
    <w:rsid w:val="006C572C"/>
    <w:rsid w:val="006C7B1E"/>
    <w:rsid w:val="006D4007"/>
    <w:rsid w:val="006E2C9D"/>
    <w:rsid w:val="00705A4E"/>
    <w:rsid w:val="00707439"/>
    <w:rsid w:val="00715F11"/>
    <w:rsid w:val="00720D72"/>
    <w:rsid w:val="00723C24"/>
    <w:rsid w:val="00731E51"/>
    <w:rsid w:val="007342AE"/>
    <w:rsid w:val="00735DF5"/>
    <w:rsid w:val="00743068"/>
    <w:rsid w:val="00745189"/>
    <w:rsid w:val="00745B12"/>
    <w:rsid w:val="007546D6"/>
    <w:rsid w:val="007552E2"/>
    <w:rsid w:val="007634DA"/>
    <w:rsid w:val="00771BA8"/>
    <w:rsid w:val="00782DA6"/>
    <w:rsid w:val="00783907"/>
    <w:rsid w:val="00784353"/>
    <w:rsid w:val="007950B4"/>
    <w:rsid w:val="00796E07"/>
    <w:rsid w:val="007A05E8"/>
    <w:rsid w:val="007A3483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65AA0"/>
    <w:rsid w:val="0087414D"/>
    <w:rsid w:val="00892994"/>
    <w:rsid w:val="008C042E"/>
    <w:rsid w:val="008E2805"/>
    <w:rsid w:val="008F7ABC"/>
    <w:rsid w:val="009134B7"/>
    <w:rsid w:val="009156DE"/>
    <w:rsid w:val="009246A8"/>
    <w:rsid w:val="009309AE"/>
    <w:rsid w:val="009366FA"/>
    <w:rsid w:val="00947C93"/>
    <w:rsid w:val="00950B81"/>
    <w:rsid w:val="0095286B"/>
    <w:rsid w:val="00955CC9"/>
    <w:rsid w:val="009575DD"/>
    <w:rsid w:val="00963786"/>
    <w:rsid w:val="0096722C"/>
    <w:rsid w:val="0097333C"/>
    <w:rsid w:val="0098086D"/>
    <w:rsid w:val="009857E2"/>
    <w:rsid w:val="009877B0"/>
    <w:rsid w:val="00992C8B"/>
    <w:rsid w:val="009A7397"/>
    <w:rsid w:val="009B3884"/>
    <w:rsid w:val="009B4589"/>
    <w:rsid w:val="009D25C7"/>
    <w:rsid w:val="009E3F75"/>
    <w:rsid w:val="009E5062"/>
    <w:rsid w:val="009F46EC"/>
    <w:rsid w:val="00A0325F"/>
    <w:rsid w:val="00A15B51"/>
    <w:rsid w:val="00A2197A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D1CD3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974B6"/>
    <w:rsid w:val="00BA337C"/>
    <w:rsid w:val="00BB1F68"/>
    <w:rsid w:val="00BE450F"/>
    <w:rsid w:val="00BF0FBC"/>
    <w:rsid w:val="00BF13F4"/>
    <w:rsid w:val="00BF20E2"/>
    <w:rsid w:val="00BF59E2"/>
    <w:rsid w:val="00BF7A3C"/>
    <w:rsid w:val="00C103B4"/>
    <w:rsid w:val="00C106F2"/>
    <w:rsid w:val="00C12DF3"/>
    <w:rsid w:val="00C152B9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A7613"/>
    <w:rsid w:val="00CB3010"/>
    <w:rsid w:val="00CC103A"/>
    <w:rsid w:val="00CC27DA"/>
    <w:rsid w:val="00CC2C83"/>
    <w:rsid w:val="00CC7769"/>
    <w:rsid w:val="00CE08A8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81FB8"/>
    <w:rsid w:val="00D92B01"/>
    <w:rsid w:val="00D948CD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1AE3"/>
    <w:rsid w:val="00DE31C6"/>
    <w:rsid w:val="00DF0A72"/>
    <w:rsid w:val="00DF4BF2"/>
    <w:rsid w:val="00DF7217"/>
    <w:rsid w:val="00E12BB9"/>
    <w:rsid w:val="00E316C9"/>
    <w:rsid w:val="00E356B4"/>
    <w:rsid w:val="00E41182"/>
    <w:rsid w:val="00E43651"/>
    <w:rsid w:val="00E44C78"/>
    <w:rsid w:val="00E46416"/>
    <w:rsid w:val="00E509C1"/>
    <w:rsid w:val="00E57763"/>
    <w:rsid w:val="00E608B2"/>
    <w:rsid w:val="00E61B3A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B62E1"/>
    <w:rsid w:val="00ED01BB"/>
    <w:rsid w:val="00EE6130"/>
    <w:rsid w:val="00EE69DA"/>
    <w:rsid w:val="00EF221A"/>
    <w:rsid w:val="00EF3E43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56328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5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4</cp:revision>
  <cp:lastPrinted>2023-12-14T17:33:00Z</cp:lastPrinted>
  <dcterms:created xsi:type="dcterms:W3CDTF">2023-12-14T17:33:00Z</dcterms:created>
  <dcterms:modified xsi:type="dcterms:W3CDTF">2024-01-20T21:34:00Z</dcterms:modified>
</cp:coreProperties>
</file>