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F41E" w14:textId="380881F9" w:rsidR="00783C4A" w:rsidRPr="004B6E20" w:rsidRDefault="00783C4A" w:rsidP="00A63004">
      <w:pPr>
        <w:spacing w:after="0" w:line="240" w:lineRule="auto"/>
        <w:rPr>
          <w:rFonts w:ascii="Garamond" w:eastAsia="Calibri" w:hAnsi="Garamond" w:cs="Times New Roman"/>
          <w:b/>
          <w:sz w:val="24"/>
          <w:szCs w:val="24"/>
        </w:rPr>
      </w:pPr>
      <w:r w:rsidRPr="004B6E20">
        <w:rPr>
          <w:rFonts w:ascii="Garamond" w:eastAsia="Calibri" w:hAnsi="Garamond" w:cs="Times New Roman"/>
          <w:noProof/>
          <w:sz w:val="24"/>
          <w:szCs w:val="24"/>
        </w:rPr>
        <w:drawing>
          <wp:inline distT="0" distB="0" distL="0" distR="0" wp14:anchorId="0C1912E6" wp14:editId="714179C1">
            <wp:extent cx="1866900" cy="1328978"/>
            <wp:effectExtent l="0" t="0" r="0" b="508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4B6E20">
        <w:rPr>
          <w:rStyle w:val="eop"/>
          <w:rFonts w:ascii="Garamond" w:hAnsi="Garamond" w:cs="Segoe UI"/>
          <w:sz w:val="24"/>
          <w:szCs w:val="24"/>
        </w:rPr>
        <w:t xml:space="preserve"> </w:t>
      </w:r>
    </w:p>
    <w:p w14:paraId="5DAF0BDF" w14:textId="77777777" w:rsidR="00783C4A" w:rsidRPr="004B6E20" w:rsidRDefault="00783C4A" w:rsidP="00A63004">
      <w:pPr>
        <w:pStyle w:val="paragraph"/>
        <w:spacing w:before="0" w:beforeAutospacing="0" w:after="0" w:afterAutospacing="0"/>
        <w:textAlignment w:val="baseline"/>
        <w:rPr>
          <w:rStyle w:val="eop"/>
          <w:rFonts w:ascii="Garamond" w:hAnsi="Garamond" w:cs="Segoe UI"/>
        </w:rPr>
      </w:pPr>
      <w:r w:rsidRPr="004B6E20">
        <w:rPr>
          <w:rStyle w:val="eop"/>
          <w:rFonts w:ascii="Garamond" w:hAnsi="Garamond" w:cs="Segoe UI"/>
        </w:rPr>
        <w:t xml:space="preserve"> </w:t>
      </w:r>
    </w:p>
    <w:p w14:paraId="281937B6" w14:textId="77777777" w:rsidR="0036711E" w:rsidRPr="004B6E20" w:rsidRDefault="0036711E" w:rsidP="00A63004">
      <w:pPr>
        <w:spacing w:after="0" w:line="240" w:lineRule="auto"/>
        <w:rPr>
          <w:rFonts w:ascii="Garamond" w:hAnsi="Garamond"/>
          <w:b/>
          <w:bCs/>
          <w:sz w:val="24"/>
          <w:szCs w:val="24"/>
        </w:rPr>
      </w:pPr>
      <w:r w:rsidRPr="004B6E20">
        <w:rPr>
          <w:rFonts w:ascii="Garamond" w:hAnsi="Garamond"/>
          <w:b/>
          <w:bCs/>
          <w:sz w:val="24"/>
          <w:szCs w:val="24"/>
        </w:rPr>
        <w:t xml:space="preserve">May 5, 2024 – Easter 6 (B) </w:t>
      </w:r>
    </w:p>
    <w:p w14:paraId="6A7B1BDA" w14:textId="77777777" w:rsidR="0036711E" w:rsidRPr="004B6E20" w:rsidRDefault="0036711E" w:rsidP="00A63004">
      <w:pPr>
        <w:spacing w:after="0" w:line="240" w:lineRule="auto"/>
        <w:rPr>
          <w:rFonts w:ascii="Garamond" w:hAnsi="Garamond"/>
          <w:b/>
          <w:bCs/>
          <w:sz w:val="24"/>
          <w:szCs w:val="24"/>
        </w:rPr>
      </w:pPr>
      <w:r w:rsidRPr="004B6E20">
        <w:rPr>
          <w:rFonts w:ascii="Garamond" w:hAnsi="Garamond"/>
          <w:b/>
          <w:bCs/>
          <w:sz w:val="24"/>
          <w:szCs w:val="24"/>
        </w:rPr>
        <w:t>Nominees for the 28th Presiding Bishop</w:t>
      </w:r>
    </w:p>
    <w:p w14:paraId="0FE87921" w14:textId="77777777" w:rsidR="0036711E" w:rsidRPr="004B6E20" w:rsidRDefault="0036711E" w:rsidP="00A63004">
      <w:pPr>
        <w:spacing w:after="0" w:line="240" w:lineRule="auto"/>
        <w:rPr>
          <w:rFonts w:ascii="Garamond" w:hAnsi="Garamond"/>
          <w:b/>
          <w:bCs/>
          <w:sz w:val="24"/>
          <w:szCs w:val="24"/>
        </w:rPr>
      </w:pPr>
    </w:p>
    <w:p w14:paraId="647B8EEC"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The Episcopal Church’s </w:t>
      </w:r>
      <w:r w:rsidRPr="004B6E20">
        <w:rPr>
          <w:rFonts w:ascii="Garamond" w:hAnsi="Garamond"/>
          <w:sz w:val="24"/>
          <w:szCs w:val="24"/>
          <w:bdr w:val="none" w:sz="0" w:space="0" w:color="auto" w:frame="1"/>
        </w:rPr>
        <w:t>Joint Nominating Committee for the Election of the Presiding Bishop</w:t>
      </w:r>
      <w:r w:rsidRPr="004B6E20">
        <w:rPr>
          <w:rFonts w:ascii="Garamond" w:hAnsi="Garamond"/>
          <w:sz w:val="24"/>
          <w:szCs w:val="24"/>
        </w:rPr>
        <w:t xml:space="preserve"> on April 2 announced the names of the bishops it will nominate to succeed Presiding Bishop Michael Curry. </w:t>
      </w:r>
    </w:p>
    <w:p w14:paraId="7326ECD1" w14:textId="77777777" w:rsidR="0036711E" w:rsidRPr="004B6E20" w:rsidRDefault="0036711E" w:rsidP="00A63004">
      <w:pPr>
        <w:pStyle w:val="Heading2"/>
        <w:numPr>
          <w:ilvl w:val="0"/>
          <w:numId w:val="28"/>
        </w:numPr>
        <w:tabs>
          <w:tab w:val="num" w:pos="720"/>
        </w:tabs>
        <w:spacing w:before="0" w:line="240" w:lineRule="auto"/>
        <w:textAlignment w:val="baseline"/>
        <w:rPr>
          <w:rFonts w:ascii="Garamond" w:hAnsi="Garamond"/>
          <w:caps/>
          <w:color w:val="auto"/>
          <w:sz w:val="24"/>
          <w:szCs w:val="24"/>
        </w:rPr>
      </w:pPr>
      <w:proofErr w:type="spellStart"/>
      <w:r w:rsidRPr="004B6E20">
        <w:rPr>
          <w:rFonts w:ascii="Garamond" w:hAnsi="Garamond"/>
          <w:b/>
          <w:bCs/>
          <w:color w:val="auto"/>
          <w:sz w:val="24"/>
          <w:szCs w:val="24"/>
        </w:rPr>
        <w:t>The</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Rt</w:t>
      </w:r>
      <w:proofErr w:type="spellEnd"/>
      <w:r w:rsidRPr="004B6E20">
        <w:rPr>
          <w:rFonts w:ascii="Garamond" w:hAnsi="Garamond"/>
          <w:b/>
          <w:bCs/>
          <w:color w:val="auto"/>
          <w:sz w:val="24"/>
          <w:szCs w:val="24"/>
        </w:rPr>
        <w:t xml:space="preserve">. Rev. J. Scott Barker, </w:t>
      </w:r>
      <w:proofErr w:type="spellStart"/>
      <w:r w:rsidRPr="004B6E20">
        <w:rPr>
          <w:rFonts w:ascii="Garamond" w:hAnsi="Garamond"/>
          <w:b/>
          <w:bCs/>
          <w:color w:val="auto"/>
          <w:sz w:val="24"/>
          <w:szCs w:val="24"/>
        </w:rPr>
        <w:t>Bishop</w:t>
      </w:r>
      <w:proofErr w:type="spellEnd"/>
      <w:r w:rsidRPr="004B6E20">
        <w:rPr>
          <w:rFonts w:ascii="Garamond" w:hAnsi="Garamond"/>
          <w:b/>
          <w:bCs/>
          <w:color w:val="auto"/>
          <w:sz w:val="24"/>
          <w:szCs w:val="24"/>
        </w:rPr>
        <w:t xml:space="preserve"> of Nebraska</w:t>
      </w:r>
    </w:p>
    <w:p w14:paraId="3757FC25" w14:textId="77777777" w:rsidR="0036711E" w:rsidRPr="004B6E20" w:rsidRDefault="0036711E" w:rsidP="00A63004">
      <w:pPr>
        <w:pStyle w:val="Heading2"/>
        <w:numPr>
          <w:ilvl w:val="0"/>
          <w:numId w:val="28"/>
        </w:numPr>
        <w:tabs>
          <w:tab w:val="num" w:pos="720"/>
        </w:tabs>
        <w:spacing w:before="0" w:line="240" w:lineRule="auto"/>
        <w:textAlignment w:val="baseline"/>
        <w:rPr>
          <w:rFonts w:ascii="Garamond" w:hAnsi="Garamond"/>
          <w:b/>
          <w:bCs/>
          <w:caps/>
          <w:color w:val="auto"/>
          <w:sz w:val="24"/>
          <w:szCs w:val="24"/>
        </w:rPr>
      </w:pPr>
      <w:proofErr w:type="spellStart"/>
      <w:r w:rsidRPr="004B6E20">
        <w:rPr>
          <w:rFonts w:ascii="Garamond" w:hAnsi="Garamond"/>
          <w:b/>
          <w:bCs/>
          <w:color w:val="auto"/>
          <w:sz w:val="24"/>
          <w:szCs w:val="24"/>
        </w:rPr>
        <w:t>The</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Rt</w:t>
      </w:r>
      <w:proofErr w:type="spellEnd"/>
      <w:r w:rsidRPr="004B6E20">
        <w:rPr>
          <w:rFonts w:ascii="Garamond" w:hAnsi="Garamond"/>
          <w:b/>
          <w:bCs/>
          <w:color w:val="auto"/>
          <w:sz w:val="24"/>
          <w:szCs w:val="24"/>
        </w:rPr>
        <w:t xml:space="preserve">. Rev. Daniel G. P. Gutiérrez, </w:t>
      </w:r>
      <w:proofErr w:type="spellStart"/>
      <w:r w:rsidRPr="004B6E20">
        <w:rPr>
          <w:rFonts w:ascii="Garamond" w:hAnsi="Garamond"/>
          <w:b/>
          <w:bCs/>
          <w:color w:val="auto"/>
          <w:sz w:val="24"/>
          <w:szCs w:val="24"/>
        </w:rPr>
        <w:t>Bishop</w:t>
      </w:r>
      <w:proofErr w:type="spellEnd"/>
      <w:r w:rsidRPr="004B6E20">
        <w:rPr>
          <w:rFonts w:ascii="Garamond" w:hAnsi="Garamond"/>
          <w:b/>
          <w:bCs/>
          <w:color w:val="auto"/>
          <w:sz w:val="24"/>
          <w:szCs w:val="24"/>
        </w:rPr>
        <w:t xml:space="preserve"> of Pennsylvania</w:t>
      </w:r>
    </w:p>
    <w:p w14:paraId="4570F8C6" w14:textId="77777777" w:rsidR="0036711E" w:rsidRPr="004B6E20" w:rsidRDefault="0036711E" w:rsidP="00A63004">
      <w:pPr>
        <w:pStyle w:val="Heading2"/>
        <w:numPr>
          <w:ilvl w:val="0"/>
          <w:numId w:val="28"/>
        </w:numPr>
        <w:tabs>
          <w:tab w:val="num" w:pos="720"/>
        </w:tabs>
        <w:spacing w:before="0" w:line="240" w:lineRule="auto"/>
        <w:textAlignment w:val="baseline"/>
        <w:rPr>
          <w:rFonts w:ascii="Garamond" w:hAnsi="Garamond"/>
          <w:b/>
          <w:bCs/>
          <w:caps/>
          <w:color w:val="auto"/>
          <w:sz w:val="24"/>
          <w:szCs w:val="24"/>
        </w:rPr>
      </w:pPr>
      <w:proofErr w:type="spellStart"/>
      <w:r w:rsidRPr="004B6E20">
        <w:rPr>
          <w:rFonts w:ascii="Garamond" w:hAnsi="Garamond"/>
          <w:b/>
          <w:bCs/>
          <w:color w:val="auto"/>
          <w:sz w:val="24"/>
          <w:szCs w:val="24"/>
        </w:rPr>
        <w:t>The</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Rt</w:t>
      </w:r>
      <w:proofErr w:type="spellEnd"/>
      <w:r w:rsidRPr="004B6E20">
        <w:rPr>
          <w:rFonts w:ascii="Garamond" w:hAnsi="Garamond"/>
          <w:b/>
          <w:bCs/>
          <w:color w:val="auto"/>
          <w:sz w:val="24"/>
          <w:szCs w:val="24"/>
        </w:rPr>
        <w:t xml:space="preserve">. Rev. Sean Rowe, </w:t>
      </w:r>
      <w:proofErr w:type="spellStart"/>
      <w:r w:rsidRPr="004B6E20">
        <w:rPr>
          <w:rFonts w:ascii="Garamond" w:hAnsi="Garamond"/>
          <w:b/>
          <w:bCs/>
          <w:color w:val="auto"/>
          <w:sz w:val="24"/>
          <w:szCs w:val="24"/>
        </w:rPr>
        <w:t>Bishop</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of</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Northwestern</w:t>
      </w:r>
      <w:proofErr w:type="spellEnd"/>
      <w:r w:rsidRPr="004B6E20">
        <w:rPr>
          <w:rFonts w:ascii="Garamond" w:hAnsi="Garamond"/>
          <w:b/>
          <w:bCs/>
          <w:color w:val="auto"/>
          <w:sz w:val="24"/>
          <w:szCs w:val="24"/>
        </w:rPr>
        <w:t xml:space="preserve"> Pennsylvania and Western New York</w:t>
      </w:r>
    </w:p>
    <w:p w14:paraId="1A049BE6" w14:textId="59CA1191" w:rsidR="0036711E" w:rsidRPr="004B6E20" w:rsidRDefault="0036711E" w:rsidP="00A63004">
      <w:pPr>
        <w:pStyle w:val="Heading2"/>
        <w:numPr>
          <w:ilvl w:val="0"/>
          <w:numId w:val="28"/>
        </w:numPr>
        <w:tabs>
          <w:tab w:val="num" w:pos="720"/>
        </w:tabs>
        <w:spacing w:before="0" w:line="240" w:lineRule="auto"/>
        <w:textAlignment w:val="baseline"/>
        <w:rPr>
          <w:rFonts w:ascii="Garamond" w:hAnsi="Garamond"/>
          <w:b/>
          <w:bCs/>
          <w:caps/>
          <w:color w:val="auto"/>
          <w:sz w:val="24"/>
          <w:szCs w:val="24"/>
        </w:rPr>
      </w:pPr>
      <w:proofErr w:type="spellStart"/>
      <w:r w:rsidRPr="004B6E20">
        <w:rPr>
          <w:rFonts w:ascii="Garamond" w:hAnsi="Garamond"/>
          <w:b/>
          <w:bCs/>
          <w:color w:val="auto"/>
          <w:sz w:val="24"/>
          <w:szCs w:val="24"/>
        </w:rPr>
        <w:t>The</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Rt</w:t>
      </w:r>
      <w:proofErr w:type="spellEnd"/>
      <w:r w:rsidRPr="004B6E20">
        <w:rPr>
          <w:rFonts w:ascii="Garamond" w:hAnsi="Garamond"/>
          <w:b/>
          <w:bCs/>
          <w:color w:val="auto"/>
          <w:sz w:val="24"/>
          <w:szCs w:val="24"/>
        </w:rPr>
        <w:t xml:space="preserve">. Rev. Robert Wright, </w:t>
      </w:r>
      <w:proofErr w:type="spellStart"/>
      <w:r w:rsidRPr="004B6E20">
        <w:rPr>
          <w:rFonts w:ascii="Garamond" w:hAnsi="Garamond"/>
          <w:b/>
          <w:bCs/>
          <w:color w:val="auto"/>
          <w:sz w:val="24"/>
          <w:szCs w:val="24"/>
        </w:rPr>
        <w:t>Bishop</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of</w:t>
      </w:r>
      <w:proofErr w:type="spellEnd"/>
      <w:r w:rsidRPr="004B6E20">
        <w:rPr>
          <w:rFonts w:ascii="Garamond" w:hAnsi="Garamond"/>
          <w:b/>
          <w:bCs/>
          <w:color w:val="auto"/>
          <w:sz w:val="24"/>
          <w:szCs w:val="24"/>
        </w:rPr>
        <w:t xml:space="preserve"> Atlanta</w:t>
      </w:r>
    </w:p>
    <w:p w14:paraId="3DDD8379" w14:textId="7A8A3FB8"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 </w:t>
      </w:r>
    </w:p>
    <w:p w14:paraId="76098648" w14:textId="42DFC0D0"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After the April 3-15 petition nomination period closed, the JNCPB announced that it had received one nomination. The bishop below was vetted through the same process of background and reference checks used for its nominees, as required by Canon I.2.1.d. The Episcopal Church’s canons do not allow for nominations from the floor of General Convention.</w:t>
      </w:r>
    </w:p>
    <w:p w14:paraId="26FE5762" w14:textId="2CD3DF90" w:rsidR="0036711E" w:rsidRPr="004B6E20" w:rsidRDefault="0036711E" w:rsidP="00A63004">
      <w:pPr>
        <w:pStyle w:val="Heading2"/>
        <w:numPr>
          <w:ilvl w:val="0"/>
          <w:numId w:val="29"/>
        </w:numPr>
        <w:tabs>
          <w:tab w:val="num" w:pos="720"/>
        </w:tabs>
        <w:spacing w:before="0" w:line="240" w:lineRule="auto"/>
        <w:textAlignment w:val="baseline"/>
        <w:rPr>
          <w:rFonts w:ascii="Garamond" w:hAnsi="Garamond"/>
          <w:b/>
          <w:bCs/>
          <w:color w:val="auto"/>
          <w:sz w:val="24"/>
          <w:szCs w:val="24"/>
        </w:rPr>
      </w:pPr>
      <w:proofErr w:type="spellStart"/>
      <w:r w:rsidRPr="004B6E20">
        <w:rPr>
          <w:rFonts w:ascii="Garamond" w:hAnsi="Garamond"/>
          <w:b/>
          <w:bCs/>
          <w:color w:val="auto"/>
          <w:sz w:val="24"/>
          <w:szCs w:val="24"/>
        </w:rPr>
        <w:t>The</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Rt</w:t>
      </w:r>
      <w:proofErr w:type="spellEnd"/>
      <w:r w:rsidRPr="004B6E20">
        <w:rPr>
          <w:rFonts w:ascii="Garamond" w:hAnsi="Garamond"/>
          <w:b/>
          <w:bCs/>
          <w:color w:val="auto"/>
          <w:sz w:val="24"/>
          <w:szCs w:val="24"/>
        </w:rPr>
        <w:t xml:space="preserve">. Rev. </w:t>
      </w:r>
      <w:proofErr w:type="spellStart"/>
      <w:r w:rsidRPr="004B6E20">
        <w:rPr>
          <w:rFonts w:ascii="Garamond" w:hAnsi="Garamond"/>
          <w:b/>
          <w:bCs/>
          <w:color w:val="auto"/>
          <w:sz w:val="24"/>
          <w:szCs w:val="24"/>
        </w:rPr>
        <w:t>Dede</w:t>
      </w:r>
      <w:proofErr w:type="spellEnd"/>
      <w:r w:rsidRPr="004B6E20">
        <w:rPr>
          <w:rFonts w:ascii="Garamond" w:hAnsi="Garamond"/>
          <w:b/>
          <w:bCs/>
          <w:color w:val="auto"/>
          <w:sz w:val="24"/>
          <w:szCs w:val="24"/>
        </w:rPr>
        <w:t xml:space="preserve"> Duncan-Probe, </w:t>
      </w:r>
      <w:proofErr w:type="spellStart"/>
      <w:r w:rsidRPr="004B6E20">
        <w:rPr>
          <w:rFonts w:ascii="Garamond" w:hAnsi="Garamond"/>
          <w:b/>
          <w:bCs/>
          <w:color w:val="auto"/>
          <w:sz w:val="24"/>
          <w:szCs w:val="24"/>
        </w:rPr>
        <w:t>Bishop</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of</w:t>
      </w:r>
      <w:proofErr w:type="spellEnd"/>
      <w:r w:rsidRPr="004B6E20">
        <w:rPr>
          <w:rFonts w:ascii="Garamond" w:hAnsi="Garamond"/>
          <w:b/>
          <w:bCs/>
          <w:color w:val="auto"/>
          <w:sz w:val="24"/>
          <w:szCs w:val="24"/>
        </w:rPr>
        <w:t xml:space="preserve"> Central New York</w:t>
      </w:r>
    </w:p>
    <w:p w14:paraId="33BB6942"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p>
    <w:p w14:paraId="0F630A22"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 xml:space="preserve">Committee members began working together in the fall of 2021. They surveyed the church in May 2022 about the skills, qualities, and gifts most desired in its next presiding bishop, </w:t>
      </w:r>
      <w:proofErr w:type="gramStart"/>
      <w:r w:rsidRPr="004B6E20">
        <w:rPr>
          <w:rFonts w:ascii="Garamond" w:hAnsi="Garamond"/>
          <w:sz w:val="24"/>
          <w:szCs w:val="24"/>
        </w:rPr>
        <w:t>considering</w:t>
      </w:r>
      <w:proofErr w:type="gramEnd"/>
      <w:r w:rsidRPr="004B6E20">
        <w:rPr>
          <w:rFonts w:ascii="Garamond" w:hAnsi="Garamond"/>
          <w:sz w:val="24"/>
          <w:szCs w:val="24"/>
        </w:rPr>
        <w:t xml:space="preserve"> </w:t>
      </w:r>
    </w:p>
    <w:p w14:paraId="48B0ADFD" w14:textId="77777777" w:rsidR="0036711E" w:rsidRPr="004B6E20" w:rsidRDefault="0036711E" w:rsidP="00A63004">
      <w:pPr>
        <w:spacing w:after="0" w:line="240" w:lineRule="auto"/>
        <w:rPr>
          <w:rFonts w:ascii="Garamond" w:eastAsia="Calibri" w:hAnsi="Garamond" w:cs="Times New Roman"/>
          <w:b/>
          <w:sz w:val="24"/>
          <w:szCs w:val="24"/>
        </w:rPr>
      </w:pPr>
      <w:r w:rsidRPr="004B6E20">
        <w:rPr>
          <w:rFonts w:ascii="Garamond" w:eastAsia="Calibri" w:hAnsi="Garamond" w:cs="Times New Roman"/>
          <w:noProof/>
          <w:sz w:val="24"/>
          <w:szCs w:val="24"/>
        </w:rPr>
        <w:drawing>
          <wp:inline distT="0" distB="0" distL="0" distR="0" wp14:anchorId="084B75A2" wp14:editId="51EC769B">
            <wp:extent cx="1866900" cy="1328978"/>
            <wp:effectExtent l="0" t="0" r="0" b="5080"/>
            <wp:docPr id="1890978306" name="Picture 1890978306"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4B6E20">
        <w:rPr>
          <w:rStyle w:val="eop"/>
          <w:rFonts w:ascii="Garamond" w:hAnsi="Garamond" w:cs="Segoe UI"/>
          <w:sz w:val="24"/>
          <w:szCs w:val="24"/>
        </w:rPr>
        <w:t xml:space="preserve"> </w:t>
      </w:r>
    </w:p>
    <w:p w14:paraId="3D0F9C13" w14:textId="77777777" w:rsidR="0036711E" w:rsidRPr="004B6E20" w:rsidRDefault="0036711E" w:rsidP="00A63004">
      <w:pPr>
        <w:pStyle w:val="paragraph"/>
        <w:spacing w:before="0" w:beforeAutospacing="0" w:after="0" w:afterAutospacing="0"/>
        <w:textAlignment w:val="baseline"/>
        <w:rPr>
          <w:rStyle w:val="eop"/>
          <w:rFonts w:ascii="Garamond" w:hAnsi="Garamond" w:cs="Segoe UI"/>
        </w:rPr>
      </w:pPr>
      <w:r w:rsidRPr="004B6E20">
        <w:rPr>
          <w:rStyle w:val="eop"/>
          <w:rFonts w:ascii="Garamond" w:hAnsi="Garamond" w:cs="Segoe UI"/>
        </w:rPr>
        <w:t xml:space="preserve"> </w:t>
      </w:r>
    </w:p>
    <w:p w14:paraId="1AE36497" w14:textId="77777777" w:rsidR="0036711E" w:rsidRPr="004B6E20" w:rsidRDefault="0036711E" w:rsidP="00A63004">
      <w:pPr>
        <w:spacing w:after="0" w:line="240" w:lineRule="auto"/>
        <w:rPr>
          <w:rFonts w:ascii="Garamond" w:hAnsi="Garamond"/>
          <w:b/>
          <w:bCs/>
          <w:sz w:val="24"/>
          <w:szCs w:val="24"/>
        </w:rPr>
      </w:pPr>
      <w:r w:rsidRPr="004B6E20">
        <w:rPr>
          <w:rFonts w:ascii="Garamond" w:hAnsi="Garamond"/>
          <w:b/>
          <w:bCs/>
          <w:sz w:val="24"/>
          <w:szCs w:val="24"/>
        </w:rPr>
        <w:t xml:space="preserve">May 5, 2024 – Easter 6 (B) </w:t>
      </w:r>
    </w:p>
    <w:p w14:paraId="2096A69C" w14:textId="77777777" w:rsidR="0036711E" w:rsidRPr="004B6E20" w:rsidRDefault="0036711E" w:rsidP="00A63004">
      <w:pPr>
        <w:spacing w:after="0" w:line="240" w:lineRule="auto"/>
        <w:rPr>
          <w:rFonts w:ascii="Garamond" w:hAnsi="Garamond"/>
          <w:b/>
          <w:bCs/>
          <w:sz w:val="24"/>
          <w:szCs w:val="24"/>
        </w:rPr>
      </w:pPr>
      <w:r w:rsidRPr="004B6E20">
        <w:rPr>
          <w:rFonts w:ascii="Garamond" w:hAnsi="Garamond"/>
          <w:b/>
          <w:bCs/>
          <w:sz w:val="24"/>
          <w:szCs w:val="24"/>
        </w:rPr>
        <w:t>Nominees for the 28th Presiding Bishop</w:t>
      </w:r>
    </w:p>
    <w:p w14:paraId="4E827986" w14:textId="77777777" w:rsidR="0036711E" w:rsidRPr="004B6E20" w:rsidRDefault="0036711E" w:rsidP="00A63004">
      <w:pPr>
        <w:spacing w:after="0" w:line="240" w:lineRule="auto"/>
        <w:rPr>
          <w:rFonts w:ascii="Garamond" w:hAnsi="Garamond"/>
          <w:b/>
          <w:bCs/>
          <w:sz w:val="24"/>
          <w:szCs w:val="24"/>
        </w:rPr>
      </w:pPr>
    </w:p>
    <w:p w14:paraId="7E7CF520"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The Episcopal Church’s </w:t>
      </w:r>
      <w:r w:rsidRPr="004B6E20">
        <w:rPr>
          <w:rFonts w:ascii="Garamond" w:hAnsi="Garamond"/>
          <w:sz w:val="24"/>
          <w:szCs w:val="24"/>
          <w:bdr w:val="none" w:sz="0" w:space="0" w:color="auto" w:frame="1"/>
        </w:rPr>
        <w:t>Joint Nominating Committee for the Election of the Presiding Bishop</w:t>
      </w:r>
      <w:r w:rsidRPr="004B6E20">
        <w:rPr>
          <w:rFonts w:ascii="Garamond" w:hAnsi="Garamond"/>
          <w:sz w:val="24"/>
          <w:szCs w:val="24"/>
        </w:rPr>
        <w:t xml:space="preserve"> on April 2 announced the names of the bishops it will nominate to succeed Presiding Bishop Michael Curry. </w:t>
      </w:r>
    </w:p>
    <w:p w14:paraId="1AD4B899" w14:textId="77777777" w:rsidR="0036711E" w:rsidRPr="004B6E20" w:rsidRDefault="0036711E" w:rsidP="00A63004">
      <w:pPr>
        <w:pStyle w:val="Heading2"/>
        <w:numPr>
          <w:ilvl w:val="0"/>
          <w:numId w:val="28"/>
        </w:numPr>
        <w:tabs>
          <w:tab w:val="num" w:pos="720"/>
        </w:tabs>
        <w:spacing w:before="0" w:line="240" w:lineRule="auto"/>
        <w:textAlignment w:val="baseline"/>
        <w:rPr>
          <w:rFonts w:ascii="Garamond" w:hAnsi="Garamond"/>
          <w:caps/>
          <w:color w:val="auto"/>
          <w:sz w:val="24"/>
          <w:szCs w:val="24"/>
        </w:rPr>
      </w:pPr>
      <w:proofErr w:type="spellStart"/>
      <w:r w:rsidRPr="004B6E20">
        <w:rPr>
          <w:rFonts w:ascii="Garamond" w:hAnsi="Garamond"/>
          <w:b/>
          <w:bCs/>
          <w:color w:val="auto"/>
          <w:sz w:val="24"/>
          <w:szCs w:val="24"/>
        </w:rPr>
        <w:t>The</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Rt</w:t>
      </w:r>
      <w:proofErr w:type="spellEnd"/>
      <w:r w:rsidRPr="004B6E20">
        <w:rPr>
          <w:rFonts w:ascii="Garamond" w:hAnsi="Garamond"/>
          <w:b/>
          <w:bCs/>
          <w:color w:val="auto"/>
          <w:sz w:val="24"/>
          <w:szCs w:val="24"/>
        </w:rPr>
        <w:t xml:space="preserve">. Rev. J. Scott Barker, </w:t>
      </w:r>
      <w:proofErr w:type="spellStart"/>
      <w:r w:rsidRPr="004B6E20">
        <w:rPr>
          <w:rFonts w:ascii="Garamond" w:hAnsi="Garamond"/>
          <w:b/>
          <w:bCs/>
          <w:color w:val="auto"/>
          <w:sz w:val="24"/>
          <w:szCs w:val="24"/>
        </w:rPr>
        <w:t>Bishop</w:t>
      </w:r>
      <w:proofErr w:type="spellEnd"/>
      <w:r w:rsidRPr="004B6E20">
        <w:rPr>
          <w:rFonts w:ascii="Garamond" w:hAnsi="Garamond"/>
          <w:b/>
          <w:bCs/>
          <w:color w:val="auto"/>
          <w:sz w:val="24"/>
          <w:szCs w:val="24"/>
        </w:rPr>
        <w:t xml:space="preserve"> of Nebraska</w:t>
      </w:r>
    </w:p>
    <w:p w14:paraId="6DBA95AE" w14:textId="77777777" w:rsidR="0036711E" w:rsidRPr="004B6E20" w:rsidRDefault="0036711E" w:rsidP="00A63004">
      <w:pPr>
        <w:pStyle w:val="Heading2"/>
        <w:numPr>
          <w:ilvl w:val="0"/>
          <w:numId w:val="28"/>
        </w:numPr>
        <w:tabs>
          <w:tab w:val="num" w:pos="720"/>
        </w:tabs>
        <w:spacing w:before="0" w:line="240" w:lineRule="auto"/>
        <w:textAlignment w:val="baseline"/>
        <w:rPr>
          <w:rFonts w:ascii="Garamond" w:hAnsi="Garamond"/>
          <w:b/>
          <w:bCs/>
          <w:caps/>
          <w:color w:val="auto"/>
          <w:sz w:val="24"/>
          <w:szCs w:val="24"/>
        </w:rPr>
      </w:pPr>
      <w:proofErr w:type="spellStart"/>
      <w:r w:rsidRPr="004B6E20">
        <w:rPr>
          <w:rFonts w:ascii="Garamond" w:hAnsi="Garamond"/>
          <w:b/>
          <w:bCs/>
          <w:color w:val="auto"/>
          <w:sz w:val="24"/>
          <w:szCs w:val="24"/>
        </w:rPr>
        <w:t>The</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Rt</w:t>
      </w:r>
      <w:proofErr w:type="spellEnd"/>
      <w:r w:rsidRPr="004B6E20">
        <w:rPr>
          <w:rFonts w:ascii="Garamond" w:hAnsi="Garamond"/>
          <w:b/>
          <w:bCs/>
          <w:color w:val="auto"/>
          <w:sz w:val="24"/>
          <w:szCs w:val="24"/>
        </w:rPr>
        <w:t xml:space="preserve">. Rev. Daniel G. P. Gutiérrez, </w:t>
      </w:r>
      <w:proofErr w:type="spellStart"/>
      <w:r w:rsidRPr="004B6E20">
        <w:rPr>
          <w:rFonts w:ascii="Garamond" w:hAnsi="Garamond"/>
          <w:b/>
          <w:bCs/>
          <w:color w:val="auto"/>
          <w:sz w:val="24"/>
          <w:szCs w:val="24"/>
        </w:rPr>
        <w:t>Bishop</w:t>
      </w:r>
      <w:proofErr w:type="spellEnd"/>
      <w:r w:rsidRPr="004B6E20">
        <w:rPr>
          <w:rFonts w:ascii="Garamond" w:hAnsi="Garamond"/>
          <w:b/>
          <w:bCs/>
          <w:color w:val="auto"/>
          <w:sz w:val="24"/>
          <w:szCs w:val="24"/>
        </w:rPr>
        <w:t xml:space="preserve"> of Pennsylvania</w:t>
      </w:r>
    </w:p>
    <w:p w14:paraId="2A0D14B8" w14:textId="77777777" w:rsidR="0036711E" w:rsidRPr="004B6E20" w:rsidRDefault="0036711E" w:rsidP="00A63004">
      <w:pPr>
        <w:pStyle w:val="Heading2"/>
        <w:numPr>
          <w:ilvl w:val="0"/>
          <w:numId w:val="28"/>
        </w:numPr>
        <w:tabs>
          <w:tab w:val="num" w:pos="720"/>
        </w:tabs>
        <w:spacing w:before="0" w:line="240" w:lineRule="auto"/>
        <w:textAlignment w:val="baseline"/>
        <w:rPr>
          <w:rFonts w:ascii="Garamond" w:hAnsi="Garamond"/>
          <w:b/>
          <w:bCs/>
          <w:caps/>
          <w:color w:val="auto"/>
          <w:sz w:val="24"/>
          <w:szCs w:val="24"/>
        </w:rPr>
      </w:pPr>
      <w:proofErr w:type="spellStart"/>
      <w:r w:rsidRPr="004B6E20">
        <w:rPr>
          <w:rFonts w:ascii="Garamond" w:hAnsi="Garamond"/>
          <w:b/>
          <w:bCs/>
          <w:color w:val="auto"/>
          <w:sz w:val="24"/>
          <w:szCs w:val="24"/>
        </w:rPr>
        <w:t>The</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Rt</w:t>
      </w:r>
      <w:proofErr w:type="spellEnd"/>
      <w:r w:rsidRPr="004B6E20">
        <w:rPr>
          <w:rFonts w:ascii="Garamond" w:hAnsi="Garamond"/>
          <w:b/>
          <w:bCs/>
          <w:color w:val="auto"/>
          <w:sz w:val="24"/>
          <w:szCs w:val="24"/>
        </w:rPr>
        <w:t xml:space="preserve">. Rev. Sean Rowe, </w:t>
      </w:r>
      <w:proofErr w:type="spellStart"/>
      <w:r w:rsidRPr="004B6E20">
        <w:rPr>
          <w:rFonts w:ascii="Garamond" w:hAnsi="Garamond"/>
          <w:b/>
          <w:bCs/>
          <w:color w:val="auto"/>
          <w:sz w:val="24"/>
          <w:szCs w:val="24"/>
        </w:rPr>
        <w:t>Bishop</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of</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Northwestern</w:t>
      </w:r>
      <w:proofErr w:type="spellEnd"/>
      <w:r w:rsidRPr="004B6E20">
        <w:rPr>
          <w:rFonts w:ascii="Garamond" w:hAnsi="Garamond"/>
          <w:b/>
          <w:bCs/>
          <w:color w:val="auto"/>
          <w:sz w:val="24"/>
          <w:szCs w:val="24"/>
        </w:rPr>
        <w:t xml:space="preserve"> Pennsylvania and Western New York</w:t>
      </w:r>
    </w:p>
    <w:p w14:paraId="52E0AEE2" w14:textId="77777777" w:rsidR="0036711E" w:rsidRPr="004B6E20" w:rsidRDefault="0036711E" w:rsidP="00A63004">
      <w:pPr>
        <w:pStyle w:val="Heading2"/>
        <w:numPr>
          <w:ilvl w:val="0"/>
          <w:numId w:val="28"/>
        </w:numPr>
        <w:tabs>
          <w:tab w:val="num" w:pos="720"/>
        </w:tabs>
        <w:spacing w:before="0" w:line="240" w:lineRule="auto"/>
        <w:textAlignment w:val="baseline"/>
        <w:rPr>
          <w:rFonts w:ascii="Garamond" w:hAnsi="Garamond"/>
          <w:b/>
          <w:bCs/>
          <w:caps/>
          <w:color w:val="auto"/>
          <w:sz w:val="24"/>
          <w:szCs w:val="24"/>
        </w:rPr>
      </w:pPr>
      <w:proofErr w:type="spellStart"/>
      <w:r w:rsidRPr="004B6E20">
        <w:rPr>
          <w:rFonts w:ascii="Garamond" w:hAnsi="Garamond"/>
          <w:b/>
          <w:bCs/>
          <w:color w:val="auto"/>
          <w:sz w:val="24"/>
          <w:szCs w:val="24"/>
        </w:rPr>
        <w:t>The</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Rt</w:t>
      </w:r>
      <w:proofErr w:type="spellEnd"/>
      <w:r w:rsidRPr="004B6E20">
        <w:rPr>
          <w:rFonts w:ascii="Garamond" w:hAnsi="Garamond"/>
          <w:b/>
          <w:bCs/>
          <w:color w:val="auto"/>
          <w:sz w:val="24"/>
          <w:szCs w:val="24"/>
        </w:rPr>
        <w:t xml:space="preserve">. Rev. Robert Wright, </w:t>
      </w:r>
      <w:proofErr w:type="spellStart"/>
      <w:r w:rsidRPr="004B6E20">
        <w:rPr>
          <w:rFonts w:ascii="Garamond" w:hAnsi="Garamond"/>
          <w:b/>
          <w:bCs/>
          <w:color w:val="auto"/>
          <w:sz w:val="24"/>
          <w:szCs w:val="24"/>
        </w:rPr>
        <w:t>Bishop</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of</w:t>
      </w:r>
      <w:proofErr w:type="spellEnd"/>
      <w:r w:rsidRPr="004B6E20">
        <w:rPr>
          <w:rFonts w:ascii="Garamond" w:hAnsi="Garamond"/>
          <w:b/>
          <w:bCs/>
          <w:color w:val="auto"/>
          <w:sz w:val="24"/>
          <w:szCs w:val="24"/>
        </w:rPr>
        <w:t xml:space="preserve"> Atlanta</w:t>
      </w:r>
    </w:p>
    <w:p w14:paraId="10A1FE5A"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 </w:t>
      </w:r>
    </w:p>
    <w:p w14:paraId="31A78BE7"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After the April 3-15 petition nomination period closed, the JNCPB announced that it had received one nomination. The bishop below was vetted through the same process of background and reference checks used for its nominees, as required by Canon I.2.1.d. The Episcopal Church’s canons do not allow for nominations from the floor of General Convention.</w:t>
      </w:r>
    </w:p>
    <w:p w14:paraId="03AEE228" w14:textId="77777777" w:rsidR="0036711E" w:rsidRPr="004B6E20" w:rsidRDefault="0036711E" w:rsidP="00A63004">
      <w:pPr>
        <w:pStyle w:val="Heading2"/>
        <w:numPr>
          <w:ilvl w:val="0"/>
          <w:numId w:val="29"/>
        </w:numPr>
        <w:tabs>
          <w:tab w:val="num" w:pos="720"/>
        </w:tabs>
        <w:spacing w:before="0" w:line="240" w:lineRule="auto"/>
        <w:textAlignment w:val="baseline"/>
        <w:rPr>
          <w:rFonts w:ascii="Garamond" w:hAnsi="Garamond"/>
          <w:b/>
          <w:bCs/>
          <w:color w:val="auto"/>
          <w:sz w:val="24"/>
          <w:szCs w:val="24"/>
        </w:rPr>
      </w:pPr>
      <w:proofErr w:type="spellStart"/>
      <w:r w:rsidRPr="004B6E20">
        <w:rPr>
          <w:rFonts w:ascii="Garamond" w:hAnsi="Garamond"/>
          <w:b/>
          <w:bCs/>
          <w:color w:val="auto"/>
          <w:sz w:val="24"/>
          <w:szCs w:val="24"/>
        </w:rPr>
        <w:t>The</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Rt</w:t>
      </w:r>
      <w:proofErr w:type="spellEnd"/>
      <w:r w:rsidRPr="004B6E20">
        <w:rPr>
          <w:rFonts w:ascii="Garamond" w:hAnsi="Garamond"/>
          <w:b/>
          <w:bCs/>
          <w:color w:val="auto"/>
          <w:sz w:val="24"/>
          <w:szCs w:val="24"/>
        </w:rPr>
        <w:t xml:space="preserve">. Rev. </w:t>
      </w:r>
      <w:proofErr w:type="spellStart"/>
      <w:r w:rsidRPr="004B6E20">
        <w:rPr>
          <w:rFonts w:ascii="Garamond" w:hAnsi="Garamond"/>
          <w:b/>
          <w:bCs/>
          <w:color w:val="auto"/>
          <w:sz w:val="24"/>
          <w:szCs w:val="24"/>
        </w:rPr>
        <w:t>Dede</w:t>
      </w:r>
      <w:proofErr w:type="spellEnd"/>
      <w:r w:rsidRPr="004B6E20">
        <w:rPr>
          <w:rFonts w:ascii="Garamond" w:hAnsi="Garamond"/>
          <w:b/>
          <w:bCs/>
          <w:color w:val="auto"/>
          <w:sz w:val="24"/>
          <w:szCs w:val="24"/>
        </w:rPr>
        <w:t xml:space="preserve"> Duncan-Probe, </w:t>
      </w:r>
      <w:proofErr w:type="spellStart"/>
      <w:r w:rsidRPr="004B6E20">
        <w:rPr>
          <w:rFonts w:ascii="Garamond" w:hAnsi="Garamond"/>
          <w:b/>
          <w:bCs/>
          <w:color w:val="auto"/>
          <w:sz w:val="24"/>
          <w:szCs w:val="24"/>
        </w:rPr>
        <w:t>Bishop</w:t>
      </w:r>
      <w:proofErr w:type="spellEnd"/>
      <w:r w:rsidRPr="004B6E20">
        <w:rPr>
          <w:rFonts w:ascii="Garamond" w:hAnsi="Garamond"/>
          <w:b/>
          <w:bCs/>
          <w:color w:val="auto"/>
          <w:sz w:val="24"/>
          <w:szCs w:val="24"/>
        </w:rPr>
        <w:t xml:space="preserve"> </w:t>
      </w:r>
      <w:proofErr w:type="spellStart"/>
      <w:r w:rsidRPr="004B6E20">
        <w:rPr>
          <w:rFonts w:ascii="Garamond" w:hAnsi="Garamond"/>
          <w:b/>
          <w:bCs/>
          <w:color w:val="auto"/>
          <w:sz w:val="24"/>
          <w:szCs w:val="24"/>
        </w:rPr>
        <w:t>of</w:t>
      </w:r>
      <w:proofErr w:type="spellEnd"/>
      <w:r w:rsidRPr="004B6E20">
        <w:rPr>
          <w:rFonts w:ascii="Garamond" w:hAnsi="Garamond"/>
          <w:b/>
          <w:bCs/>
          <w:color w:val="auto"/>
          <w:sz w:val="24"/>
          <w:szCs w:val="24"/>
        </w:rPr>
        <w:t xml:space="preserve"> Central New York</w:t>
      </w:r>
    </w:p>
    <w:p w14:paraId="6726C5B6"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p>
    <w:p w14:paraId="557BC543"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 xml:space="preserve">Committee members began working together in the fall of 2021. They surveyed the church in May 2022 about the skills, qualities, and gifts most desired in its next presiding bishop, </w:t>
      </w:r>
      <w:proofErr w:type="gramStart"/>
      <w:r w:rsidRPr="004B6E20">
        <w:rPr>
          <w:rFonts w:ascii="Garamond" w:hAnsi="Garamond"/>
          <w:sz w:val="24"/>
          <w:szCs w:val="24"/>
        </w:rPr>
        <w:t>considering</w:t>
      </w:r>
      <w:proofErr w:type="gramEnd"/>
      <w:r w:rsidRPr="004B6E20">
        <w:rPr>
          <w:rFonts w:ascii="Garamond" w:hAnsi="Garamond"/>
          <w:sz w:val="24"/>
          <w:szCs w:val="24"/>
        </w:rPr>
        <w:t xml:space="preserve"> </w:t>
      </w:r>
    </w:p>
    <w:p w14:paraId="161F0DD3" w14:textId="77777777" w:rsidR="004B6E20" w:rsidRDefault="004B6E20" w:rsidP="00A63004">
      <w:pPr>
        <w:pStyle w:val="NormalWeb"/>
        <w:spacing w:before="0" w:beforeAutospacing="0" w:after="0" w:afterAutospacing="0" w:line="240" w:lineRule="auto"/>
        <w:textAlignment w:val="baseline"/>
        <w:rPr>
          <w:rFonts w:ascii="Garamond" w:hAnsi="Garamond"/>
          <w:sz w:val="24"/>
          <w:szCs w:val="24"/>
        </w:rPr>
      </w:pPr>
    </w:p>
    <w:p w14:paraId="066B0799" w14:textId="2E8A9912"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lastRenderedPageBreak/>
        <w:t>what the church and the world may look like in the next decade. The members used the 6,092 responses, along with hours of conversation and prayers, to develop the “</w:t>
      </w:r>
      <w:r w:rsidRPr="004B6E20">
        <w:rPr>
          <w:rFonts w:ascii="Garamond" w:hAnsi="Garamond"/>
          <w:sz w:val="24"/>
          <w:szCs w:val="24"/>
          <w:bdr w:val="none" w:sz="0" w:space="0" w:color="auto" w:frame="1"/>
        </w:rPr>
        <w:t>Profile for the Election of the 28th Presiding Bishop</w:t>
      </w:r>
      <w:r w:rsidRPr="004B6E20">
        <w:rPr>
          <w:rFonts w:ascii="Garamond" w:hAnsi="Garamond"/>
          <w:sz w:val="24"/>
          <w:szCs w:val="24"/>
        </w:rPr>
        <w:t>.”</w:t>
      </w:r>
    </w:p>
    <w:p w14:paraId="530F2683" w14:textId="4B4D5C08"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p>
    <w:p w14:paraId="074556B2" w14:textId="396EF889"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noProof/>
          <w:sz w:val="24"/>
          <w:szCs w:val="24"/>
        </w:rPr>
        <w:drawing>
          <wp:anchor distT="0" distB="0" distL="114300" distR="114300" simplePos="0" relativeHeight="251659264" behindDoc="0" locked="0" layoutInCell="1" allowOverlap="1" wp14:anchorId="3895D70C" wp14:editId="1D3F3378">
            <wp:simplePos x="0" y="0"/>
            <wp:positionH relativeFrom="column">
              <wp:posOffset>2404872</wp:posOffset>
            </wp:positionH>
            <wp:positionV relativeFrom="paragraph">
              <wp:posOffset>-892810</wp:posOffset>
            </wp:positionV>
            <wp:extent cx="1501140" cy="2999105"/>
            <wp:effectExtent l="0" t="0" r="0" b="0"/>
            <wp:wrapSquare wrapText="bothSides"/>
            <wp:docPr id="503845370" name="Picture 1" descr="A black background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45370" name="Picture 1" descr="A black background with colorful lines&#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501140" cy="2999105"/>
                    </a:xfrm>
                    <a:prstGeom prst="rect">
                      <a:avLst/>
                    </a:prstGeom>
                  </pic:spPr>
                </pic:pic>
              </a:graphicData>
            </a:graphic>
            <wp14:sizeRelH relativeFrom="margin">
              <wp14:pctWidth>0</wp14:pctWidth>
            </wp14:sizeRelH>
            <wp14:sizeRelV relativeFrom="margin">
              <wp14:pctHeight>0</wp14:pctHeight>
            </wp14:sizeRelV>
          </wp:anchor>
        </w:drawing>
      </w:r>
      <w:r w:rsidRPr="004B6E20">
        <w:rPr>
          <w:rFonts w:ascii="Garamond" w:hAnsi="Garamond"/>
          <w:sz w:val="24"/>
          <w:szCs w:val="24"/>
        </w:rPr>
        <w:t>In May 2023, the committee </w:t>
      </w:r>
      <w:r w:rsidRPr="004B6E20">
        <w:rPr>
          <w:rFonts w:ascii="Garamond" w:hAnsi="Garamond"/>
          <w:sz w:val="24"/>
          <w:szCs w:val="24"/>
          <w:bdr w:val="none" w:sz="0" w:space="0" w:color="auto" w:frame="1"/>
        </w:rPr>
        <w:t>invited the members of the church to suggest bishops</w:t>
      </w:r>
      <w:r w:rsidRPr="004B6E20">
        <w:rPr>
          <w:rFonts w:ascii="Garamond" w:hAnsi="Garamond"/>
          <w:sz w:val="24"/>
          <w:szCs w:val="24"/>
        </w:rPr>
        <w:t> they ought to consider. Between May 15 and July 15, 111 Episcopalians submitted bishops’ names. There were some duplications among the suggestions. Bishops could also nominate themselves. None did.</w:t>
      </w:r>
    </w:p>
    <w:p w14:paraId="0A1B9BBF" w14:textId="658CDE34"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p>
    <w:p w14:paraId="6032A0E3" w14:textId="44D0300E"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The committee invited all the bishops named to enter the discernment process. Those who agreed provided biographical information, references, and written and video responses to several questions. They were interviewed via Zoom. In January the members decided which of the bishops to invite to meet with them during an in-person retreat March 18-23 at the Lake Logan Conference Center in the Episcopal Diocese of Western North Carolina. The committee discerned its slate at the close of that gathering.</w:t>
      </w:r>
    </w:p>
    <w:p w14:paraId="11530EA4"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p>
    <w:p w14:paraId="3A656BD1" w14:textId="2D86D230"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 xml:space="preserve">“We appreciate the many Episcopalians who prayerfully set us on our way to discerning this slate of nominees,” said the Rt. Rev. Mark </w:t>
      </w:r>
      <w:proofErr w:type="spellStart"/>
      <w:r w:rsidRPr="004B6E20">
        <w:rPr>
          <w:rFonts w:ascii="Garamond" w:hAnsi="Garamond"/>
          <w:sz w:val="24"/>
          <w:szCs w:val="24"/>
        </w:rPr>
        <w:t>Lattime</w:t>
      </w:r>
      <w:proofErr w:type="spellEnd"/>
      <w:r w:rsidRPr="004B6E20">
        <w:rPr>
          <w:rFonts w:ascii="Garamond" w:hAnsi="Garamond"/>
          <w:sz w:val="24"/>
          <w:szCs w:val="24"/>
        </w:rPr>
        <w:t xml:space="preserve">, bishop of Alaska, who co-chairs the committee with Canon Dr. Steve </w:t>
      </w:r>
      <w:proofErr w:type="spellStart"/>
      <w:r w:rsidRPr="004B6E20">
        <w:rPr>
          <w:rFonts w:ascii="Garamond" w:hAnsi="Garamond"/>
          <w:sz w:val="24"/>
          <w:szCs w:val="24"/>
        </w:rPr>
        <w:t>Nishibayashi</w:t>
      </w:r>
      <w:proofErr w:type="spellEnd"/>
      <w:r w:rsidRPr="004B6E20">
        <w:rPr>
          <w:rFonts w:ascii="Garamond" w:hAnsi="Garamond"/>
          <w:sz w:val="24"/>
          <w:szCs w:val="24"/>
        </w:rPr>
        <w:t xml:space="preserve"> of the Episcopal Diocese of Los Angeles.</w:t>
      </w:r>
    </w:p>
    <w:p w14:paraId="5FE5FA47"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p>
    <w:p w14:paraId="281B32C6" w14:textId="484260E3" w:rsidR="00A94813"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For more information, contact the committee at </w:t>
      </w:r>
      <w:r w:rsidR="004B6E20" w:rsidRPr="004B6E20">
        <w:rPr>
          <w:rFonts w:ascii="Garamond" w:hAnsi="Garamond"/>
          <w:i/>
          <w:iCs/>
          <w:sz w:val="24"/>
          <w:szCs w:val="24"/>
          <w:bdr w:val="none" w:sz="0" w:space="0" w:color="auto" w:frame="1"/>
        </w:rPr>
        <w:t>pb28@episcopalchurch.org</w:t>
      </w:r>
      <w:r w:rsidRPr="004B6E20">
        <w:rPr>
          <w:rFonts w:ascii="Garamond" w:hAnsi="Garamond"/>
          <w:sz w:val="24"/>
          <w:szCs w:val="24"/>
        </w:rPr>
        <w:t>.</w:t>
      </w:r>
      <w:r w:rsidR="004B6E20" w:rsidRPr="004B6E20">
        <w:rPr>
          <w:rFonts w:ascii="Garamond" w:hAnsi="Garamond"/>
          <w:sz w:val="24"/>
          <w:szCs w:val="24"/>
        </w:rPr>
        <w:t xml:space="preserve"> </w:t>
      </w:r>
      <w:r w:rsidR="004B6E20" w:rsidRPr="004B6E20">
        <w:rPr>
          <w:rFonts w:ascii="Garamond" w:hAnsi="Garamond"/>
          <w:noProof/>
          <w:sz w:val="24"/>
          <w:szCs w:val="24"/>
        </w:rPr>
        <w:t xml:space="preserve">Read more at </w:t>
      </w:r>
      <w:r w:rsidR="004B6E20" w:rsidRPr="004B6E20">
        <w:rPr>
          <w:rFonts w:ascii="Garamond" w:hAnsi="Garamond"/>
          <w:i/>
          <w:iCs/>
          <w:noProof/>
          <w:sz w:val="24"/>
          <w:szCs w:val="24"/>
        </w:rPr>
        <w:t>https://generalconvention.org/nominees-for-the-28th-presiding-bishop/.</w:t>
      </w:r>
    </w:p>
    <w:p w14:paraId="654963E2" w14:textId="77777777" w:rsidR="004B6E20" w:rsidRDefault="004B6E20" w:rsidP="00A63004">
      <w:pPr>
        <w:pStyle w:val="NormalWeb"/>
        <w:spacing w:before="0" w:beforeAutospacing="0" w:after="0" w:afterAutospacing="0" w:line="240" w:lineRule="auto"/>
        <w:textAlignment w:val="baseline"/>
        <w:rPr>
          <w:rFonts w:ascii="Garamond" w:hAnsi="Garamond"/>
          <w:sz w:val="24"/>
          <w:szCs w:val="24"/>
        </w:rPr>
      </w:pPr>
    </w:p>
    <w:p w14:paraId="3BF254DE" w14:textId="320E2FB8"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what the church and the world may look like in the next decade. The members used the 6,092 responses, along with hours of conversation and prayers, to develop the “</w:t>
      </w:r>
      <w:r w:rsidRPr="004B6E20">
        <w:rPr>
          <w:rFonts w:ascii="Garamond" w:hAnsi="Garamond"/>
          <w:sz w:val="24"/>
          <w:szCs w:val="24"/>
          <w:bdr w:val="none" w:sz="0" w:space="0" w:color="auto" w:frame="1"/>
        </w:rPr>
        <w:t>Profile for the Election of the 28th Presiding Bishop</w:t>
      </w:r>
      <w:r w:rsidRPr="004B6E20">
        <w:rPr>
          <w:rFonts w:ascii="Garamond" w:hAnsi="Garamond"/>
          <w:sz w:val="24"/>
          <w:szCs w:val="24"/>
        </w:rPr>
        <w:t>.”</w:t>
      </w:r>
    </w:p>
    <w:p w14:paraId="5AAEA855"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p>
    <w:p w14:paraId="797C9CFE"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noProof/>
          <w:sz w:val="24"/>
          <w:szCs w:val="24"/>
        </w:rPr>
        <w:drawing>
          <wp:anchor distT="0" distB="0" distL="114300" distR="114300" simplePos="0" relativeHeight="251661312" behindDoc="0" locked="0" layoutInCell="1" allowOverlap="1" wp14:anchorId="2421B440" wp14:editId="0E3B8A8E">
            <wp:simplePos x="0" y="0"/>
            <wp:positionH relativeFrom="column">
              <wp:posOffset>2404872</wp:posOffset>
            </wp:positionH>
            <wp:positionV relativeFrom="paragraph">
              <wp:posOffset>-892810</wp:posOffset>
            </wp:positionV>
            <wp:extent cx="1501140" cy="2999105"/>
            <wp:effectExtent l="0" t="0" r="0" b="0"/>
            <wp:wrapSquare wrapText="bothSides"/>
            <wp:docPr id="282527143" name="Picture 1" descr="A black background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45370" name="Picture 1" descr="A black background with colorful lines&#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501140" cy="2999105"/>
                    </a:xfrm>
                    <a:prstGeom prst="rect">
                      <a:avLst/>
                    </a:prstGeom>
                  </pic:spPr>
                </pic:pic>
              </a:graphicData>
            </a:graphic>
            <wp14:sizeRelH relativeFrom="margin">
              <wp14:pctWidth>0</wp14:pctWidth>
            </wp14:sizeRelH>
            <wp14:sizeRelV relativeFrom="margin">
              <wp14:pctHeight>0</wp14:pctHeight>
            </wp14:sizeRelV>
          </wp:anchor>
        </w:drawing>
      </w:r>
      <w:r w:rsidRPr="004B6E20">
        <w:rPr>
          <w:rFonts w:ascii="Garamond" w:hAnsi="Garamond"/>
          <w:sz w:val="24"/>
          <w:szCs w:val="24"/>
        </w:rPr>
        <w:t>In May 2023, the committee </w:t>
      </w:r>
      <w:r w:rsidRPr="004B6E20">
        <w:rPr>
          <w:rFonts w:ascii="Garamond" w:hAnsi="Garamond"/>
          <w:sz w:val="24"/>
          <w:szCs w:val="24"/>
          <w:bdr w:val="none" w:sz="0" w:space="0" w:color="auto" w:frame="1"/>
        </w:rPr>
        <w:t>invited the members of the church to suggest bishops</w:t>
      </w:r>
      <w:r w:rsidRPr="004B6E20">
        <w:rPr>
          <w:rFonts w:ascii="Garamond" w:hAnsi="Garamond"/>
          <w:sz w:val="24"/>
          <w:szCs w:val="24"/>
        </w:rPr>
        <w:t> they ought to consider. Between May 15 and July 15, 111 Episcopalians submitted bishops’ names. There were some duplications among the suggestions. Bishops could also nominate themselves. None did.</w:t>
      </w:r>
    </w:p>
    <w:p w14:paraId="3C9FAD7E"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p>
    <w:p w14:paraId="54CF7FEE"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The committee invited all the bishops named to enter the discernment process. Those who agreed provided biographical information, references, and written and video responses to several questions. They were interviewed via Zoom. In January the members decided which of the bishops to invite to meet with them during an in-person retreat March 18-23 at the Lake Logan Conference Center in the Episcopal Diocese of Western North Carolina. The committee discerned its slate at the close of that gathering.</w:t>
      </w:r>
    </w:p>
    <w:p w14:paraId="376BC067"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p>
    <w:p w14:paraId="3BC0FB52"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r w:rsidRPr="004B6E20">
        <w:rPr>
          <w:rFonts w:ascii="Garamond" w:hAnsi="Garamond"/>
          <w:sz w:val="24"/>
          <w:szCs w:val="24"/>
        </w:rPr>
        <w:t xml:space="preserve">“We appreciate the many Episcopalians who prayerfully set us on our way to discerning this slate of nominees,” said the Rt. Rev. Mark </w:t>
      </w:r>
      <w:proofErr w:type="spellStart"/>
      <w:r w:rsidRPr="004B6E20">
        <w:rPr>
          <w:rFonts w:ascii="Garamond" w:hAnsi="Garamond"/>
          <w:sz w:val="24"/>
          <w:szCs w:val="24"/>
        </w:rPr>
        <w:t>Lattime</w:t>
      </w:r>
      <w:proofErr w:type="spellEnd"/>
      <w:r w:rsidRPr="004B6E20">
        <w:rPr>
          <w:rFonts w:ascii="Garamond" w:hAnsi="Garamond"/>
          <w:sz w:val="24"/>
          <w:szCs w:val="24"/>
        </w:rPr>
        <w:t xml:space="preserve">, bishop of Alaska, who co-chairs the committee with Canon Dr. Steve </w:t>
      </w:r>
      <w:proofErr w:type="spellStart"/>
      <w:r w:rsidRPr="004B6E20">
        <w:rPr>
          <w:rFonts w:ascii="Garamond" w:hAnsi="Garamond"/>
          <w:sz w:val="24"/>
          <w:szCs w:val="24"/>
        </w:rPr>
        <w:t>Nishibayashi</w:t>
      </w:r>
      <w:proofErr w:type="spellEnd"/>
      <w:r w:rsidRPr="004B6E20">
        <w:rPr>
          <w:rFonts w:ascii="Garamond" w:hAnsi="Garamond"/>
          <w:sz w:val="24"/>
          <w:szCs w:val="24"/>
        </w:rPr>
        <w:t xml:space="preserve"> of the Episcopal Diocese of Los Angeles.</w:t>
      </w:r>
    </w:p>
    <w:p w14:paraId="757652B3" w14:textId="77777777"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rPr>
      </w:pPr>
    </w:p>
    <w:p w14:paraId="62AE373B" w14:textId="5E7048F9" w:rsidR="0036711E" w:rsidRPr="004B6E20" w:rsidRDefault="0036711E" w:rsidP="00A63004">
      <w:pPr>
        <w:pStyle w:val="NormalWeb"/>
        <w:spacing w:before="0" w:beforeAutospacing="0" w:after="0" w:afterAutospacing="0" w:line="240" w:lineRule="auto"/>
        <w:textAlignment w:val="baseline"/>
        <w:rPr>
          <w:rFonts w:ascii="Garamond" w:hAnsi="Garamond"/>
          <w:sz w:val="24"/>
          <w:szCs w:val="24"/>
          <w:lang w:val="es-ES_tradnl"/>
        </w:rPr>
      </w:pPr>
      <w:r w:rsidRPr="004B6E20">
        <w:rPr>
          <w:rFonts w:ascii="Garamond" w:hAnsi="Garamond"/>
          <w:sz w:val="24"/>
          <w:szCs w:val="24"/>
        </w:rPr>
        <w:t>For more information, contact the committee at </w:t>
      </w:r>
      <w:r w:rsidR="004B6E20" w:rsidRPr="004B6E20">
        <w:rPr>
          <w:rFonts w:ascii="Garamond" w:hAnsi="Garamond"/>
          <w:i/>
          <w:iCs/>
          <w:sz w:val="24"/>
          <w:szCs w:val="24"/>
          <w:bdr w:val="none" w:sz="0" w:space="0" w:color="auto" w:frame="1"/>
        </w:rPr>
        <w:t>pb28@episcopalchurch.org</w:t>
      </w:r>
      <w:r w:rsidRPr="004B6E20">
        <w:rPr>
          <w:rFonts w:ascii="Garamond" w:hAnsi="Garamond"/>
          <w:sz w:val="24"/>
          <w:szCs w:val="24"/>
        </w:rPr>
        <w:t>.</w:t>
      </w:r>
      <w:r w:rsidR="004B6E20">
        <w:rPr>
          <w:rFonts w:ascii="Garamond" w:hAnsi="Garamond"/>
          <w:sz w:val="24"/>
          <w:szCs w:val="24"/>
        </w:rPr>
        <w:t xml:space="preserve"> </w:t>
      </w:r>
      <w:r w:rsidR="004B6E20" w:rsidRPr="004B6E20">
        <w:rPr>
          <w:rFonts w:ascii="Garamond" w:hAnsi="Garamond"/>
          <w:sz w:val="24"/>
          <w:szCs w:val="24"/>
        </w:rPr>
        <w:t xml:space="preserve">Read more at </w:t>
      </w:r>
      <w:r w:rsidR="004B6E20" w:rsidRPr="004B6E20">
        <w:rPr>
          <w:rFonts w:ascii="Garamond" w:hAnsi="Garamond"/>
          <w:i/>
          <w:iCs/>
          <w:sz w:val="24"/>
          <w:szCs w:val="24"/>
        </w:rPr>
        <w:t>https://generalconvention.org/nominees-for-the-28th-presiding-bishop/.</w:t>
      </w:r>
    </w:p>
    <w:sectPr w:rsidR="0036711E" w:rsidRPr="004B6E20" w:rsidSect="008127B3">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189E" w14:textId="77777777" w:rsidR="008127B3" w:rsidRDefault="008127B3" w:rsidP="005040FC">
      <w:r>
        <w:separator/>
      </w:r>
    </w:p>
  </w:endnote>
  <w:endnote w:type="continuationSeparator" w:id="0">
    <w:p w14:paraId="25E3D233" w14:textId="77777777" w:rsidR="008127B3" w:rsidRDefault="008127B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9330" w14:textId="77777777" w:rsidR="008127B3" w:rsidRDefault="008127B3" w:rsidP="005040FC">
      <w:r>
        <w:separator/>
      </w:r>
    </w:p>
  </w:footnote>
  <w:footnote w:type="continuationSeparator" w:id="0">
    <w:p w14:paraId="014D3DCA" w14:textId="77777777" w:rsidR="008127B3" w:rsidRDefault="008127B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403"/>
    <w:rsid w:val="000B5A3A"/>
    <w:rsid w:val="000E08DC"/>
    <w:rsid w:val="000E4A58"/>
    <w:rsid w:val="000E6818"/>
    <w:rsid w:val="000F2209"/>
    <w:rsid w:val="00104121"/>
    <w:rsid w:val="00106A00"/>
    <w:rsid w:val="00117DFD"/>
    <w:rsid w:val="00124EBD"/>
    <w:rsid w:val="00130E10"/>
    <w:rsid w:val="00143395"/>
    <w:rsid w:val="00162800"/>
    <w:rsid w:val="00181B27"/>
    <w:rsid w:val="00185D9C"/>
    <w:rsid w:val="001A3419"/>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4C22"/>
    <w:rsid w:val="002D5887"/>
    <w:rsid w:val="002D717A"/>
    <w:rsid w:val="002E3CCA"/>
    <w:rsid w:val="002F1176"/>
    <w:rsid w:val="002F17A2"/>
    <w:rsid w:val="0030447B"/>
    <w:rsid w:val="0031667B"/>
    <w:rsid w:val="00320FA1"/>
    <w:rsid w:val="00321632"/>
    <w:rsid w:val="003260C4"/>
    <w:rsid w:val="00331231"/>
    <w:rsid w:val="00332BAD"/>
    <w:rsid w:val="00365171"/>
    <w:rsid w:val="0036711E"/>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580"/>
    <w:rsid w:val="00607BAF"/>
    <w:rsid w:val="00611DEF"/>
    <w:rsid w:val="00614713"/>
    <w:rsid w:val="00621B94"/>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3C4A"/>
    <w:rsid w:val="00784353"/>
    <w:rsid w:val="00787900"/>
    <w:rsid w:val="00796E07"/>
    <w:rsid w:val="007A05E8"/>
    <w:rsid w:val="007A766F"/>
    <w:rsid w:val="007C02AF"/>
    <w:rsid w:val="007C5B4E"/>
    <w:rsid w:val="007E0E0D"/>
    <w:rsid w:val="007E6A1D"/>
    <w:rsid w:val="008127B3"/>
    <w:rsid w:val="00821EE4"/>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63004"/>
    <w:rsid w:val="00A80214"/>
    <w:rsid w:val="00A87BE8"/>
    <w:rsid w:val="00A94813"/>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2024-04-24T00:31:00Z</cp:lastPrinted>
  <dcterms:created xsi:type="dcterms:W3CDTF">2024-04-24T00:31:00Z</dcterms:created>
  <dcterms:modified xsi:type="dcterms:W3CDTF">2024-04-24T00:40:00Z</dcterms:modified>
</cp:coreProperties>
</file>