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9D3AEB3" w:rsidR="002E2E99" w:rsidRPr="003118F0" w:rsidRDefault="00A42D24" w:rsidP="006614B4">
      <w:pPr>
        <w:spacing w:after="0" w:line="240" w:lineRule="auto"/>
        <w:rPr>
          <w:rFonts w:ascii="Garamond" w:hAnsi="Garamond" w:cs="Times New Roman"/>
          <w:b/>
          <w:sz w:val="23"/>
          <w:szCs w:val="23"/>
          <w:lang w:val="en-US"/>
        </w:rPr>
      </w:pPr>
      <w:r w:rsidRPr="003118F0">
        <w:rPr>
          <w:rFonts w:ascii="Garamond" w:hAnsi="Garamond" w:cs="Times New Roman"/>
          <w:noProof/>
          <w:sz w:val="23"/>
          <w:szCs w:val="23"/>
          <w:lang w:val="en-US"/>
        </w:rPr>
        <w:drawing>
          <wp:inline distT="0" distB="0" distL="0" distR="0" wp14:anchorId="3D201981" wp14:editId="579FF0EF">
            <wp:extent cx="1828800" cy="130185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904096" cy="1355454"/>
                    </a:xfrm>
                    <a:prstGeom prst="rect">
                      <a:avLst/>
                    </a:prstGeom>
                  </pic:spPr>
                </pic:pic>
              </a:graphicData>
            </a:graphic>
          </wp:inline>
        </w:drawing>
      </w:r>
      <w:r w:rsidR="002E2E99" w:rsidRPr="003118F0">
        <w:rPr>
          <w:rStyle w:val="eop"/>
          <w:rFonts w:ascii="Garamond" w:hAnsi="Garamond" w:cs="Segoe UI"/>
          <w:sz w:val="23"/>
          <w:szCs w:val="23"/>
          <w:lang w:val="en-US"/>
        </w:rPr>
        <w:t xml:space="preserve"> </w:t>
      </w:r>
    </w:p>
    <w:p w14:paraId="410034F6" w14:textId="3B947C5B" w:rsidR="009C1D16" w:rsidRPr="003118F0" w:rsidRDefault="002E2E99" w:rsidP="006614B4">
      <w:pPr>
        <w:pStyle w:val="paragraph"/>
        <w:spacing w:before="0" w:beforeAutospacing="0" w:after="0" w:afterAutospacing="0"/>
        <w:textAlignment w:val="baseline"/>
        <w:rPr>
          <w:rStyle w:val="eop"/>
          <w:rFonts w:ascii="Garamond" w:hAnsi="Garamond" w:cs="Segoe UI"/>
          <w:sz w:val="23"/>
          <w:szCs w:val="23"/>
        </w:rPr>
      </w:pPr>
      <w:r w:rsidRPr="003118F0">
        <w:rPr>
          <w:rStyle w:val="eop"/>
          <w:rFonts w:ascii="Garamond" w:hAnsi="Garamond" w:cs="Segoe UI"/>
          <w:sz w:val="23"/>
          <w:szCs w:val="23"/>
        </w:rPr>
        <w:t xml:space="preserve"> </w:t>
      </w:r>
    </w:p>
    <w:p w14:paraId="23C29636" w14:textId="053591CC" w:rsidR="00863BDF" w:rsidRPr="003118F0" w:rsidRDefault="009436DC" w:rsidP="00863BDF">
      <w:pPr>
        <w:pStyle w:val="paragraph"/>
        <w:spacing w:before="0" w:beforeAutospacing="0" w:after="0" w:afterAutospacing="0"/>
        <w:textAlignment w:val="baseline"/>
        <w:rPr>
          <w:rFonts w:ascii="Garamond" w:eastAsia="Calibri" w:hAnsi="Garamond"/>
          <w:b/>
          <w:bCs/>
          <w:sz w:val="23"/>
          <w:szCs w:val="23"/>
        </w:rPr>
      </w:pPr>
      <w:r w:rsidRPr="003118F0">
        <w:rPr>
          <w:rStyle w:val="eop"/>
          <w:rFonts w:ascii="Garamond" w:hAnsi="Garamond" w:cs="Segoe UI"/>
          <w:b/>
          <w:bCs/>
          <w:sz w:val="23"/>
          <w:szCs w:val="23"/>
        </w:rPr>
        <w:t xml:space="preserve">June </w:t>
      </w:r>
      <w:r w:rsidR="008B4FC1">
        <w:rPr>
          <w:rStyle w:val="eop"/>
          <w:rFonts w:ascii="Garamond" w:hAnsi="Garamond" w:cs="Segoe UI"/>
          <w:b/>
          <w:bCs/>
          <w:sz w:val="23"/>
          <w:szCs w:val="23"/>
        </w:rPr>
        <w:t>9</w:t>
      </w:r>
      <w:r w:rsidR="00863BDF" w:rsidRPr="003118F0">
        <w:rPr>
          <w:rStyle w:val="eop"/>
          <w:rFonts w:ascii="Garamond" w:hAnsi="Garamond" w:cs="Segoe UI"/>
          <w:b/>
          <w:bCs/>
          <w:sz w:val="23"/>
          <w:szCs w:val="23"/>
        </w:rPr>
        <w:t>, 2024</w:t>
      </w:r>
      <w:r w:rsidR="00863BDF" w:rsidRPr="003118F0">
        <w:rPr>
          <w:rFonts w:ascii="Garamond" w:eastAsia="Calibri" w:hAnsi="Garamond"/>
          <w:b/>
          <w:bCs/>
          <w:sz w:val="23"/>
          <w:szCs w:val="23"/>
        </w:rPr>
        <w:t xml:space="preserve"> – </w:t>
      </w:r>
      <w:r w:rsidRPr="003118F0">
        <w:rPr>
          <w:rFonts w:ascii="Garamond" w:eastAsia="Calibri" w:hAnsi="Garamond"/>
          <w:b/>
          <w:bCs/>
          <w:sz w:val="23"/>
          <w:szCs w:val="23"/>
        </w:rPr>
        <w:t xml:space="preserve">Pentecost </w:t>
      </w:r>
      <w:r w:rsidR="008B4FC1">
        <w:rPr>
          <w:rFonts w:ascii="Garamond" w:eastAsia="Calibri" w:hAnsi="Garamond"/>
          <w:b/>
          <w:bCs/>
          <w:sz w:val="23"/>
          <w:szCs w:val="23"/>
        </w:rPr>
        <w:t>3</w:t>
      </w:r>
      <w:r w:rsidR="00863BDF" w:rsidRPr="003118F0">
        <w:rPr>
          <w:rFonts w:ascii="Garamond" w:eastAsia="Calibri" w:hAnsi="Garamond"/>
          <w:b/>
          <w:bCs/>
          <w:sz w:val="23"/>
          <w:szCs w:val="23"/>
        </w:rPr>
        <w:t xml:space="preserve"> (B)</w:t>
      </w:r>
    </w:p>
    <w:p w14:paraId="7B0959E0" w14:textId="369D1408" w:rsidR="00863BDF" w:rsidRPr="003118F0" w:rsidRDefault="009436DC" w:rsidP="00863BDF">
      <w:pPr>
        <w:pStyle w:val="paragraph"/>
        <w:spacing w:before="0" w:beforeAutospacing="0" w:after="0" w:afterAutospacing="0"/>
        <w:textAlignment w:val="baseline"/>
        <w:rPr>
          <w:rFonts w:ascii="Garamond" w:eastAsia="Calibri" w:hAnsi="Garamond"/>
          <w:b/>
          <w:bCs/>
          <w:sz w:val="23"/>
          <w:szCs w:val="23"/>
        </w:rPr>
      </w:pPr>
      <w:r w:rsidRPr="003118F0">
        <w:rPr>
          <w:rFonts w:ascii="Garamond" w:eastAsia="Calibri" w:hAnsi="Garamond"/>
          <w:b/>
          <w:bCs/>
          <w:sz w:val="23"/>
          <w:szCs w:val="23"/>
        </w:rPr>
        <w:t xml:space="preserve">Your Guide to the DFMS, Part </w:t>
      </w:r>
      <w:r w:rsidR="008B4FC1">
        <w:rPr>
          <w:rFonts w:ascii="Garamond" w:eastAsia="Calibri" w:hAnsi="Garamond"/>
          <w:b/>
          <w:bCs/>
          <w:sz w:val="23"/>
          <w:szCs w:val="23"/>
        </w:rPr>
        <w:t>2</w:t>
      </w:r>
    </w:p>
    <w:p w14:paraId="0B0404BD" w14:textId="77777777" w:rsidR="000B0DFB" w:rsidRPr="003118F0" w:rsidRDefault="000B0DFB" w:rsidP="00863BDF">
      <w:pPr>
        <w:pStyle w:val="paragraph"/>
        <w:spacing w:before="0" w:beforeAutospacing="0" w:after="0" w:afterAutospacing="0"/>
        <w:textAlignment w:val="baseline"/>
        <w:rPr>
          <w:rFonts w:ascii="Garamond" w:eastAsia="Calibri" w:hAnsi="Garamond"/>
          <w:b/>
          <w:bCs/>
          <w:sz w:val="23"/>
          <w:szCs w:val="23"/>
        </w:rPr>
      </w:pPr>
    </w:p>
    <w:p w14:paraId="0623F0EE" w14:textId="77777777" w:rsidR="00A920CE" w:rsidRPr="00E067B7" w:rsidRDefault="00A920CE" w:rsidP="00A920CE">
      <w:pPr>
        <w:pStyle w:val="paragraph"/>
        <w:spacing w:before="0" w:beforeAutospacing="0" w:after="0" w:afterAutospacing="0"/>
        <w:textAlignment w:val="baseline"/>
        <w:rPr>
          <w:rFonts w:ascii="Garamond" w:hAnsi="Garamond"/>
          <w:i/>
          <w:iCs/>
        </w:rPr>
      </w:pPr>
      <w:r w:rsidRPr="00E067B7">
        <w:rPr>
          <w:rFonts w:ascii="Garamond" w:eastAsia="Calibri" w:hAnsi="Garamond"/>
          <w:i/>
          <w:iCs/>
        </w:rPr>
        <w:t>Throughout the summer, our bulletin inserts will feature resources available to you, your ministry, your congregation, and your diocese from the Domestic and Foreign Missionary Society – the formal</w:t>
      </w:r>
      <w:r>
        <w:rPr>
          <w:rFonts w:ascii="Garamond" w:eastAsia="Calibri" w:hAnsi="Garamond"/>
          <w:i/>
          <w:iCs/>
        </w:rPr>
        <w:t>, incorporated</w:t>
      </w:r>
      <w:r w:rsidRPr="00E067B7">
        <w:rPr>
          <w:rFonts w:ascii="Garamond" w:eastAsia="Calibri" w:hAnsi="Garamond"/>
          <w:i/>
          <w:iCs/>
        </w:rPr>
        <w:t xml:space="preserve"> name for </w:t>
      </w:r>
      <w:r>
        <w:rPr>
          <w:rFonts w:ascii="Garamond" w:eastAsia="Calibri" w:hAnsi="Garamond"/>
          <w:i/>
          <w:iCs/>
        </w:rPr>
        <w:t>T</w:t>
      </w:r>
      <w:r w:rsidRPr="00E067B7">
        <w:rPr>
          <w:rFonts w:ascii="Garamond" w:eastAsia="Calibri" w:hAnsi="Garamond"/>
          <w:i/>
          <w:iCs/>
        </w:rPr>
        <w:t>he Episcopal Church. Learn more by scanning each department’s QR code or visit iam.ec/</w:t>
      </w:r>
      <w:proofErr w:type="spellStart"/>
      <w:r w:rsidRPr="00E067B7">
        <w:rPr>
          <w:rFonts w:ascii="Garamond" w:eastAsia="Calibri" w:hAnsi="Garamond"/>
          <w:i/>
          <w:iCs/>
        </w:rPr>
        <w:t>tecguide</w:t>
      </w:r>
      <w:proofErr w:type="spellEnd"/>
      <w:r w:rsidRPr="00E067B7">
        <w:rPr>
          <w:rFonts w:ascii="Garamond" w:eastAsia="Calibri" w:hAnsi="Garamond"/>
          <w:i/>
          <w:iCs/>
        </w:rPr>
        <w:t xml:space="preserve">. </w:t>
      </w:r>
    </w:p>
    <w:p w14:paraId="0FCC141C" w14:textId="542ADC56" w:rsidR="000B0DFB" w:rsidRPr="003118F0" w:rsidRDefault="000B0DFB" w:rsidP="000B0DFB">
      <w:pPr>
        <w:spacing w:after="0" w:line="240" w:lineRule="auto"/>
        <w:rPr>
          <w:rFonts w:ascii="Garamond" w:hAnsi="Garamond"/>
          <w:sz w:val="23"/>
          <w:szCs w:val="23"/>
        </w:rPr>
      </w:pPr>
    </w:p>
    <w:p w14:paraId="4912D14C" w14:textId="4A8CB5E1" w:rsidR="008B4FC1" w:rsidRPr="008B4FC1" w:rsidRDefault="00D92240" w:rsidP="008B4FC1">
      <w:pPr>
        <w:spacing w:after="0" w:line="240" w:lineRule="auto"/>
        <w:rPr>
          <w:rFonts w:ascii="Garamond" w:hAnsi="Garamond"/>
          <w:noProof/>
          <w:sz w:val="23"/>
          <w:szCs w:val="23"/>
          <w:lang w:val="en-US"/>
        </w:rPr>
      </w:pPr>
      <w:r>
        <w:rPr>
          <w:rFonts w:ascii="Garamond" w:hAnsi="Garamond"/>
          <w:noProof/>
          <w:sz w:val="23"/>
          <w:szCs w:val="23"/>
          <w:lang w:val="en-US"/>
        </w:rPr>
        <w:drawing>
          <wp:anchor distT="0" distB="0" distL="114300" distR="114300" simplePos="0" relativeHeight="251659264" behindDoc="0" locked="0" layoutInCell="1" allowOverlap="1" wp14:anchorId="6AF7D37E" wp14:editId="73AE58B7">
            <wp:simplePos x="0" y="0"/>
            <wp:positionH relativeFrom="column">
              <wp:posOffset>3810</wp:posOffset>
            </wp:positionH>
            <wp:positionV relativeFrom="paragraph">
              <wp:posOffset>335769</wp:posOffset>
            </wp:positionV>
            <wp:extent cx="1143000" cy="1143000"/>
            <wp:effectExtent l="0" t="0" r="0" b="0"/>
            <wp:wrapSquare wrapText="bothSides"/>
            <wp:docPr id="1138246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46689" name="Picture 1138246689"/>
                    <pic:cNvPicPr/>
                  </pic:nvPicPr>
                  <pic:blipFill>
                    <a:blip r:embed="rId11"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8B4FC1" w:rsidRPr="008B4FC1">
        <w:rPr>
          <w:rFonts w:ascii="Garamond" w:hAnsi="Garamond"/>
          <w:b/>
          <w:bCs/>
          <w:noProof/>
          <w:sz w:val="23"/>
          <w:szCs w:val="23"/>
          <w:lang w:val="en-US"/>
        </w:rPr>
        <w:t>Episcopal Asiamerica Ministries</w:t>
      </w:r>
      <w:r w:rsidR="008B4FC1" w:rsidRPr="008B4FC1">
        <w:rPr>
          <w:rFonts w:ascii="Garamond" w:hAnsi="Garamond"/>
          <w:noProof/>
          <w:sz w:val="23"/>
          <w:szCs w:val="23"/>
          <w:lang w:val="en-US"/>
        </w:rPr>
        <w:t xml:space="preserve"> offers resources and training for clergy and lay leadership, as well as tools for congregational development. Asian language liturgy and worship are also available. We are an umbrella of several ethnically and culturally diverse convocations: Arab-Middle Eastern, Chinese, Filipino, Japanese, Korean, Pacific Islander, South Asian, Southeast Asian, and Asian American Young Adults.</w:t>
      </w:r>
    </w:p>
    <w:p w14:paraId="71F438FB" w14:textId="230D268D"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Download</w:t>
      </w:r>
      <w:r w:rsidRPr="008B4FC1">
        <w:rPr>
          <w:rFonts w:ascii="Garamond" w:hAnsi="Garamond"/>
          <w:noProof/>
          <w:sz w:val="23"/>
          <w:szCs w:val="23"/>
          <w:lang w:val="en-US"/>
        </w:rPr>
        <w:t xml:space="preserve"> or order our “Being Episcopalian” booklet. </w:t>
      </w:r>
    </w:p>
    <w:p w14:paraId="0E0A06F5" w14:textId="6D92FCFF"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Learn</w:t>
      </w:r>
      <w:r w:rsidRPr="008B4FC1">
        <w:rPr>
          <w:rFonts w:ascii="Garamond" w:hAnsi="Garamond"/>
          <w:noProof/>
          <w:sz w:val="23"/>
          <w:szCs w:val="23"/>
          <w:lang w:val="en-US"/>
        </w:rPr>
        <w:t xml:space="preserve"> more about the ANDREWS program.</w:t>
      </w:r>
    </w:p>
    <w:p w14:paraId="31B9AF2F" w14:textId="77777777"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Join</w:t>
      </w:r>
      <w:r w:rsidRPr="008B4FC1">
        <w:rPr>
          <w:rFonts w:ascii="Garamond" w:hAnsi="Garamond"/>
          <w:noProof/>
          <w:sz w:val="23"/>
          <w:szCs w:val="23"/>
          <w:lang w:val="en-US"/>
        </w:rPr>
        <w:t xml:space="preserve"> our ethnic convocation meetings.</w:t>
      </w:r>
    </w:p>
    <w:p w14:paraId="3B82712C" w14:textId="77777777"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Use</w:t>
      </w:r>
      <w:r w:rsidRPr="008B4FC1">
        <w:rPr>
          <w:rFonts w:ascii="Garamond" w:hAnsi="Garamond"/>
          <w:noProof/>
          <w:sz w:val="23"/>
          <w:szCs w:val="23"/>
          <w:lang w:val="en-US"/>
        </w:rPr>
        <w:t xml:space="preserve"> Episcopal liturgies in various Asian languages.</w:t>
      </w:r>
    </w:p>
    <w:p w14:paraId="163C6952" w14:textId="77777777"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Attend</w:t>
      </w:r>
      <w:r w:rsidRPr="008B4FC1">
        <w:rPr>
          <w:rFonts w:ascii="Garamond" w:hAnsi="Garamond"/>
          <w:noProof/>
          <w:sz w:val="23"/>
          <w:szCs w:val="23"/>
          <w:lang w:val="en-US"/>
        </w:rPr>
        <w:t xml:space="preserve"> the triennial Episcopal Asiamerica Ministry (EAM) Consultation.</w:t>
      </w:r>
    </w:p>
    <w:p w14:paraId="49630C37" w14:textId="708A42B4" w:rsidR="008B4FC1" w:rsidRDefault="008B4FC1" w:rsidP="000B0DFB">
      <w:pPr>
        <w:spacing w:after="0" w:line="240" w:lineRule="auto"/>
        <w:rPr>
          <w:rFonts w:ascii="Garamond" w:hAnsi="Garamond"/>
          <w:noProof/>
          <w:sz w:val="23"/>
          <w:szCs w:val="23"/>
          <w:lang w:val="en-US"/>
        </w:rPr>
      </w:pPr>
    </w:p>
    <w:p w14:paraId="52F3E5E7" w14:textId="3183E479" w:rsidR="008B4FC1" w:rsidRPr="008B4FC1" w:rsidRDefault="00D92240" w:rsidP="008B4FC1">
      <w:pPr>
        <w:spacing w:after="0" w:line="240" w:lineRule="auto"/>
        <w:rPr>
          <w:rFonts w:ascii="Garamond" w:hAnsi="Garamond"/>
          <w:noProof/>
          <w:sz w:val="23"/>
          <w:szCs w:val="23"/>
          <w:lang w:val="en-US"/>
        </w:rPr>
      </w:pPr>
      <w:r>
        <w:rPr>
          <w:rFonts w:ascii="Garamond" w:hAnsi="Garamond"/>
          <w:noProof/>
          <w:sz w:val="23"/>
          <w:szCs w:val="23"/>
          <w:lang w:val="en-US"/>
        </w:rPr>
        <w:drawing>
          <wp:anchor distT="0" distB="0" distL="114300" distR="114300" simplePos="0" relativeHeight="251661312" behindDoc="0" locked="0" layoutInCell="1" allowOverlap="1" wp14:anchorId="4AD4722F" wp14:editId="2C9BE509">
            <wp:simplePos x="0" y="0"/>
            <wp:positionH relativeFrom="column">
              <wp:posOffset>3810</wp:posOffset>
            </wp:positionH>
            <wp:positionV relativeFrom="paragraph">
              <wp:posOffset>661996</wp:posOffset>
            </wp:positionV>
            <wp:extent cx="1143000" cy="1143000"/>
            <wp:effectExtent l="0" t="0" r="0" b="0"/>
            <wp:wrapSquare wrapText="bothSides"/>
            <wp:docPr id="477065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65157" name="Picture 477065157"/>
                    <pic:cNvPicPr/>
                  </pic:nvPicPr>
                  <pic:blipFill>
                    <a:blip r:embed="rId12"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8B4FC1" w:rsidRPr="008B4FC1">
        <w:rPr>
          <w:rFonts w:ascii="Garamond" w:hAnsi="Garamond"/>
          <w:b/>
          <w:bCs/>
          <w:noProof/>
          <w:sz w:val="23"/>
          <w:szCs w:val="23"/>
          <w:lang w:val="en-US"/>
        </w:rPr>
        <w:t>Church Planting and Redevelopment</w:t>
      </w:r>
      <w:r w:rsidR="008B4FC1" w:rsidRPr="008B4FC1">
        <w:rPr>
          <w:rFonts w:ascii="Garamond" w:hAnsi="Garamond"/>
          <w:noProof/>
          <w:sz w:val="23"/>
          <w:szCs w:val="23"/>
          <w:lang w:val="en-US"/>
        </w:rPr>
        <w:t xml:space="preserve"> engages leaders who are either visioning a new faith community from scratch, or re-imagining ways of “being church” with their existing community. We are especially committed to supporting communities that have historically been underrepresented in The Episcopal Church, and parishes that are committed to knowing, loving, and learning from their neighbors. We provide leadership discernment, training, coaching and co-learning opportunities for point leaders and teams who feel called to undertake this brave work.</w:t>
      </w:r>
    </w:p>
    <w:p w14:paraId="71C7A4A2" w14:textId="3097256F"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Read</w:t>
      </w:r>
      <w:r w:rsidRPr="008B4FC1">
        <w:rPr>
          <w:rFonts w:ascii="Garamond" w:hAnsi="Garamond"/>
          <w:noProof/>
          <w:sz w:val="23"/>
          <w:szCs w:val="23"/>
          <w:lang w:val="en-US"/>
        </w:rPr>
        <w:t xml:space="preserve"> our guides to the leadership gifts of successful church planters and congregational redevelopers.</w:t>
      </w:r>
    </w:p>
    <w:p w14:paraId="1303D344" w14:textId="0A2A3FFF"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Find</w:t>
      </w:r>
      <w:r w:rsidRPr="008B4FC1">
        <w:rPr>
          <w:rFonts w:ascii="Garamond" w:hAnsi="Garamond"/>
          <w:noProof/>
          <w:sz w:val="23"/>
          <w:szCs w:val="23"/>
          <w:lang w:val="en-US"/>
        </w:rPr>
        <w:t xml:space="preserve"> out what to expect when you’re starting a new Episcopal community.</w:t>
      </w:r>
    </w:p>
    <w:p w14:paraId="056EBC1D" w14:textId="43665FEE"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Explore</w:t>
      </w:r>
      <w:r w:rsidRPr="008B4FC1">
        <w:rPr>
          <w:rFonts w:ascii="Garamond" w:hAnsi="Garamond"/>
          <w:noProof/>
          <w:sz w:val="23"/>
          <w:szCs w:val="23"/>
          <w:lang w:val="en-US"/>
        </w:rPr>
        <w:t xml:space="preserve"> Genesis II: Re-Vision and Renew</w:t>
      </w:r>
    </w:p>
    <w:p w14:paraId="043347AE" w14:textId="2D2DBFCE"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Listen</w:t>
      </w:r>
      <w:r w:rsidRPr="008B4FC1">
        <w:rPr>
          <w:rFonts w:ascii="Garamond" w:hAnsi="Garamond"/>
          <w:noProof/>
          <w:sz w:val="23"/>
          <w:szCs w:val="23"/>
          <w:lang w:val="en-US"/>
        </w:rPr>
        <w:t xml:space="preserve"> to “The Genesis Podcast.”</w:t>
      </w:r>
    </w:p>
    <w:p w14:paraId="48E0CA18" w14:textId="3E5198F5" w:rsid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Stay in touch</w:t>
      </w:r>
      <w:r w:rsidRPr="008B4FC1">
        <w:rPr>
          <w:rFonts w:ascii="Garamond" w:hAnsi="Garamond"/>
          <w:noProof/>
          <w:sz w:val="23"/>
          <w:szCs w:val="23"/>
          <w:lang w:val="en-US"/>
        </w:rPr>
        <w:t xml:space="preserve"> through our monthly connection points.</w:t>
      </w:r>
    </w:p>
    <w:p w14:paraId="09007BF8" w14:textId="6EEB7886" w:rsidR="008B4FC1" w:rsidRDefault="008B4FC1" w:rsidP="008B4FC1">
      <w:pPr>
        <w:spacing w:after="0" w:line="240" w:lineRule="auto"/>
        <w:rPr>
          <w:rFonts w:ascii="Garamond" w:hAnsi="Garamond"/>
          <w:noProof/>
          <w:sz w:val="23"/>
          <w:szCs w:val="23"/>
          <w:lang w:val="en-US"/>
        </w:rPr>
      </w:pPr>
    </w:p>
    <w:p w14:paraId="3F37E4DC" w14:textId="5FE7456C"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 xml:space="preserve">The Office of Communication </w:t>
      </w:r>
      <w:r w:rsidRPr="008B4FC1">
        <w:rPr>
          <w:rFonts w:ascii="Garamond" w:hAnsi="Garamond"/>
          <w:noProof/>
          <w:sz w:val="23"/>
          <w:szCs w:val="23"/>
          <w:lang w:val="en-US"/>
        </w:rPr>
        <w:t>serves The Episcopal Church’s ministries, congregations, dioceses, and churchwide offices by amplifying our core messages and mission through a broad array of professional digital tools, creative services, news reporting, and public affairs communications. Our stories and productions, created from a desire to share Jesus’ Way of Love with the whole world, highlight the work of God’s people—in the Episcopal branch of the Jesus Movement and beyond.</w:t>
      </w:r>
    </w:p>
    <w:p w14:paraId="5E53A4C9" w14:textId="6308761C"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 xml:space="preserve">Keep </w:t>
      </w:r>
      <w:r w:rsidRPr="008B4FC1">
        <w:rPr>
          <w:rFonts w:ascii="Garamond" w:hAnsi="Garamond"/>
          <w:noProof/>
          <w:sz w:val="23"/>
          <w:szCs w:val="23"/>
          <w:lang w:val="en-US"/>
        </w:rPr>
        <w:t xml:space="preserve">up to date on news from the Domestic and Foreign Missionary Society and subscribe to the Daily Scan. </w:t>
      </w:r>
    </w:p>
    <w:p w14:paraId="08CC4968" w14:textId="56A809EE" w:rsidR="008B4FC1" w:rsidRPr="008B4FC1" w:rsidRDefault="00A920CE" w:rsidP="008B4FC1">
      <w:pPr>
        <w:spacing w:after="0" w:line="240" w:lineRule="auto"/>
        <w:rPr>
          <w:rFonts w:ascii="Garamond" w:hAnsi="Garamond"/>
          <w:noProof/>
          <w:sz w:val="23"/>
          <w:szCs w:val="23"/>
          <w:lang w:val="en-US"/>
        </w:rPr>
      </w:pPr>
      <w:r>
        <w:rPr>
          <w:rFonts w:ascii="Garamond" w:hAnsi="Garamond"/>
          <w:noProof/>
          <w:sz w:val="23"/>
          <w:szCs w:val="23"/>
          <w:lang w:val="en-US"/>
        </w:rPr>
        <w:drawing>
          <wp:anchor distT="0" distB="0" distL="114300" distR="114300" simplePos="0" relativeHeight="251660288" behindDoc="0" locked="0" layoutInCell="1" allowOverlap="1" wp14:anchorId="12EC405C" wp14:editId="7FD8B5A6">
            <wp:simplePos x="0" y="0"/>
            <wp:positionH relativeFrom="column">
              <wp:posOffset>15875</wp:posOffset>
            </wp:positionH>
            <wp:positionV relativeFrom="paragraph">
              <wp:posOffset>5080</wp:posOffset>
            </wp:positionV>
            <wp:extent cx="1143000" cy="1143000"/>
            <wp:effectExtent l="0" t="0" r="0" b="0"/>
            <wp:wrapSquare wrapText="bothSides"/>
            <wp:docPr id="737117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17831" name="Picture 737117831"/>
                    <pic:cNvPicPr/>
                  </pic:nvPicPr>
                  <pic:blipFill>
                    <a:blip r:embed="rId13" cstate="print">
                      <a:extLst>
                        <a:ext uri="{28A0092B-C50C-407E-A947-70E740481C1C}">
                          <a14:useLocalDpi xmlns:a14="http://schemas.microsoft.com/office/drawing/2010/main"/>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8B4FC1" w:rsidRPr="008B4FC1">
        <w:rPr>
          <w:rFonts w:ascii="Garamond" w:hAnsi="Garamond"/>
          <w:b/>
          <w:bCs/>
          <w:noProof/>
          <w:sz w:val="23"/>
          <w:szCs w:val="23"/>
          <w:lang w:val="en-US"/>
        </w:rPr>
        <w:t xml:space="preserve">Create </w:t>
      </w:r>
      <w:r w:rsidR="008B4FC1" w:rsidRPr="008B4FC1">
        <w:rPr>
          <w:rFonts w:ascii="Garamond" w:hAnsi="Garamond"/>
          <w:noProof/>
          <w:sz w:val="23"/>
          <w:szCs w:val="23"/>
          <w:lang w:val="en-US"/>
        </w:rPr>
        <w:t>visual resources with inspiring styles and standard looks consistent with The Episcopal Church’s visual identity.</w:t>
      </w:r>
    </w:p>
    <w:p w14:paraId="2028BDC6" w14:textId="77777777"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 xml:space="preserve">Listen </w:t>
      </w:r>
      <w:r w:rsidRPr="008B4FC1">
        <w:rPr>
          <w:rFonts w:ascii="Garamond" w:hAnsi="Garamond"/>
          <w:noProof/>
          <w:sz w:val="23"/>
          <w:szCs w:val="23"/>
          <w:lang w:val="en-US"/>
        </w:rPr>
        <w:t>to our growing library of podcasts produced by The Episcopal Church and our ministry partners.</w:t>
      </w:r>
    </w:p>
    <w:p w14:paraId="56052819" w14:textId="77777777" w:rsidR="008B4FC1" w:rsidRP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 xml:space="preserve">Elevate </w:t>
      </w:r>
      <w:r w:rsidRPr="008B4FC1">
        <w:rPr>
          <w:rFonts w:ascii="Garamond" w:hAnsi="Garamond"/>
          <w:noProof/>
          <w:sz w:val="23"/>
          <w:szCs w:val="23"/>
          <w:lang w:val="en-US"/>
        </w:rPr>
        <w:t>your writing with clarity and consistency through our writing style guide.</w:t>
      </w:r>
    </w:p>
    <w:p w14:paraId="1365F86A" w14:textId="5B42BB2B" w:rsidR="008B4FC1" w:rsidRDefault="008B4FC1" w:rsidP="008B4FC1">
      <w:pPr>
        <w:spacing w:after="0" w:line="240" w:lineRule="auto"/>
        <w:rPr>
          <w:rFonts w:ascii="Garamond" w:hAnsi="Garamond"/>
          <w:noProof/>
          <w:sz w:val="23"/>
          <w:szCs w:val="23"/>
          <w:lang w:val="en-US"/>
        </w:rPr>
      </w:pPr>
      <w:r w:rsidRPr="008B4FC1">
        <w:rPr>
          <w:rFonts w:ascii="Garamond" w:hAnsi="Garamond"/>
          <w:b/>
          <w:bCs/>
          <w:noProof/>
          <w:sz w:val="23"/>
          <w:szCs w:val="23"/>
          <w:lang w:val="en-US"/>
        </w:rPr>
        <w:t xml:space="preserve">Contact </w:t>
      </w:r>
      <w:r w:rsidRPr="008B4FC1">
        <w:rPr>
          <w:rFonts w:ascii="Garamond" w:hAnsi="Garamond"/>
          <w:noProof/>
          <w:sz w:val="23"/>
          <w:szCs w:val="23"/>
          <w:lang w:val="en-US"/>
        </w:rPr>
        <w:t xml:space="preserve">our office to share ideas for new and expanded offerings from your ministry, congregation, or diocese. </w:t>
      </w:r>
    </w:p>
    <w:p w14:paraId="62D09661" w14:textId="5C52B0F9" w:rsidR="009436DC" w:rsidRPr="003118F0" w:rsidRDefault="009436DC" w:rsidP="000B0DFB">
      <w:pPr>
        <w:spacing w:after="0" w:line="240" w:lineRule="auto"/>
        <w:rPr>
          <w:rFonts w:ascii="Garamond" w:eastAsia="Times New Roman" w:hAnsi="Garamond" w:cs="Times New Roman"/>
          <w:i/>
          <w:iCs/>
          <w:sz w:val="23"/>
          <w:szCs w:val="23"/>
        </w:rPr>
      </w:pPr>
      <w:r w:rsidRPr="003118F0">
        <w:rPr>
          <w:rFonts w:ascii="Garamond" w:hAnsi="Garamond"/>
          <w:i/>
          <w:iCs/>
          <w:sz w:val="23"/>
          <w:szCs w:val="23"/>
        </w:rPr>
        <w:t xml:space="preserve">Next </w:t>
      </w:r>
      <w:proofErr w:type="spellStart"/>
      <w:r w:rsidRPr="003118F0">
        <w:rPr>
          <w:rFonts w:ascii="Garamond" w:hAnsi="Garamond"/>
          <w:i/>
          <w:iCs/>
          <w:sz w:val="23"/>
          <w:szCs w:val="23"/>
        </w:rPr>
        <w:t>week</w:t>
      </w:r>
      <w:proofErr w:type="spellEnd"/>
      <w:r w:rsidRPr="003118F0">
        <w:rPr>
          <w:rFonts w:ascii="Garamond" w:hAnsi="Garamond"/>
          <w:i/>
          <w:iCs/>
          <w:sz w:val="23"/>
          <w:szCs w:val="23"/>
        </w:rPr>
        <w:t xml:space="preserve">: </w:t>
      </w:r>
      <w:proofErr w:type="spellStart"/>
      <w:r w:rsidR="003118F0" w:rsidRPr="003118F0">
        <w:rPr>
          <w:rFonts w:ascii="Garamond" w:hAnsi="Garamond"/>
          <w:i/>
          <w:iCs/>
          <w:sz w:val="23"/>
          <w:szCs w:val="23"/>
        </w:rPr>
        <w:t>The</w:t>
      </w:r>
      <w:proofErr w:type="spellEnd"/>
      <w:r w:rsidR="003118F0" w:rsidRPr="003118F0">
        <w:rPr>
          <w:rFonts w:ascii="Garamond" w:hAnsi="Garamond"/>
          <w:i/>
          <w:iCs/>
          <w:sz w:val="23"/>
          <w:szCs w:val="23"/>
        </w:rPr>
        <w:t xml:space="preserve"> </w:t>
      </w:r>
      <w:r w:rsidR="00D92240">
        <w:rPr>
          <w:rFonts w:ascii="Garamond" w:hAnsi="Garamond"/>
          <w:i/>
          <w:iCs/>
          <w:sz w:val="23"/>
          <w:szCs w:val="23"/>
        </w:rPr>
        <w:t xml:space="preserve">Camino Project, </w:t>
      </w:r>
      <w:proofErr w:type="spellStart"/>
      <w:r w:rsidR="00D92240">
        <w:rPr>
          <w:rFonts w:ascii="Garamond" w:hAnsi="Garamond"/>
          <w:i/>
          <w:iCs/>
          <w:sz w:val="23"/>
          <w:szCs w:val="23"/>
        </w:rPr>
        <w:t>Concert</w:t>
      </w:r>
      <w:proofErr w:type="spellEnd"/>
      <w:r w:rsidR="00D92240">
        <w:rPr>
          <w:rFonts w:ascii="Garamond" w:hAnsi="Garamond"/>
          <w:i/>
          <w:iCs/>
          <w:sz w:val="23"/>
          <w:szCs w:val="23"/>
        </w:rPr>
        <w:t xml:space="preserve"> </w:t>
      </w:r>
      <w:proofErr w:type="spellStart"/>
      <w:r w:rsidR="00D92240">
        <w:rPr>
          <w:rFonts w:ascii="Garamond" w:hAnsi="Garamond"/>
          <w:i/>
          <w:iCs/>
          <w:sz w:val="23"/>
          <w:szCs w:val="23"/>
        </w:rPr>
        <w:t>for</w:t>
      </w:r>
      <w:proofErr w:type="spellEnd"/>
      <w:r w:rsidR="00D92240">
        <w:rPr>
          <w:rFonts w:ascii="Garamond" w:hAnsi="Garamond"/>
          <w:i/>
          <w:iCs/>
          <w:sz w:val="23"/>
          <w:szCs w:val="23"/>
        </w:rPr>
        <w:t xml:space="preserve"> </w:t>
      </w:r>
      <w:proofErr w:type="spellStart"/>
      <w:r w:rsidR="00D92240">
        <w:rPr>
          <w:rFonts w:ascii="Garamond" w:hAnsi="Garamond"/>
          <w:i/>
          <w:iCs/>
          <w:sz w:val="23"/>
          <w:szCs w:val="23"/>
        </w:rPr>
        <w:t>the</w:t>
      </w:r>
      <w:proofErr w:type="spellEnd"/>
      <w:r w:rsidR="00D92240">
        <w:rPr>
          <w:rFonts w:ascii="Garamond" w:hAnsi="Garamond"/>
          <w:i/>
          <w:iCs/>
          <w:sz w:val="23"/>
          <w:szCs w:val="23"/>
        </w:rPr>
        <w:t xml:space="preserve"> Human </w:t>
      </w:r>
      <w:proofErr w:type="spellStart"/>
      <w:r w:rsidR="00D92240">
        <w:rPr>
          <w:rFonts w:ascii="Garamond" w:hAnsi="Garamond"/>
          <w:i/>
          <w:iCs/>
          <w:sz w:val="23"/>
          <w:szCs w:val="23"/>
        </w:rPr>
        <w:t>Family</w:t>
      </w:r>
      <w:proofErr w:type="spellEnd"/>
      <w:r w:rsidR="00D92240">
        <w:rPr>
          <w:rFonts w:ascii="Garamond" w:hAnsi="Garamond"/>
          <w:i/>
          <w:iCs/>
          <w:sz w:val="23"/>
          <w:szCs w:val="23"/>
        </w:rPr>
        <w:t xml:space="preserve">, </w:t>
      </w:r>
      <w:proofErr w:type="spellStart"/>
      <w:r w:rsidR="00D92240">
        <w:rPr>
          <w:rFonts w:ascii="Garamond" w:hAnsi="Garamond"/>
          <w:i/>
          <w:iCs/>
          <w:sz w:val="23"/>
          <w:szCs w:val="23"/>
        </w:rPr>
        <w:t>Creation</w:t>
      </w:r>
      <w:proofErr w:type="spellEnd"/>
      <w:r w:rsidR="00D92240">
        <w:rPr>
          <w:rFonts w:ascii="Garamond" w:hAnsi="Garamond"/>
          <w:i/>
          <w:iCs/>
          <w:sz w:val="23"/>
          <w:szCs w:val="23"/>
        </w:rPr>
        <w:t xml:space="preserve"> Care</w:t>
      </w:r>
    </w:p>
    <w:sectPr w:rsidR="009436DC" w:rsidRPr="003118F0" w:rsidSect="00D32CA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43E9" w14:textId="77777777" w:rsidR="000E00FD" w:rsidRDefault="000E00FD" w:rsidP="00A42D24">
      <w:pPr>
        <w:spacing w:after="0" w:line="240" w:lineRule="auto"/>
      </w:pPr>
      <w:r>
        <w:separator/>
      </w:r>
    </w:p>
  </w:endnote>
  <w:endnote w:type="continuationSeparator" w:id="0">
    <w:p w14:paraId="5E09D364" w14:textId="77777777" w:rsidR="000E00FD" w:rsidRDefault="000E00FD"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E63A" w14:textId="77777777" w:rsidR="000E00FD" w:rsidRDefault="000E00FD" w:rsidP="00A42D24">
      <w:pPr>
        <w:spacing w:after="0" w:line="240" w:lineRule="auto"/>
      </w:pPr>
      <w:r>
        <w:separator/>
      </w:r>
    </w:p>
  </w:footnote>
  <w:footnote w:type="continuationSeparator" w:id="0">
    <w:p w14:paraId="2DD772B3" w14:textId="77777777" w:rsidR="000E00FD" w:rsidRDefault="000E00FD"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8"/>
  </w:num>
  <w:num w:numId="2" w16cid:durableId="1224826574">
    <w:abstractNumId w:val="11"/>
  </w:num>
  <w:num w:numId="3" w16cid:durableId="1652368192">
    <w:abstractNumId w:val="20"/>
  </w:num>
  <w:num w:numId="4" w16cid:durableId="677394475">
    <w:abstractNumId w:val="16"/>
  </w:num>
  <w:num w:numId="5" w16cid:durableId="373433654">
    <w:abstractNumId w:val="13"/>
  </w:num>
  <w:num w:numId="6" w16cid:durableId="1290548370">
    <w:abstractNumId w:val="9"/>
  </w:num>
  <w:num w:numId="7" w16cid:durableId="310713687">
    <w:abstractNumId w:val="4"/>
  </w:num>
  <w:num w:numId="8" w16cid:durableId="1989943092">
    <w:abstractNumId w:val="6"/>
  </w:num>
  <w:num w:numId="9" w16cid:durableId="1395855678">
    <w:abstractNumId w:val="15"/>
  </w:num>
  <w:num w:numId="10" w16cid:durableId="1134519703">
    <w:abstractNumId w:val="19"/>
  </w:num>
  <w:num w:numId="11" w16cid:durableId="1192305450">
    <w:abstractNumId w:val="17"/>
  </w:num>
  <w:num w:numId="12" w16cid:durableId="1331717977">
    <w:abstractNumId w:val="0"/>
  </w:num>
  <w:num w:numId="13" w16cid:durableId="786042508">
    <w:abstractNumId w:val="12"/>
  </w:num>
  <w:num w:numId="14" w16cid:durableId="954749562">
    <w:abstractNumId w:val="10"/>
  </w:num>
  <w:num w:numId="15" w16cid:durableId="1218124964">
    <w:abstractNumId w:val="2"/>
  </w:num>
  <w:num w:numId="16" w16cid:durableId="1548251641">
    <w:abstractNumId w:val="1"/>
  </w:num>
  <w:num w:numId="17" w16cid:durableId="365327592">
    <w:abstractNumId w:val="5"/>
  </w:num>
  <w:num w:numId="18" w16cid:durableId="1238978099">
    <w:abstractNumId w:val="14"/>
  </w:num>
  <w:num w:numId="19" w16cid:durableId="468329558">
    <w:abstractNumId w:val="7"/>
  </w:num>
  <w:num w:numId="20" w16cid:durableId="1722249693">
    <w:abstractNumId w:val="18"/>
  </w:num>
  <w:num w:numId="21" w16cid:durableId="53347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3FD"/>
    <w:rsid w:val="000779AA"/>
    <w:rsid w:val="0008491C"/>
    <w:rsid w:val="000B0DFB"/>
    <w:rsid w:val="000B1B61"/>
    <w:rsid w:val="000B25A3"/>
    <w:rsid w:val="000B3E01"/>
    <w:rsid w:val="000B4F7B"/>
    <w:rsid w:val="000D4BD5"/>
    <w:rsid w:val="000E00FD"/>
    <w:rsid w:val="000E7B3A"/>
    <w:rsid w:val="000F5645"/>
    <w:rsid w:val="00122D39"/>
    <w:rsid w:val="00123EFF"/>
    <w:rsid w:val="001247A6"/>
    <w:rsid w:val="0015101C"/>
    <w:rsid w:val="0015212F"/>
    <w:rsid w:val="00152D0C"/>
    <w:rsid w:val="00155E5B"/>
    <w:rsid w:val="00167251"/>
    <w:rsid w:val="00177D9E"/>
    <w:rsid w:val="00180929"/>
    <w:rsid w:val="0018095C"/>
    <w:rsid w:val="001A50DC"/>
    <w:rsid w:val="001B3865"/>
    <w:rsid w:val="001B38A8"/>
    <w:rsid w:val="001B5229"/>
    <w:rsid w:val="001C575C"/>
    <w:rsid w:val="001D780B"/>
    <w:rsid w:val="001E1358"/>
    <w:rsid w:val="001E213E"/>
    <w:rsid w:val="0021457E"/>
    <w:rsid w:val="002165C6"/>
    <w:rsid w:val="00222D67"/>
    <w:rsid w:val="00241556"/>
    <w:rsid w:val="0025399B"/>
    <w:rsid w:val="00263242"/>
    <w:rsid w:val="00284E11"/>
    <w:rsid w:val="00295A7C"/>
    <w:rsid w:val="002966D2"/>
    <w:rsid w:val="00296CD5"/>
    <w:rsid w:val="002A284E"/>
    <w:rsid w:val="002C07D3"/>
    <w:rsid w:val="002C4967"/>
    <w:rsid w:val="002D3705"/>
    <w:rsid w:val="002E0E95"/>
    <w:rsid w:val="002E2E99"/>
    <w:rsid w:val="002F426E"/>
    <w:rsid w:val="003051C3"/>
    <w:rsid w:val="00305A7E"/>
    <w:rsid w:val="003114F0"/>
    <w:rsid w:val="003118F0"/>
    <w:rsid w:val="00335014"/>
    <w:rsid w:val="003356AF"/>
    <w:rsid w:val="0033615C"/>
    <w:rsid w:val="00340FDB"/>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B4E53"/>
    <w:rsid w:val="004C3F9F"/>
    <w:rsid w:val="004D0F69"/>
    <w:rsid w:val="004D3151"/>
    <w:rsid w:val="004D7B66"/>
    <w:rsid w:val="004F2BF6"/>
    <w:rsid w:val="0053295C"/>
    <w:rsid w:val="00546BF1"/>
    <w:rsid w:val="00554226"/>
    <w:rsid w:val="00564252"/>
    <w:rsid w:val="00572D7F"/>
    <w:rsid w:val="00581FB1"/>
    <w:rsid w:val="00583FD6"/>
    <w:rsid w:val="00584614"/>
    <w:rsid w:val="00591299"/>
    <w:rsid w:val="005A549F"/>
    <w:rsid w:val="005B4072"/>
    <w:rsid w:val="005B41FD"/>
    <w:rsid w:val="005C1412"/>
    <w:rsid w:val="005D727E"/>
    <w:rsid w:val="005E4FC9"/>
    <w:rsid w:val="005F526C"/>
    <w:rsid w:val="00606155"/>
    <w:rsid w:val="006143CB"/>
    <w:rsid w:val="006167F4"/>
    <w:rsid w:val="00624DFE"/>
    <w:rsid w:val="0062537A"/>
    <w:rsid w:val="00641B4E"/>
    <w:rsid w:val="006512BE"/>
    <w:rsid w:val="00655C70"/>
    <w:rsid w:val="006614B4"/>
    <w:rsid w:val="00661A15"/>
    <w:rsid w:val="0066371F"/>
    <w:rsid w:val="00672A24"/>
    <w:rsid w:val="00673728"/>
    <w:rsid w:val="006A31EB"/>
    <w:rsid w:val="006B6C6B"/>
    <w:rsid w:val="006D51B2"/>
    <w:rsid w:val="006D5D70"/>
    <w:rsid w:val="006D7E64"/>
    <w:rsid w:val="006E7055"/>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D7FE3"/>
    <w:rsid w:val="007E0EEE"/>
    <w:rsid w:val="007E5BD6"/>
    <w:rsid w:val="00800623"/>
    <w:rsid w:val="008151A2"/>
    <w:rsid w:val="00845B00"/>
    <w:rsid w:val="00855EB6"/>
    <w:rsid w:val="0085772D"/>
    <w:rsid w:val="00860FE8"/>
    <w:rsid w:val="00863BDF"/>
    <w:rsid w:val="0086516B"/>
    <w:rsid w:val="008956E8"/>
    <w:rsid w:val="008B4FC1"/>
    <w:rsid w:val="008C63CD"/>
    <w:rsid w:val="008C7CE8"/>
    <w:rsid w:val="008D0C07"/>
    <w:rsid w:val="008E287F"/>
    <w:rsid w:val="008E2CBE"/>
    <w:rsid w:val="008F1659"/>
    <w:rsid w:val="0090583A"/>
    <w:rsid w:val="00933135"/>
    <w:rsid w:val="009436DC"/>
    <w:rsid w:val="00951708"/>
    <w:rsid w:val="009668C7"/>
    <w:rsid w:val="009772D6"/>
    <w:rsid w:val="009830B5"/>
    <w:rsid w:val="0099016A"/>
    <w:rsid w:val="009A2897"/>
    <w:rsid w:val="009A42CF"/>
    <w:rsid w:val="009A776C"/>
    <w:rsid w:val="009A7C65"/>
    <w:rsid w:val="009B653C"/>
    <w:rsid w:val="009C1D16"/>
    <w:rsid w:val="009E20A0"/>
    <w:rsid w:val="009F576C"/>
    <w:rsid w:val="00A26E8F"/>
    <w:rsid w:val="00A3370D"/>
    <w:rsid w:val="00A424C2"/>
    <w:rsid w:val="00A42D24"/>
    <w:rsid w:val="00A50EEA"/>
    <w:rsid w:val="00A52205"/>
    <w:rsid w:val="00A5302C"/>
    <w:rsid w:val="00A618DA"/>
    <w:rsid w:val="00A91254"/>
    <w:rsid w:val="00A91D52"/>
    <w:rsid w:val="00A920CE"/>
    <w:rsid w:val="00A939CD"/>
    <w:rsid w:val="00AB7BA8"/>
    <w:rsid w:val="00AF1685"/>
    <w:rsid w:val="00AF32FB"/>
    <w:rsid w:val="00AF3C31"/>
    <w:rsid w:val="00B05488"/>
    <w:rsid w:val="00B16AEC"/>
    <w:rsid w:val="00B2163D"/>
    <w:rsid w:val="00B239EC"/>
    <w:rsid w:val="00B259E4"/>
    <w:rsid w:val="00B41CC7"/>
    <w:rsid w:val="00B45669"/>
    <w:rsid w:val="00B4771A"/>
    <w:rsid w:val="00B51629"/>
    <w:rsid w:val="00B542FB"/>
    <w:rsid w:val="00B56E40"/>
    <w:rsid w:val="00B8633D"/>
    <w:rsid w:val="00B92BED"/>
    <w:rsid w:val="00BB4EC7"/>
    <w:rsid w:val="00BC46B8"/>
    <w:rsid w:val="00BC54AA"/>
    <w:rsid w:val="00BC55E2"/>
    <w:rsid w:val="00BD4340"/>
    <w:rsid w:val="00BE120F"/>
    <w:rsid w:val="00BE2F12"/>
    <w:rsid w:val="00BF2FEE"/>
    <w:rsid w:val="00C02B2D"/>
    <w:rsid w:val="00C32CE5"/>
    <w:rsid w:val="00C33B53"/>
    <w:rsid w:val="00C73060"/>
    <w:rsid w:val="00C833B0"/>
    <w:rsid w:val="00C834C7"/>
    <w:rsid w:val="00CB1F61"/>
    <w:rsid w:val="00CC3ED1"/>
    <w:rsid w:val="00CC667A"/>
    <w:rsid w:val="00CD0324"/>
    <w:rsid w:val="00CD1735"/>
    <w:rsid w:val="00CE585D"/>
    <w:rsid w:val="00CE6D10"/>
    <w:rsid w:val="00D02453"/>
    <w:rsid w:val="00D05C42"/>
    <w:rsid w:val="00D06357"/>
    <w:rsid w:val="00D14397"/>
    <w:rsid w:val="00D32CA9"/>
    <w:rsid w:val="00D433A6"/>
    <w:rsid w:val="00D45418"/>
    <w:rsid w:val="00D5019A"/>
    <w:rsid w:val="00D63AEC"/>
    <w:rsid w:val="00D92240"/>
    <w:rsid w:val="00D97078"/>
    <w:rsid w:val="00DB0EDF"/>
    <w:rsid w:val="00DC49CA"/>
    <w:rsid w:val="00DC55E5"/>
    <w:rsid w:val="00DD3A11"/>
    <w:rsid w:val="00DD58ED"/>
    <w:rsid w:val="00DE2A41"/>
    <w:rsid w:val="00DE7751"/>
    <w:rsid w:val="00E019FD"/>
    <w:rsid w:val="00E22663"/>
    <w:rsid w:val="00E23319"/>
    <w:rsid w:val="00E2693C"/>
    <w:rsid w:val="00E32ACA"/>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B4570"/>
    <w:rsid w:val="00FB742E"/>
    <w:rsid w:val="00FC3884"/>
    <w:rsid w:val="00FC6D77"/>
    <w:rsid w:val="00FD5F69"/>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614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customStyle="1" w:styleId="Heading2Char">
    <w:name w:val="Heading 2 Char"/>
    <w:basedOn w:val="DefaultParagraphFont"/>
    <w:link w:val="Heading2"/>
    <w:uiPriority w:val="9"/>
    <w:semiHidden/>
    <w:rsid w:val="006614B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6824841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72671770">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475">
      <w:bodyDiv w:val="1"/>
      <w:marLeft w:val="0"/>
      <w:marRight w:val="0"/>
      <w:marTop w:val="0"/>
      <w:marBottom w:val="0"/>
      <w:divBdr>
        <w:top w:val="none" w:sz="0" w:space="0" w:color="auto"/>
        <w:left w:val="none" w:sz="0" w:space="0" w:color="auto"/>
        <w:bottom w:val="none" w:sz="0" w:space="0" w:color="auto"/>
        <w:right w:val="none" w:sz="0" w:space="0" w:color="auto"/>
      </w:divBdr>
      <w:divsChild>
        <w:div w:id="1321080751">
          <w:marLeft w:val="0"/>
          <w:marRight w:val="0"/>
          <w:marTop w:val="0"/>
          <w:marBottom w:val="216"/>
          <w:divBdr>
            <w:top w:val="none" w:sz="0" w:space="0" w:color="auto"/>
            <w:left w:val="none" w:sz="0" w:space="0" w:color="auto"/>
            <w:bottom w:val="none" w:sz="0" w:space="0" w:color="auto"/>
            <w:right w:val="none" w:sz="0" w:space="0" w:color="auto"/>
          </w:divBdr>
          <w:divsChild>
            <w:div w:id="1074353987">
              <w:marLeft w:val="0"/>
              <w:marRight w:val="0"/>
              <w:marTop w:val="0"/>
              <w:marBottom w:val="0"/>
              <w:divBdr>
                <w:top w:val="none" w:sz="0" w:space="0" w:color="auto"/>
                <w:left w:val="none" w:sz="0" w:space="0" w:color="auto"/>
                <w:bottom w:val="none" w:sz="0" w:space="0" w:color="auto"/>
                <w:right w:val="none" w:sz="0" w:space="0" w:color="auto"/>
              </w:divBdr>
            </w:div>
          </w:divsChild>
        </w:div>
        <w:div w:id="1991670909">
          <w:marLeft w:val="0"/>
          <w:marRight w:val="0"/>
          <w:marTop w:val="0"/>
          <w:marBottom w:val="216"/>
          <w:divBdr>
            <w:top w:val="none" w:sz="0" w:space="0" w:color="auto"/>
            <w:left w:val="none" w:sz="0" w:space="0" w:color="auto"/>
            <w:bottom w:val="none" w:sz="0" w:space="0" w:color="auto"/>
            <w:right w:val="none" w:sz="0" w:space="0" w:color="auto"/>
          </w:divBdr>
          <w:divsChild>
            <w:div w:id="882057244">
              <w:marLeft w:val="0"/>
              <w:marRight w:val="0"/>
              <w:marTop w:val="0"/>
              <w:marBottom w:val="0"/>
              <w:divBdr>
                <w:top w:val="none" w:sz="0" w:space="0" w:color="auto"/>
                <w:left w:val="none" w:sz="0" w:space="0" w:color="auto"/>
                <w:bottom w:val="none" w:sz="0" w:space="0" w:color="auto"/>
                <w:right w:val="none" w:sz="0" w:space="0" w:color="auto"/>
              </w:divBdr>
            </w:div>
          </w:divsChild>
        </w:div>
        <w:div w:id="10491983">
          <w:marLeft w:val="0"/>
          <w:marRight w:val="0"/>
          <w:marTop w:val="0"/>
          <w:marBottom w:val="216"/>
          <w:divBdr>
            <w:top w:val="single" w:sz="6" w:space="15" w:color="D9D9D9"/>
            <w:left w:val="single" w:sz="6" w:space="15" w:color="D9D9D9"/>
            <w:bottom w:val="single" w:sz="6" w:space="15" w:color="D9D9D9"/>
            <w:right w:val="single" w:sz="6" w:space="15" w:color="D9D9D9"/>
          </w:divBdr>
        </w:div>
        <w:div w:id="273370889">
          <w:marLeft w:val="0"/>
          <w:marRight w:val="0"/>
          <w:marTop w:val="0"/>
          <w:marBottom w:val="216"/>
          <w:divBdr>
            <w:top w:val="single" w:sz="6" w:space="15" w:color="D9D9D9"/>
            <w:left w:val="single" w:sz="6" w:space="15" w:color="D9D9D9"/>
            <w:bottom w:val="single" w:sz="6" w:space="15" w:color="D9D9D9"/>
            <w:right w:val="single" w:sz="6" w:space="15" w:color="D9D9D9"/>
          </w:divBdr>
        </w:div>
        <w:div w:id="885797546">
          <w:marLeft w:val="0"/>
          <w:marRight w:val="0"/>
          <w:marTop w:val="0"/>
          <w:marBottom w:val="216"/>
          <w:divBdr>
            <w:top w:val="single" w:sz="6" w:space="15" w:color="D9D9D9"/>
            <w:left w:val="single" w:sz="6" w:space="15" w:color="D9D9D9"/>
            <w:bottom w:val="single" w:sz="6" w:space="15" w:color="D9D9D9"/>
            <w:right w:val="single" w:sz="6" w:space="15" w:color="D9D9D9"/>
          </w:divBdr>
        </w:div>
        <w:div w:id="1284925061">
          <w:marLeft w:val="0"/>
          <w:marRight w:val="0"/>
          <w:marTop w:val="0"/>
          <w:marBottom w:val="216"/>
          <w:divBdr>
            <w:top w:val="single" w:sz="6" w:space="15" w:color="D9D9D9"/>
            <w:left w:val="single" w:sz="6" w:space="15" w:color="D9D9D9"/>
            <w:bottom w:val="single" w:sz="6" w:space="15" w:color="D9D9D9"/>
            <w:right w:val="single" w:sz="6" w:space="15" w:color="D9D9D9"/>
          </w:divBdr>
        </w:div>
        <w:div w:id="1455058842">
          <w:marLeft w:val="0"/>
          <w:marRight w:val="0"/>
          <w:marTop w:val="0"/>
          <w:marBottom w:val="216"/>
          <w:divBdr>
            <w:top w:val="none" w:sz="0" w:space="0" w:color="auto"/>
            <w:left w:val="none" w:sz="0" w:space="0" w:color="auto"/>
            <w:bottom w:val="none" w:sz="0" w:space="0" w:color="auto"/>
            <w:right w:val="none" w:sz="0" w:space="0" w:color="auto"/>
          </w:divBdr>
          <w:divsChild>
            <w:div w:id="725954205">
              <w:marLeft w:val="0"/>
              <w:marRight w:val="0"/>
              <w:marTop w:val="0"/>
              <w:marBottom w:val="0"/>
              <w:divBdr>
                <w:top w:val="none" w:sz="0" w:space="0" w:color="auto"/>
                <w:left w:val="none" w:sz="0" w:space="0" w:color="auto"/>
                <w:bottom w:val="none" w:sz="0" w:space="0" w:color="auto"/>
                <w:right w:val="none" w:sz="0" w:space="0" w:color="auto"/>
              </w:divBdr>
            </w:div>
          </w:divsChild>
        </w:div>
        <w:div w:id="136844008">
          <w:marLeft w:val="0"/>
          <w:marRight w:val="0"/>
          <w:marTop w:val="0"/>
          <w:marBottom w:val="216"/>
          <w:divBdr>
            <w:top w:val="single" w:sz="6" w:space="15" w:color="D9D9D9"/>
            <w:left w:val="single" w:sz="6" w:space="15" w:color="D9D9D9"/>
            <w:bottom w:val="single" w:sz="6" w:space="15" w:color="D9D9D9"/>
            <w:right w:val="single" w:sz="6" w:space="15" w:color="D9D9D9"/>
          </w:divBdr>
        </w:div>
        <w:div w:id="1808232782">
          <w:marLeft w:val="0"/>
          <w:marRight w:val="0"/>
          <w:marTop w:val="0"/>
          <w:marBottom w:val="0"/>
          <w:divBdr>
            <w:top w:val="none" w:sz="0" w:space="0" w:color="auto"/>
            <w:left w:val="none" w:sz="0" w:space="0" w:color="auto"/>
            <w:bottom w:val="none" w:sz="0" w:space="0" w:color="auto"/>
            <w:right w:val="none" w:sz="0" w:space="0" w:color="auto"/>
          </w:divBdr>
        </w:div>
      </w:divsChild>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2024-05-23T13:46:00Z</cp:lastPrinted>
  <dcterms:created xsi:type="dcterms:W3CDTF">2024-05-23T13:46:00Z</dcterms:created>
  <dcterms:modified xsi:type="dcterms:W3CDTF">2024-05-23T15:50:00Z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