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197A7319" w:rsidR="001E5E43" w:rsidRPr="008B0669" w:rsidRDefault="003C45B7" w:rsidP="008B0669">
      <w:pPr>
        <w:spacing w:after="0" w:line="240" w:lineRule="auto"/>
        <w:rPr>
          <w:rFonts w:ascii="Garamond" w:eastAsia="Calibri" w:hAnsi="Garamond" w:cs="Times New Roman"/>
          <w:bCs/>
          <w:sz w:val="23"/>
          <w:szCs w:val="23"/>
          <w:lang w:val="es-ES"/>
        </w:rPr>
      </w:pPr>
      <w:r w:rsidRPr="008B0669">
        <w:rPr>
          <w:rFonts w:ascii="Garamond" w:eastAsia="Calibri" w:hAnsi="Garamond" w:cs="Times New Roman"/>
          <w:bCs/>
          <w:noProof/>
          <w:sz w:val="23"/>
          <w:szCs w:val="23"/>
          <w:lang w:val="es-ES"/>
        </w:rPr>
        <w:drawing>
          <wp:inline distT="0" distB="0" distL="0" distR="0" wp14:anchorId="5B411146" wp14:editId="7ABF5701">
            <wp:extent cx="1828226" cy="1244600"/>
            <wp:effectExtent l="0" t="0" r="63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5D57B8AC" w14:textId="77777777" w:rsidR="00F245A5" w:rsidRDefault="00F245A5" w:rsidP="008B0669">
      <w:pPr>
        <w:spacing w:after="0" w:line="240" w:lineRule="auto"/>
        <w:rPr>
          <w:rFonts w:ascii="Garamond" w:hAnsi="Garamond"/>
          <w:b/>
          <w:sz w:val="23"/>
          <w:szCs w:val="23"/>
          <w:lang w:val="es-ES" w:eastAsia="es"/>
        </w:rPr>
      </w:pPr>
    </w:p>
    <w:p w14:paraId="433E765E" w14:textId="77777777" w:rsidR="00D548AC" w:rsidRPr="00D548AC" w:rsidRDefault="00D548AC" w:rsidP="00D548AC">
      <w:pPr>
        <w:spacing w:after="0" w:line="240" w:lineRule="auto"/>
        <w:rPr>
          <w:rFonts w:ascii="Garamond" w:hAnsi="Garamond"/>
          <w:b/>
          <w:sz w:val="23"/>
          <w:szCs w:val="23"/>
          <w:lang w:val="es-ES" w:eastAsia="es"/>
        </w:rPr>
      </w:pPr>
      <w:r w:rsidRPr="00D548AC">
        <w:rPr>
          <w:rFonts w:ascii="Garamond" w:hAnsi="Garamond"/>
          <w:b/>
          <w:sz w:val="23"/>
          <w:szCs w:val="23"/>
          <w:lang w:val="es-ES" w:eastAsia="es"/>
        </w:rPr>
        <w:t>9 de junio de 2024 – Pentecostés 3 (B)</w:t>
      </w:r>
    </w:p>
    <w:p w14:paraId="3CAA8CDF" w14:textId="4E4FD182" w:rsidR="00D548AC" w:rsidRDefault="00D548AC" w:rsidP="00D548AC">
      <w:pPr>
        <w:spacing w:after="0" w:line="240" w:lineRule="auto"/>
        <w:rPr>
          <w:rFonts w:ascii="Garamond" w:hAnsi="Garamond"/>
          <w:b/>
          <w:sz w:val="23"/>
          <w:szCs w:val="23"/>
          <w:lang w:val="es-ES" w:eastAsia="es"/>
        </w:rPr>
      </w:pPr>
      <w:r w:rsidRPr="00D548AC">
        <w:rPr>
          <w:rFonts w:ascii="Garamond" w:hAnsi="Garamond"/>
          <w:b/>
          <w:sz w:val="23"/>
          <w:szCs w:val="23"/>
          <w:lang w:val="es-ES" w:eastAsia="es"/>
        </w:rPr>
        <w:t>Su Guía sobre la DFMS, Parte 2</w:t>
      </w:r>
    </w:p>
    <w:p w14:paraId="1D418262" w14:textId="77777777" w:rsidR="00D548AC" w:rsidRPr="008B0669" w:rsidRDefault="00D548AC" w:rsidP="00D548AC">
      <w:pPr>
        <w:spacing w:after="0" w:line="240" w:lineRule="auto"/>
        <w:rPr>
          <w:rFonts w:ascii="Garamond" w:hAnsi="Garamond"/>
          <w:b/>
          <w:sz w:val="23"/>
          <w:szCs w:val="23"/>
          <w:lang w:val="es-ES" w:eastAsia="es"/>
        </w:rPr>
      </w:pPr>
    </w:p>
    <w:p w14:paraId="7DE36B1E" w14:textId="77777777" w:rsidR="008B0669" w:rsidRPr="008B0669" w:rsidRDefault="008B0669" w:rsidP="008B0669">
      <w:pPr>
        <w:spacing w:after="0" w:line="240" w:lineRule="auto"/>
        <w:rPr>
          <w:rFonts w:ascii="Garamond" w:hAnsi="Garamond"/>
          <w:bCs/>
          <w:i/>
          <w:iCs/>
          <w:sz w:val="23"/>
          <w:szCs w:val="23"/>
          <w:lang w:val="es-ES" w:eastAsia="es"/>
        </w:rPr>
      </w:pPr>
      <w:r w:rsidRPr="008B0669">
        <w:rPr>
          <w:rFonts w:ascii="Garamond" w:hAnsi="Garamond"/>
          <w:bCs/>
          <w:i/>
          <w:iCs/>
          <w:sz w:val="23"/>
          <w:szCs w:val="23"/>
          <w:lang w:val="es-ES" w:eastAsia="es"/>
        </w:rPr>
        <w:t>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iam.ec/</w:t>
      </w:r>
      <w:proofErr w:type="spellStart"/>
      <w:r w:rsidRPr="008B0669">
        <w:rPr>
          <w:rFonts w:ascii="Garamond" w:hAnsi="Garamond"/>
          <w:bCs/>
          <w:i/>
          <w:iCs/>
          <w:sz w:val="23"/>
          <w:szCs w:val="23"/>
          <w:lang w:val="es-ES" w:eastAsia="es"/>
        </w:rPr>
        <w:t>tecguide</w:t>
      </w:r>
      <w:proofErr w:type="spellEnd"/>
      <w:r w:rsidRPr="008B0669">
        <w:rPr>
          <w:rFonts w:ascii="Garamond" w:hAnsi="Garamond"/>
          <w:bCs/>
          <w:i/>
          <w:iCs/>
          <w:sz w:val="23"/>
          <w:szCs w:val="23"/>
          <w:lang w:val="es-ES" w:eastAsia="es"/>
        </w:rPr>
        <w:t>.</w:t>
      </w:r>
    </w:p>
    <w:p w14:paraId="3CCC693F" w14:textId="77777777" w:rsidR="008B0669" w:rsidRPr="008B0669" w:rsidRDefault="008B0669" w:rsidP="008B0669">
      <w:pPr>
        <w:spacing w:after="0" w:line="240" w:lineRule="auto"/>
        <w:rPr>
          <w:rFonts w:ascii="Garamond" w:hAnsi="Garamond"/>
          <w:bCs/>
          <w:i/>
          <w:iCs/>
          <w:sz w:val="23"/>
          <w:szCs w:val="23"/>
          <w:lang w:val="es-ES" w:eastAsia="es"/>
        </w:rPr>
      </w:pPr>
    </w:p>
    <w:p w14:paraId="7FEB2AF9" w14:textId="3514E6B5" w:rsidR="008B0669" w:rsidRPr="008B0669" w:rsidRDefault="008B0669" w:rsidP="008B0669">
      <w:pPr>
        <w:spacing w:after="0" w:line="240" w:lineRule="auto"/>
        <w:rPr>
          <w:rFonts w:ascii="Garamond" w:hAnsi="Garamond"/>
          <w:bCs/>
          <w:i/>
          <w:iCs/>
          <w:sz w:val="23"/>
          <w:szCs w:val="23"/>
          <w:lang w:val="es-ES" w:eastAsia="es"/>
        </w:rPr>
      </w:pPr>
      <w:r w:rsidRPr="008B0669">
        <w:rPr>
          <w:rFonts w:ascii="Garamond" w:hAnsi="Garamond"/>
          <w:b/>
          <w:bCs/>
          <w:noProof/>
          <w:sz w:val="23"/>
          <w:szCs w:val="23"/>
          <w:lang w:val="es-ES"/>
        </w:rPr>
        <w:t>Los Ministerios Episcopales de Asiamerica</w:t>
      </w:r>
      <w:r w:rsidRPr="008B0669">
        <w:rPr>
          <w:rFonts w:ascii="Garamond" w:hAnsi="Garamond"/>
          <w:noProof/>
          <w:sz w:val="23"/>
          <w:szCs w:val="23"/>
          <w:lang w:val="es-ES"/>
        </w:rPr>
        <w:t xml:space="preserve"> brindan recursos y formación para los líderes del clero y laicos, así como herramientas para el desarrollo congregacional. También se ofrecen liturgias y servicios de adoración en lengua asiática. Somos una entidad que agrupa varias convocatorias étnica y culturalmente diversas: Árabe-Medio Oriente, China, Filipina, Japonesa, Coreano, Isleña del Pacífico, Sudasiática, Sudeste Asiático y Jóvenes Adultos Asiático-Americanos.</w:t>
      </w:r>
    </w:p>
    <w:p w14:paraId="7BDC8DDC" w14:textId="474690A2" w:rsidR="008B0669" w:rsidRPr="008B0669" w:rsidRDefault="008B0669" w:rsidP="008B0669">
      <w:pPr>
        <w:spacing w:after="0" w:line="240" w:lineRule="auto"/>
        <w:rPr>
          <w:rFonts w:ascii="Garamond" w:hAnsi="Garamond"/>
          <w:noProof/>
          <w:sz w:val="23"/>
          <w:szCs w:val="23"/>
          <w:lang w:val="es-ES"/>
        </w:rPr>
      </w:pPr>
      <w:r w:rsidRPr="008B0669">
        <w:rPr>
          <w:rFonts w:ascii="Garamond" w:hAnsi="Garamond"/>
          <w:b/>
          <w:bCs/>
          <w:noProof/>
          <w:sz w:val="23"/>
          <w:szCs w:val="23"/>
          <w:lang w:val="es-ES"/>
        </w:rPr>
        <w:t xml:space="preserve">Descargue </w:t>
      </w:r>
      <w:r w:rsidRPr="008B0669">
        <w:rPr>
          <w:rFonts w:ascii="Garamond" w:hAnsi="Garamond"/>
          <w:noProof/>
          <w:sz w:val="23"/>
          <w:szCs w:val="23"/>
          <w:lang w:val="es-ES"/>
        </w:rPr>
        <w:t>o solicite nuestro folleto "Ser episcopal".</w:t>
      </w:r>
    </w:p>
    <w:p w14:paraId="573B376B" w14:textId="761A1129" w:rsidR="008B0669" w:rsidRPr="008B0669" w:rsidRDefault="008B0669" w:rsidP="008B0669">
      <w:pPr>
        <w:spacing w:after="0" w:line="240" w:lineRule="auto"/>
        <w:rPr>
          <w:rFonts w:ascii="Garamond" w:hAnsi="Garamond"/>
          <w:noProof/>
          <w:sz w:val="23"/>
          <w:szCs w:val="23"/>
          <w:lang w:val="es-ES"/>
        </w:rPr>
      </w:pPr>
      <w:r w:rsidRPr="008B0669">
        <w:rPr>
          <w:rFonts w:ascii="Garamond" w:hAnsi="Garamond" w:cs="Segoe UI"/>
          <w:noProof/>
          <w:sz w:val="23"/>
          <w:szCs w:val="23"/>
          <w:lang w:val="es-ES"/>
        </w:rPr>
        <w:drawing>
          <wp:anchor distT="0" distB="0" distL="114300" distR="114300" simplePos="0" relativeHeight="251659264" behindDoc="0" locked="0" layoutInCell="1" allowOverlap="1" wp14:anchorId="5239CC92" wp14:editId="28B3308B">
            <wp:simplePos x="0" y="0"/>
            <wp:positionH relativeFrom="column">
              <wp:posOffset>2540</wp:posOffset>
            </wp:positionH>
            <wp:positionV relativeFrom="paragraph">
              <wp:posOffset>141046</wp:posOffset>
            </wp:positionV>
            <wp:extent cx="1143000" cy="1143000"/>
            <wp:effectExtent l="0" t="0" r="0" b="0"/>
            <wp:wrapSquare wrapText="bothSides"/>
            <wp:docPr id="1721945737"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45737"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B0669">
        <w:rPr>
          <w:rFonts w:ascii="Garamond" w:hAnsi="Garamond"/>
          <w:b/>
          <w:bCs/>
          <w:noProof/>
          <w:sz w:val="23"/>
          <w:szCs w:val="23"/>
          <w:lang w:val="es-ES"/>
        </w:rPr>
        <w:t xml:space="preserve">Más </w:t>
      </w:r>
      <w:r w:rsidRPr="008B0669">
        <w:rPr>
          <w:rFonts w:ascii="Garamond" w:hAnsi="Garamond"/>
          <w:noProof/>
          <w:sz w:val="23"/>
          <w:szCs w:val="23"/>
          <w:lang w:val="es-ES"/>
        </w:rPr>
        <w:t>información sobre el programa ANDREWS.</w:t>
      </w:r>
    </w:p>
    <w:p w14:paraId="15C9DF83" w14:textId="1F9715F7" w:rsidR="008B0669" w:rsidRPr="008B0669" w:rsidRDefault="008B0669" w:rsidP="008B0669">
      <w:pPr>
        <w:spacing w:after="0" w:line="240" w:lineRule="auto"/>
        <w:rPr>
          <w:rFonts w:ascii="Garamond" w:hAnsi="Garamond"/>
          <w:noProof/>
          <w:sz w:val="23"/>
          <w:szCs w:val="23"/>
          <w:lang w:val="es-ES"/>
        </w:rPr>
      </w:pPr>
      <w:r w:rsidRPr="008B0669">
        <w:rPr>
          <w:rFonts w:ascii="Garamond" w:hAnsi="Garamond"/>
          <w:b/>
          <w:bCs/>
          <w:noProof/>
          <w:sz w:val="23"/>
          <w:szCs w:val="23"/>
          <w:lang w:val="es-ES"/>
        </w:rPr>
        <w:t xml:space="preserve">Participe </w:t>
      </w:r>
      <w:r w:rsidRPr="008B0669">
        <w:rPr>
          <w:rFonts w:ascii="Garamond" w:hAnsi="Garamond"/>
          <w:noProof/>
          <w:sz w:val="23"/>
          <w:szCs w:val="23"/>
          <w:lang w:val="es-ES"/>
        </w:rPr>
        <w:t>en nuestras reuniones de convocatoria étnica.</w:t>
      </w:r>
    </w:p>
    <w:p w14:paraId="7C905DAF" w14:textId="77777777" w:rsidR="008B0669" w:rsidRPr="008B0669" w:rsidRDefault="008B0669" w:rsidP="008B0669">
      <w:pPr>
        <w:spacing w:after="0" w:line="240" w:lineRule="auto"/>
        <w:rPr>
          <w:rFonts w:ascii="Garamond" w:hAnsi="Garamond"/>
          <w:b/>
          <w:bCs/>
          <w:noProof/>
          <w:sz w:val="23"/>
          <w:szCs w:val="23"/>
          <w:lang w:val="es-ES"/>
        </w:rPr>
      </w:pPr>
      <w:r w:rsidRPr="008B0669">
        <w:rPr>
          <w:rFonts w:ascii="Garamond" w:hAnsi="Garamond"/>
          <w:b/>
          <w:bCs/>
          <w:noProof/>
          <w:sz w:val="23"/>
          <w:szCs w:val="23"/>
          <w:lang w:val="es-ES"/>
        </w:rPr>
        <w:t xml:space="preserve">Utilice </w:t>
      </w:r>
      <w:r w:rsidRPr="008B0669">
        <w:rPr>
          <w:rFonts w:ascii="Garamond" w:hAnsi="Garamond"/>
          <w:noProof/>
          <w:sz w:val="23"/>
          <w:szCs w:val="23"/>
          <w:lang w:val="es-ES"/>
        </w:rPr>
        <w:t>las liturgias episcopales en varios idiomas asiáticos.</w:t>
      </w:r>
    </w:p>
    <w:p w14:paraId="4966EC26" w14:textId="2F6D6706" w:rsidR="008B0669" w:rsidRPr="008B0669" w:rsidRDefault="008B0669" w:rsidP="008B0669">
      <w:pPr>
        <w:spacing w:after="0" w:line="240" w:lineRule="auto"/>
        <w:rPr>
          <w:rFonts w:ascii="Garamond" w:hAnsi="Garamond"/>
          <w:noProof/>
          <w:sz w:val="23"/>
          <w:szCs w:val="23"/>
          <w:lang w:val="es-ES"/>
        </w:rPr>
      </w:pPr>
      <w:r w:rsidRPr="008B0669">
        <w:rPr>
          <w:rFonts w:ascii="Garamond" w:hAnsi="Garamond"/>
          <w:b/>
          <w:bCs/>
          <w:noProof/>
          <w:sz w:val="23"/>
          <w:szCs w:val="23"/>
          <w:lang w:val="es-ES"/>
        </w:rPr>
        <w:t xml:space="preserve">Asista </w:t>
      </w:r>
      <w:r w:rsidRPr="008B0669">
        <w:rPr>
          <w:rFonts w:ascii="Garamond" w:hAnsi="Garamond"/>
          <w:noProof/>
          <w:sz w:val="23"/>
          <w:szCs w:val="23"/>
          <w:lang w:val="es-ES"/>
        </w:rPr>
        <w:t>a la Consulta trienal de los Ministerios de Asiamérica de la Iglesia Episcopal.</w:t>
      </w:r>
    </w:p>
    <w:p w14:paraId="0C7E451A" w14:textId="2537A44D" w:rsidR="008B0669" w:rsidRPr="008B0669" w:rsidRDefault="008B0669" w:rsidP="008B0669">
      <w:pPr>
        <w:spacing w:after="0" w:line="240" w:lineRule="auto"/>
        <w:textAlignment w:val="baseline"/>
        <w:rPr>
          <w:rFonts w:ascii="Garamond" w:hAnsi="Garamond" w:cs="Segoe UI"/>
          <w:sz w:val="23"/>
          <w:szCs w:val="23"/>
        </w:rPr>
      </w:pPr>
    </w:p>
    <w:p w14:paraId="5903CF97" w14:textId="77777777" w:rsidR="00D548AC" w:rsidRDefault="008B0669" w:rsidP="008B0669">
      <w:pPr>
        <w:spacing w:after="0" w:line="240" w:lineRule="auto"/>
        <w:textAlignment w:val="baseline"/>
        <w:rPr>
          <w:rFonts w:ascii="Garamond" w:hAnsi="Garamond" w:cs="Segoe UI"/>
          <w:sz w:val="23"/>
          <w:szCs w:val="23"/>
        </w:rPr>
      </w:pPr>
      <w:r w:rsidRPr="008B0669">
        <w:rPr>
          <w:rFonts w:ascii="Garamond" w:hAnsi="Garamond" w:cs="Segoe UI"/>
          <w:b/>
          <w:bCs/>
          <w:sz w:val="23"/>
          <w:szCs w:val="23"/>
        </w:rPr>
        <w:t>La Plantación y Restauración de Iglesias</w:t>
      </w:r>
      <w:r w:rsidRPr="008B0669">
        <w:rPr>
          <w:rFonts w:ascii="Garamond" w:hAnsi="Garamond" w:cs="Segoe UI"/>
          <w:sz w:val="23"/>
          <w:szCs w:val="23"/>
        </w:rPr>
        <w:t xml:space="preserve"> involucra a líderes que están concibiendo una nueva comunidad de fe desde cero, o que están volviendo a imaginar formas de "ser iglesia" con su comunidad </w:t>
      </w:r>
    </w:p>
    <w:p w14:paraId="182E988D" w14:textId="77777777" w:rsidR="00D548AC" w:rsidRPr="008B0669" w:rsidRDefault="00D548AC" w:rsidP="00D548AC">
      <w:pPr>
        <w:spacing w:after="0" w:line="240" w:lineRule="auto"/>
        <w:rPr>
          <w:rFonts w:ascii="Garamond" w:eastAsia="Calibri" w:hAnsi="Garamond" w:cs="Times New Roman"/>
          <w:bCs/>
          <w:sz w:val="23"/>
          <w:szCs w:val="23"/>
          <w:lang w:val="es-ES"/>
        </w:rPr>
      </w:pPr>
      <w:r w:rsidRPr="008B0669">
        <w:rPr>
          <w:rFonts w:ascii="Garamond" w:eastAsia="Calibri" w:hAnsi="Garamond" w:cs="Times New Roman"/>
          <w:bCs/>
          <w:noProof/>
          <w:sz w:val="23"/>
          <w:szCs w:val="23"/>
          <w:lang w:val="es-ES"/>
        </w:rPr>
        <w:drawing>
          <wp:inline distT="0" distB="0" distL="0" distR="0" wp14:anchorId="6DE77576" wp14:editId="639216D1">
            <wp:extent cx="1828226" cy="1244600"/>
            <wp:effectExtent l="0" t="0" r="635" b="0"/>
            <wp:docPr id="728900000" name="Picture 728900000"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89890" cy="1490810"/>
                    </a:xfrm>
                    <a:prstGeom prst="rect">
                      <a:avLst/>
                    </a:prstGeom>
                  </pic:spPr>
                </pic:pic>
              </a:graphicData>
            </a:graphic>
          </wp:inline>
        </w:drawing>
      </w:r>
    </w:p>
    <w:p w14:paraId="4E9F27AC" w14:textId="77777777" w:rsidR="00D548AC" w:rsidRDefault="00D548AC" w:rsidP="00D548AC">
      <w:pPr>
        <w:spacing w:after="0" w:line="240" w:lineRule="auto"/>
        <w:rPr>
          <w:rFonts w:ascii="Garamond" w:hAnsi="Garamond"/>
          <w:b/>
          <w:sz w:val="23"/>
          <w:szCs w:val="23"/>
          <w:lang w:val="es-ES" w:eastAsia="es"/>
        </w:rPr>
      </w:pPr>
    </w:p>
    <w:p w14:paraId="4AC1D224" w14:textId="77777777" w:rsidR="00D548AC" w:rsidRPr="00D548AC" w:rsidRDefault="00D548AC" w:rsidP="00D548AC">
      <w:pPr>
        <w:spacing w:after="0" w:line="240" w:lineRule="auto"/>
        <w:rPr>
          <w:rFonts w:ascii="Garamond" w:hAnsi="Garamond"/>
          <w:b/>
          <w:sz w:val="23"/>
          <w:szCs w:val="23"/>
          <w:lang w:val="es-ES" w:eastAsia="es"/>
        </w:rPr>
      </w:pPr>
      <w:r w:rsidRPr="00D548AC">
        <w:rPr>
          <w:rFonts w:ascii="Garamond" w:hAnsi="Garamond"/>
          <w:b/>
          <w:sz w:val="23"/>
          <w:szCs w:val="23"/>
          <w:lang w:val="es-ES" w:eastAsia="es"/>
        </w:rPr>
        <w:t>9 de junio de 2024 – Pentecostés 3 (B)</w:t>
      </w:r>
    </w:p>
    <w:p w14:paraId="08A7950F" w14:textId="77777777" w:rsidR="00D548AC" w:rsidRDefault="00D548AC" w:rsidP="00D548AC">
      <w:pPr>
        <w:spacing w:after="0" w:line="240" w:lineRule="auto"/>
        <w:rPr>
          <w:rFonts w:ascii="Garamond" w:hAnsi="Garamond"/>
          <w:b/>
          <w:sz w:val="23"/>
          <w:szCs w:val="23"/>
          <w:lang w:val="es-ES" w:eastAsia="es"/>
        </w:rPr>
      </w:pPr>
      <w:r w:rsidRPr="00D548AC">
        <w:rPr>
          <w:rFonts w:ascii="Garamond" w:hAnsi="Garamond"/>
          <w:b/>
          <w:sz w:val="23"/>
          <w:szCs w:val="23"/>
          <w:lang w:val="es-ES" w:eastAsia="es"/>
        </w:rPr>
        <w:t>Su Guía sobre la DFMS, Parte 2</w:t>
      </w:r>
    </w:p>
    <w:p w14:paraId="200E1C18" w14:textId="77777777" w:rsidR="00D548AC" w:rsidRPr="008B0669" w:rsidRDefault="00D548AC" w:rsidP="00D548AC">
      <w:pPr>
        <w:spacing w:after="0" w:line="240" w:lineRule="auto"/>
        <w:rPr>
          <w:rFonts w:ascii="Garamond" w:hAnsi="Garamond"/>
          <w:b/>
          <w:sz w:val="23"/>
          <w:szCs w:val="23"/>
          <w:lang w:val="es-ES" w:eastAsia="es"/>
        </w:rPr>
      </w:pPr>
    </w:p>
    <w:p w14:paraId="58588EAC" w14:textId="77777777" w:rsidR="00D548AC" w:rsidRPr="008B0669" w:rsidRDefault="00D548AC" w:rsidP="00D548AC">
      <w:pPr>
        <w:spacing w:after="0" w:line="240" w:lineRule="auto"/>
        <w:rPr>
          <w:rFonts w:ascii="Garamond" w:hAnsi="Garamond"/>
          <w:bCs/>
          <w:i/>
          <w:iCs/>
          <w:sz w:val="23"/>
          <w:szCs w:val="23"/>
          <w:lang w:val="es-ES" w:eastAsia="es"/>
        </w:rPr>
      </w:pPr>
      <w:r w:rsidRPr="008B0669">
        <w:rPr>
          <w:rFonts w:ascii="Garamond" w:hAnsi="Garamond"/>
          <w:bCs/>
          <w:i/>
          <w:iCs/>
          <w:sz w:val="23"/>
          <w:szCs w:val="23"/>
          <w:lang w:val="es-ES" w:eastAsia="es"/>
        </w:rPr>
        <w:t>A lo largo del verano, nuestros insertos en los boletines presentarán recursos disponibles para ti, tu ministerio, tu congregación y tu diócesis de la Sociedad Misionera Nacional y Extranjera, el nombre formal de la Iglesia Episcopal incorporada. Aprende más escaneando el código QR de cada departamento o visita iam.ec/</w:t>
      </w:r>
      <w:proofErr w:type="spellStart"/>
      <w:r w:rsidRPr="008B0669">
        <w:rPr>
          <w:rFonts w:ascii="Garamond" w:hAnsi="Garamond"/>
          <w:bCs/>
          <w:i/>
          <w:iCs/>
          <w:sz w:val="23"/>
          <w:szCs w:val="23"/>
          <w:lang w:val="es-ES" w:eastAsia="es"/>
        </w:rPr>
        <w:t>tecguide</w:t>
      </w:r>
      <w:proofErr w:type="spellEnd"/>
      <w:r w:rsidRPr="008B0669">
        <w:rPr>
          <w:rFonts w:ascii="Garamond" w:hAnsi="Garamond"/>
          <w:bCs/>
          <w:i/>
          <w:iCs/>
          <w:sz w:val="23"/>
          <w:szCs w:val="23"/>
          <w:lang w:val="es-ES" w:eastAsia="es"/>
        </w:rPr>
        <w:t>.</w:t>
      </w:r>
    </w:p>
    <w:p w14:paraId="58664109" w14:textId="77777777" w:rsidR="00D548AC" w:rsidRPr="008B0669" w:rsidRDefault="00D548AC" w:rsidP="00D548AC">
      <w:pPr>
        <w:spacing w:after="0" w:line="240" w:lineRule="auto"/>
        <w:rPr>
          <w:rFonts w:ascii="Garamond" w:hAnsi="Garamond"/>
          <w:bCs/>
          <w:i/>
          <w:iCs/>
          <w:sz w:val="23"/>
          <w:szCs w:val="23"/>
          <w:lang w:val="es-ES" w:eastAsia="es"/>
        </w:rPr>
      </w:pPr>
    </w:p>
    <w:p w14:paraId="65D9ED54" w14:textId="77777777" w:rsidR="00D548AC" w:rsidRPr="008B0669" w:rsidRDefault="00D548AC" w:rsidP="00D548AC">
      <w:pPr>
        <w:spacing w:after="0" w:line="240" w:lineRule="auto"/>
        <w:rPr>
          <w:rFonts w:ascii="Garamond" w:hAnsi="Garamond"/>
          <w:bCs/>
          <w:i/>
          <w:iCs/>
          <w:sz w:val="23"/>
          <w:szCs w:val="23"/>
          <w:lang w:val="es-ES" w:eastAsia="es"/>
        </w:rPr>
      </w:pPr>
      <w:r w:rsidRPr="008B0669">
        <w:rPr>
          <w:rFonts w:ascii="Garamond" w:hAnsi="Garamond"/>
          <w:b/>
          <w:bCs/>
          <w:noProof/>
          <w:sz w:val="23"/>
          <w:szCs w:val="23"/>
          <w:lang w:val="es-ES"/>
        </w:rPr>
        <w:t>Los Ministerios Episcopales de Asiamerica</w:t>
      </w:r>
      <w:r w:rsidRPr="008B0669">
        <w:rPr>
          <w:rFonts w:ascii="Garamond" w:hAnsi="Garamond"/>
          <w:noProof/>
          <w:sz w:val="23"/>
          <w:szCs w:val="23"/>
          <w:lang w:val="es-ES"/>
        </w:rPr>
        <w:t xml:space="preserve"> brindan recursos y formación para los líderes del clero y laicos, así como herramientas para el desarrollo congregacional. También se ofrecen liturgias y servicios de adoración en lengua asiática. Somos una entidad que agrupa varias convocatorias étnica y culturalmente diversas: Árabe-Medio Oriente, China, Filipina, Japonesa, Coreano, Isleña del Pacífico, Sudasiática, Sudeste Asiático y Jóvenes Adultos Asiático-Americanos.</w:t>
      </w:r>
    </w:p>
    <w:p w14:paraId="7472A167" w14:textId="77777777" w:rsidR="00D548AC" w:rsidRPr="008B0669" w:rsidRDefault="00D548AC" w:rsidP="00D548AC">
      <w:pPr>
        <w:spacing w:after="0" w:line="240" w:lineRule="auto"/>
        <w:rPr>
          <w:rFonts w:ascii="Garamond" w:hAnsi="Garamond"/>
          <w:noProof/>
          <w:sz w:val="23"/>
          <w:szCs w:val="23"/>
          <w:lang w:val="es-ES"/>
        </w:rPr>
      </w:pPr>
      <w:r w:rsidRPr="008B0669">
        <w:rPr>
          <w:rFonts w:ascii="Garamond" w:hAnsi="Garamond"/>
          <w:b/>
          <w:bCs/>
          <w:noProof/>
          <w:sz w:val="23"/>
          <w:szCs w:val="23"/>
          <w:lang w:val="es-ES"/>
        </w:rPr>
        <w:t xml:space="preserve">Descargue </w:t>
      </w:r>
      <w:r w:rsidRPr="008B0669">
        <w:rPr>
          <w:rFonts w:ascii="Garamond" w:hAnsi="Garamond"/>
          <w:noProof/>
          <w:sz w:val="23"/>
          <w:szCs w:val="23"/>
          <w:lang w:val="es-ES"/>
        </w:rPr>
        <w:t>o solicite nuestro folleto "Ser episcopal".</w:t>
      </w:r>
    </w:p>
    <w:p w14:paraId="6CA6F037" w14:textId="77777777" w:rsidR="00D548AC" w:rsidRPr="008B0669" w:rsidRDefault="00D548AC" w:rsidP="00D548AC">
      <w:pPr>
        <w:spacing w:after="0" w:line="240" w:lineRule="auto"/>
        <w:rPr>
          <w:rFonts w:ascii="Garamond" w:hAnsi="Garamond"/>
          <w:noProof/>
          <w:sz w:val="23"/>
          <w:szCs w:val="23"/>
          <w:lang w:val="es-ES"/>
        </w:rPr>
      </w:pPr>
      <w:r w:rsidRPr="008B0669">
        <w:rPr>
          <w:rFonts w:ascii="Garamond" w:hAnsi="Garamond" w:cs="Segoe UI"/>
          <w:noProof/>
          <w:sz w:val="23"/>
          <w:szCs w:val="23"/>
          <w:lang w:val="es-ES"/>
        </w:rPr>
        <w:drawing>
          <wp:anchor distT="0" distB="0" distL="114300" distR="114300" simplePos="0" relativeHeight="251668480" behindDoc="0" locked="0" layoutInCell="1" allowOverlap="1" wp14:anchorId="76823FCA" wp14:editId="7DD62FDA">
            <wp:simplePos x="0" y="0"/>
            <wp:positionH relativeFrom="column">
              <wp:posOffset>2540</wp:posOffset>
            </wp:positionH>
            <wp:positionV relativeFrom="paragraph">
              <wp:posOffset>141046</wp:posOffset>
            </wp:positionV>
            <wp:extent cx="1143000" cy="1143000"/>
            <wp:effectExtent l="0" t="0" r="0" b="0"/>
            <wp:wrapSquare wrapText="bothSides"/>
            <wp:docPr id="1448953204" name="Picture 1" descr="A qr code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45737" name="Picture 1" descr="A qr code on a red background&#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B0669">
        <w:rPr>
          <w:rFonts w:ascii="Garamond" w:hAnsi="Garamond"/>
          <w:b/>
          <w:bCs/>
          <w:noProof/>
          <w:sz w:val="23"/>
          <w:szCs w:val="23"/>
          <w:lang w:val="es-ES"/>
        </w:rPr>
        <w:t xml:space="preserve">Más </w:t>
      </w:r>
      <w:r w:rsidRPr="008B0669">
        <w:rPr>
          <w:rFonts w:ascii="Garamond" w:hAnsi="Garamond"/>
          <w:noProof/>
          <w:sz w:val="23"/>
          <w:szCs w:val="23"/>
          <w:lang w:val="es-ES"/>
        </w:rPr>
        <w:t>información sobre el programa ANDREWS.</w:t>
      </w:r>
    </w:p>
    <w:p w14:paraId="5B5A5B4D" w14:textId="77777777" w:rsidR="00D548AC" w:rsidRPr="008B0669" w:rsidRDefault="00D548AC" w:rsidP="00D548AC">
      <w:pPr>
        <w:spacing w:after="0" w:line="240" w:lineRule="auto"/>
        <w:rPr>
          <w:rFonts w:ascii="Garamond" w:hAnsi="Garamond"/>
          <w:noProof/>
          <w:sz w:val="23"/>
          <w:szCs w:val="23"/>
          <w:lang w:val="es-ES"/>
        </w:rPr>
      </w:pPr>
      <w:r w:rsidRPr="008B0669">
        <w:rPr>
          <w:rFonts w:ascii="Garamond" w:hAnsi="Garamond"/>
          <w:b/>
          <w:bCs/>
          <w:noProof/>
          <w:sz w:val="23"/>
          <w:szCs w:val="23"/>
          <w:lang w:val="es-ES"/>
        </w:rPr>
        <w:t xml:space="preserve">Participe </w:t>
      </w:r>
      <w:r w:rsidRPr="008B0669">
        <w:rPr>
          <w:rFonts w:ascii="Garamond" w:hAnsi="Garamond"/>
          <w:noProof/>
          <w:sz w:val="23"/>
          <w:szCs w:val="23"/>
          <w:lang w:val="es-ES"/>
        </w:rPr>
        <w:t>en nuestras reuniones de convocatoria étnica.</w:t>
      </w:r>
    </w:p>
    <w:p w14:paraId="346D736A" w14:textId="77777777" w:rsidR="00D548AC" w:rsidRPr="008B0669" w:rsidRDefault="00D548AC" w:rsidP="00D548AC">
      <w:pPr>
        <w:spacing w:after="0" w:line="240" w:lineRule="auto"/>
        <w:rPr>
          <w:rFonts w:ascii="Garamond" w:hAnsi="Garamond"/>
          <w:b/>
          <w:bCs/>
          <w:noProof/>
          <w:sz w:val="23"/>
          <w:szCs w:val="23"/>
          <w:lang w:val="es-ES"/>
        </w:rPr>
      </w:pPr>
      <w:r w:rsidRPr="008B0669">
        <w:rPr>
          <w:rFonts w:ascii="Garamond" w:hAnsi="Garamond"/>
          <w:b/>
          <w:bCs/>
          <w:noProof/>
          <w:sz w:val="23"/>
          <w:szCs w:val="23"/>
          <w:lang w:val="es-ES"/>
        </w:rPr>
        <w:t xml:space="preserve">Utilice </w:t>
      </w:r>
      <w:r w:rsidRPr="008B0669">
        <w:rPr>
          <w:rFonts w:ascii="Garamond" w:hAnsi="Garamond"/>
          <w:noProof/>
          <w:sz w:val="23"/>
          <w:szCs w:val="23"/>
          <w:lang w:val="es-ES"/>
        </w:rPr>
        <w:t>las liturgias episcopales en varios idiomas asiáticos.</w:t>
      </w:r>
    </w:p>
    <w:p w14:paraId="65F16633" w14:textId="77777777" w:rsidR="00D548AC" w:rsidRPr="008B0669" w:rsidRDefault="00D548AC" w:rsidP="00D548AC">
      <w:pPr>
        <w:spacing w:after="0" w:line="240" w:lineRule="auto"/>
        <w:rPr>
          <w:rFonts w:ascii="Garamond" w:hAnsi="Garamond"/>
          <w:noProof/>
          <w:sz w:val="23"/>
          <w:szCs w:val="23"/>
          <w:lang w:val="es-ES"/>
        </w:rPr>
      </w:pPr>
      <w:r w:rsidRPr="008B0669">
        <w:rPr>
          <w:rFonts w:ascii="Garamond" w:hAnsi="Garamond"/>
          <w:b/>
          <w:bCs/>
          <w:noProof/>
          <w:sz w:val="23"/>
          <w:szCs w:val="23"/>
          <w:lang w:val="es-ES"/>
        </w:rPr>
        <w:t xml:space="preserve">Asista </w:t>
      </w:r>
      <w:r w:rsidRPr="008B0669">
        <w:rPr>
          <w:rFonts w:ascii="Garamond" w:hAnsi="Garamond"/>
          <w:noProof/>
          <w:sz w:val="23"/>
          <w:szCs w:val="23"/>
          <w:lang w:val="es-ES"/>
        </w:rPr>
        <w:t>a la Consulta trienal de los Ministerios de Asiamérica de la Iglesia Episcopal.</w:t>
      </w:r>
    </w:p>
    <w:p w14:paraId="78EA914F" w14:textId="77777777" w:rsidR="00D548AC" w:rsidRPr="008B0669" w:rsidRDefault="00D548AC" w:rsidP="00D548AC">
      <w:pPr>
        <w:spacing w:after="0" w:line="240" w:lineRule="auto"/>
        <w:textAlignment w:val="baseline"/>
        <w:rPr>
          <w:rFonts w:ascii="Garamond" w:hAnsi="Garamond" w:cs="Segoe UI"/>
          <w:sz w:val="23"/>
          <w:szCs w:val="23"/>
        </w:rPr>
      </w:pPr>
    </w:p>
    <w:p w14:paraId="59D57B49" w14:textId="77777777" w:rsidR="00D548AC" w:rsidRDefault="00D548AC" w:rsidP="00D548AC">
      <w:pPr>
        <w:spacing w:after="0" w:line="240" w:lineRule="auto"/>
        <w:textAlignment w:val="baseline"/>
        <w:rPr>
          <w:rFonts w:ascii="Garamond" w:hAnsi="Garamond" w:cs="Segoe UI"/>
          <w:sz w:val="23"/>
          <w:szCs w:val="23"/>
        </w:rPr>
      </w:pPr>
      <w:r w:rsidRPr="008B0669">
        <w:rPr>
          <w:rFonts w:ascii="Garamond" w:hAnsi="Garamond" w:cs="Segoe UI"/>
          <w:b/>
          <w:bCs/>
          <w:sz w:val="23"/>
          <w:szCs w:val="23"/>
        </w:rPr>
        <w:t>La Plantación y Restauración de Iglesias</w:t>
      </w:r>
      <w:r w:rsidRPr="008B0669">
        <w:rPr>
          <w:rFonts w:ascii="Garamond" w:hAnsi="Garamond" w:cs="Segoe UI"/>
          <w:sz w:val="23"/>
          <w:szCs w:val="23"/>
        </w:rPr>
        <w:t xml:space="preserve"> involucra a líderes que están concibiendo una nueva comunidad de fe desde cero, o que están volviendo a imaginar formas de "ser iglesia" con su comunidad </w:t>
      </w:r>
    </w:p>
    <w:p w14:paraId="1BB5351B" w14:textId="023FBCD6" w:rsidR="008B0669" w:rsidRPr="008B0669" w:rsidRDefault="008B0669" w:rsidP="008B0669">
      <w:pPr>
        <w:spacing w:after="0" w:line="240" w:lineRule="auto"/>
        <w:textAlignment w:val="baseline"/>
        <w:rPr>
          <w:rFonts w:ascii="Garamond" w:hAnsi="Garamond" w:cs="Segoe UI"/>
          <w:sz w:val="23"/>
          <w:szCs w:val="23"/>
        </w:rPr>
      </w:pPr>
      <w:r w:rsidRPr="008B0669">
        <w:rPr>
          <w:rFonts w:ascii="Garamond" w:hAnsi="Garamond" w:cs="Segoe UI"/>
          <w:sz w:val="23"/>
          <w:szCs w:val="23"/>
        </w:rPr>
        <w:lastRenderedPageBreak/>
        <w:t xml:space="preserve">existente. Estamos esencialmente comprometidos a apoyar a las comunidades que históricamente han estado subrepresentadas en la Iglesia Episcopal, y a las parroquias que están comprometidas con conocer, amar y aprender de sus vecinos. Ofrecemos discernimiento de liderazgo, formación, entrenamiento y oportunidades de </w:t>
      </w:r>
      <w:proofErr w:type="spellStart"/>
      <w:r w:rsidRPr="008B0669">
        <w:rPr>
          <w:rFonts w:ascii="Garamond" w:hAnsi="Garamond" w:cs="Segoe UI"/>
          <w:sz w:val="23"/>
          <w:szCs w:val="23"/>
        </w:rPr>
        <w:t>co-aprendizaje</w:t>
      </w:r>
      <w:proofErr w:type="spellEnd"/>
      <w:r w:rsidRPr="008B0669">
        <w:rPr>
          <w:rFonts w:ascii="Garamond" w:hAnsi="Garamond" w:cs="Segoe UI"/>
          <w:sz w:val="23"/>
          <w:szCs w:val="23"/>
        </w:rPr>
        <w:t xml:space="preserve"> para líderes y equipos puntuales que se sientan llamados a emprender esta valiente labor.</w:t>
      </w:r>
    </w:p>
    <w:p w14:paraId="11C30EAC" w14:textId="77777777" w:rsidR="008B0669" w:rsidRPr="008B0669" w:rsidRDefault="008B0669" w:rsidP="008B0669">
      <w:pPr>
        <w:spacing w:after="0" w:line="240" w:lineRule="auto"/>
        <w:textAlignment w:val="baseline"/>
        <w:rPr>
          <w:rFonts w:ascii="Garamond" w:hAnsi="Garamond" w:cs="Segoe UI"/>
          <w:sz w:val="23"/>
          <w:szCs w:val="23"/>
        </w:rPr>
      </w:pPr>
      <w:r w:rsidRPr="008B0669">
        <w:rPr>
          <w:rFonts w:ascii="Garamond" w:hAnsi="Garamond" w:cs="Segoe UI"/>
          <w:noProof/>
          <w:sz w:val="23"/>
          <w:szCs w:val="23"/>
          <w:lang w:val="es-ES"/>
        </w:rPr>
        <w:drawing>
          <wp:anchor distT="0" distB="0" distL="114300" distR="114300" simplePos="0" relativeHeight="251666432" behindDoc="0" locked="0" layoutInCell="1" allowOverlap="1" wp14:anchorId="10589900" wp14:editId="31F25358">
            <wp:simplePos x="0" y="0"/>
            <wp:positionH relativeFrom="column">
              <wp:posOffset>-3175</wp:posOffset>
            </wp:positionH>
            <wp:positionV relativeFrom="paragraph">
              <wp:posOffset>275789</wp:posOffset>
            </wp:positionV>
            <wp:extent cx="1143000" cy="1143000"/>
            <wp:effectExtent l="0" t="0" r="0" b="0"/>
            <wp:wrapSquare wrapText="bothSides"/>
            <wp:docPr id="1984618926" name="Picture 3" descr="A green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93461" name="Picture 3" descr="A green and white 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B0669">
        <w:rPr>
          <w:rFonts w:ascii="Garamond" w:hAnsi="Garamond" w:cs="Segoe UI"/>
          <w:b/>
          <w:bCs/>
          <w:sz w:val="23"/>
          <w:szCs w:val="23"/>
        </w:rPr>
        <w:t>Lea</w:t>
      </w:r>
      <w:r w:rsidRPr="008B0669">
        <w:rPr>
          <w:rFonts w:ascii="Garamond" w:hAnsi="Garamond" w:cs="Segoe UI"/>
          <w:sz w:val="23"/>
          <w:szCs w:val="23"/>
        </w:rPr>
        <w:t xml:space="preserve"> nuestras guías sobre los dones de liderazgo de los plantadores de iglesias y los restauradores de congregaciones de éxito.</w:t>
      </w:r>
    </w:p>
    <w:p w14:paraId="0316A95D" w14:textId="77777777" w:rsidR="008B0669" w:rsidRPr="008B0669" w:rsidRDefault="008B0669" w:rsidP="008B0669">
      <w:pPr>
        <w:spacing w:after="0" w:line="240" w:lineRule="auto"/>
        <w:textAlignment w:val="baseline"/>
        <w:rPr>
          <w:rFonts w:ascii="Garamond" w:hAnsi="Garamond" w:cs="Segoe UI"/>
          <w:sz w:val="23"/>
          <w:szCs w:val="23"/>
        </w:rPr>
      </w:pPr>
      <w:r w:rsidRPr="008B0669">
        <w:rPr>
          <w:rFonts w:ascii="Garamond" w:hAnsi="Garamond" w:cs="Segoe UI"/>
          <w:b/>
          <w:bCs/>
          <w:sz w:val="23"/>
          <w:szCs w:val="23"/>
        </w:rPr>
        <w:t>Descubra</w:t>
      </w:r>
      <w:r w:rsidRPr="008B0669">
        <w:rPr>
          <w:rFonts w:ascii="Garamond" w:hAnsi="Garamond" w:cs="Segoe UI"/>
          <w:sz w:val="23"/>
          <w:szCs w:val="23"/>
        </w:rPr>
        <w:t xml:space="preserve"> qué esperar al iniciar una nueva comunidad episcopal.</w:t>
      </w:r>
    </w:p>
    <w:p w14:paraId="176C1633" w14:textId="77777777" w:rsidR="008B0669" w:rsidRPr="008B0669" w:rsidRDefault="008B0669" w:rsidP="008B0669">
      <w:pPr>
        <w:spacing w:after="0" w:line="240" w:lineRule="auto"/>
        <w:textAlignment w:val="baseline"/>
        <w:rPr>
          <w:rFonts w:ascii="Garamond" w:hAnsi="Garamond" w:cs="Segoe UI"/>
          <w:sz w:val="23"/>
          <w:szCs w:val="23"/>
        </w:rPr>
      </w:pPr>
      <w:r w:rsidRPr="008B0669">
        <w:rPr>
          <w:rFonts w:ascii="Garamond" w:hAnsi="Garamond" w:cs="Segoe UI"/>
          <w:b/>
          <w:bCs/>
          <w:sz w:val="23"/>
          <w:szCs w:val="23"/>
        </w:rPr>
        <w:t>Explore</w:t>
      </w:r>
      <w:r w:rsidRPr="008B0669">
        <w:rPr>
          <w:rFonts w:ascii="Garamond" w:hAnsi="Garamond" w:cs="Segoe UI"/>
          <w:sz w:val="23"/>
          <w:szCs w:val="23"/>
        </w:rPr>
        <w:t xml:space="preserve"> Génesis II: </w:t>
      </w:r>
      <w:proofErr w:type="spellStart"/>
      <w:r w:rsidRPr="008B0669">
        <w:rPr>
          <w:rFonts w:ascii="Garamond" w:hAnsi="Garamond" w:cs="Segoe UI"/>
          <w:sz w:val="23"/>
          <w:szCs w:val="23"/>
        </w:rPr>
        <w:t>Reconcebir</w:t>
      </w:r>
      <w:proofErr w:type="spellEnd"/>
      <w:r w:rsidRPr="008B0669">
        <w:rPr>
          <w:rFonts w:ascii="Garamond" w:hAnsi="Garamond" w:cs="Segoe UI"/>
          <w:sz w:val="23"/>
          <w:szCs w:val="23"/>
        </w:rPr>
        <w:t xml:space="preserve"> y renovar.</w:t>
      </w:r>
    </w:p>
    <w:p w14:paraId="289C6BF6" w14:textId="77777777" w:rsidR="008B0669" w:rsidRPr="008B0669" w:rsidRDefault="008B0669" w:rsidP="008B0669">
      <w:pPr>
        <w:spacing w:after="0" w:line="240" w:lineRule="auto"/>
        <w:textAlignment w:val="baseline"/>
        <w:rPr>
          <w:rFonts w:ascii="Garamond" w:hAnsi="Garamond" w:cs="Segoe UI"/>
          <w:sz w:val="23"/>
          <w:szCs w:val="23"/>
        </w:rPr>
      </w:pPr>
      <w:r w:rsidRPr="008B0669">
        <w:rPr>
          <w:rFonts w:ascii="Garamond" w:hAnsi="Garamond" w:cs="Segoe UI"/>
          <w:b/>
          <w:bCs/>
          <w:sz w:val="23"/>
          <w:szCs w:val="23"/>
        </w:rPr>
        <w:t>Escuche</w:t>
      </w:r>
      <w:r w:rsidRPr="008B0669">
        <w:rPr>
          <w:rFonts w:ascii="Garamond" w:hAnsi="Garamond" w:cs="Segoe UI"/>
          <w:sz w:val="23"/>
          <w:szCs w:val="23"/>
        </w:rPr>
        <w:t xml:space="preserve"> "El Podcast del Génesis". </w:t>
      </w:r>
    </w:p>
    <w:p w14:paraId="13E68726" w14:textId="77777777" w:rsidR="008B0669" w:rsidRPr="008B0669" w:rsidRDefault="008B0669" w:rsidP="008B0669">
      <w:pPr>
        <w:spacing w:after="0" w:line="240" w:lineRule="auto"/>
        <w:textAlignment w:val="baseline"/>
        <w:rPr>
          <w:rFonts w:ascii="Garamond" w:hAnsi="Garamond" w:cs="Segoe UI"/>
          <w:sz w:val="23"/>
          <w:szCs w:val="23"/>
        </w:rPr>
      </w:pPr>
      <w:r w:rsidRPr="008B0669">
        <w:rPr>
          <w:rFonts w:ascii="Garamond" w:hAnsi="Garamond" w:cs="Segoe UI"/>
          <w:b/>
          <w:bCs/>
          <w:sz w:val="23"/>
          <w:szCs w:val="23"/>
        </w:rPr>
        <w:t>Manténgase</w:t>
      </w:r>
      <w:r w:rsidRPr="008B0669">
        <w:rPr>
          <w:rFonts w:ascii="Garamond" w:hAnsi="Garamond" w:cs="Segoe UI"/>
          <w:sz w:val="23"/>
          <w:szCs w:val="23"/>
        </w:rPr>
        <w:t xml:space="preserve"> en contacto a través de nuestros puntos de conexión mensuales.</w:t>
      </w:r>
    </w:p>
    <w:p w14:paraId="0DDB7AEC" w14:textId="77777777" w:rsidR="008B0669" w:rsidRPr="008B0669" w:rsidRDefault="008B0669" w:rsidP="008B0669">
      <w:pPr>
        <w:spacing w:after="0" w:line="240" w:lineRule="auto"/>
        <w:textAlignment w:val="baseline"/>
        <w:rPr>
          <w:rFonts w:ascii="Garamond" w:hAnsi="Garamond" w:cs="Segoe UI"/>
          <w:b/>
          <w:bCs/>
          <w:sz w:val="23"/>
          <w:szCs w:val="23"/>
          <w:lang w:val="es-ES"/>
        </w:rPr>
      </w:pPr>
    </w:p>
    <w:p w14:paraId="38077977" w14:textId="77777777" w:rsidR="008B0669" w:rsidRPr="002C2011" w:rsidRDefault="008B0669" w:rsidP="008B0669">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La Oficina de Comunicación</w:t>
      </w:r>
      <w:r w:rsidRPr="002C2011">
        <w:rPr>
          <w:rFonts w:ascii="Garamond" w:hAnsi="Garamond" w:cs="Segoe UI"/>
          <w:sz w:val="23"/>
          <w:szCs w:val="23"/>
          <w:lang w:val="es-ES"/>
        </w:rPr>
        <w:t xml:space="preserve"> sirve a los ministerios, congregaciones, diócesis y oficinas de la Iglesia Episcopal amplificando nuestros mensajes centrales y nuestra misión a través de una amplia gama de herramientas digitales profesionales, servicios creativos, reportajes y comunicaciones de asuntos públicos. Nuestras historias y producciones, creadas a partir del deseo de compartir el Camino de Amor de Jesús con todo el mundo, destacan el trabajo del pueblo de Dios, tanto en la rama episcopal del Movimiento de Jesús como más allá.</w:t>
      </w:r>
    </w:p>
    <w:p w14:paraId="11CB99E2" w14:textId="77777777" w:rsidR="008B0669" w:rsidRPr="002C2011" w:rsidRDefault="008B0669" w:rsidP="008B0669">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Manténgase</w:t>
      </w:r>
      <w:r w:rsidRPr="002C2011">
        <w:rPr>
          <w:rFonts w:ascii="Garamond" w:hAnsi="Garamond" w:cs="Segoe UI"/>
          <w:sz w:val="23"/>
          <w:szCs w:val="23"/>
          <w:lang w:val="es-ES"/>
        </w:rPr>
        <w:t xml:space="preserve"> al día con las noticias de la Sociedad Misionera Nacional y Extranjera y suscríbase al </w:t>
      </w:r>
      <w:proofErr w:type="spellStart"/>
      <w:r w:rsidRPr="002C2011">
        <w:rPr>
          <w:rFonts w:ascii="Garamond" w:hAnsi="Garamond" w:cs="Segoe UI"/>
          <w:sz w:val="23"/>
          <w:szCs w:val="23"/>
          <w:lang w:val="es-ES"/>
        </w:rPr>
        <w:t>Daily</w:t>
      </w:r>
      <w:proofErr w:type="spellEnd"/>
      <w:r w:rsidRPr="002C2011">
        <w:rPr>
          <w:rFonts w:ascii="Garamond" w:hAnsi="Garamond" w:cs="Segoe UI"/>
          <w:sz w:val="23"/>
          <w:szCs w:val="23"/>
          <w:lang w:val="es-ES"/>
        </w:rPr>
        <w:t xml:space="preserve"> </w:t>
      </w:r>
      <w:proofErr w:type="spellStart"/>
      <w:r w:rsidRPr="002C2011">
        <w:rPr>
          <w:rFonts w:ascii="Garamond" w:hAnsi="Garamond" w:cs="Segoe UI"/>
          <w:sz w:val="23"/>
          <w:szCs w:val="23"/>
          <w:lang w:val="es-ES"/>
        </w:rPr>
        <w:t>Scan</w:t>
      </w:r>
      <w:proofErr w:type="spellEnd"/>
      <w:r w:rsidRPr="002C2011">
        <w:rPr>
          <w:rFonts w:ascii="Garamond" w:hAnsi="Garamond" w:cs="Segoe UI"/>
          <w:sz w:val="23"/>
          <w:szCs w:val="23"/>
          <w:lang w:val="es-ES"/>
        </w:rPr>
        <w:t>.</w:t>
      </w:r>
    </w:p>
    <w:p w14:paraId="4ADB29CD" w14:textId="77777777" w:rsidR="008B0669" w:rsidRPr="002C2011" w:rsidRDefault="008B0669" w:rsidP="008B0669">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Cree</w:t>
      </w:r>
      <w:r w:rsidRPr="002C2011">
        <w:rPr>
          <w:rFonts w:ascii="Garamond" w:hAnsi="Garamond" w:cs="Segoe UI"/>
          <w:sz w:val="23"/>
          <w:szCs w:val="23"/>
          <w:lang w:val="es-ES"/>
        </w:rPr>
        <w:t xml:space="preserve"> recursos visuales con estilos inspiradores y apariencias estándar consistentes con la identidad visual de la Iglesia Episcopal.</w:t>
      </w:r>
    </w:p>
    <w:p w14:paraId="54DF67E0" w14:textId="77777777" w:rsidR="008B0669" w:rsidRPr="002C2011" w:rsidRDefault="008B0669" w:rsidP="008B0669">
      <w:pPr>
        <w:spacing w:after="0" w:line="240" w:lineRule="auto"/>
        <w:textAlignment w:val="baseline"/>
        <w:rPr>
          <w:rFonts w:ascii="Garamond" w:hAnsi="Garamond" w:cs="Segoe UI"/>
          <w:sz w:val="23"/>
          <w:szCs w:val="23"/>
          <w:lang w:val="es-ES"/>
        </w:rPr>
      </w:pPr>
      <w:r w:rsidRPr="008B0669">
        <w:rPr>
          <w:rFonts w:ascii="Garamond" w:hAnsi="Garamond" w:cs="Segoe UI"/>
          <w:b/>
          <w:bCs/>
          <w:noProof/>
          <w:sz w:val="23"/>
          <w:szCs w:val="23"/>
          <w:lang w:val="es-ES"/>
        </w:rPr>
        <w:drawing>
          <wp:anchor distT="0" distB="0" distL="114300" distR="114300" simplePos="0" relativeHeight="251665408" behindDoc="0" locked="0" layoutInCell="1" allowOverlap="1" wp14:anchorId="3874263E" wp14:editId="5AEBF91B">
            <wp:simplePos x="0" y="0"/>
            <wp:positionH relativeFrom="column">
              <wp:posOffset>1905</wp:posOffset>
            </wp:positionH>
            <wp:positionV relativeFrom="paragraph">
              <wp:posOffset>89675</wp:posOffset>
            </wp:positionV>
            <wp:extent cx="1143000" cy="1143000"/>
            <wp:effectExtent l="0" t="0" r="0" b="0"/>
            <wp:wrapSquare wrapText="bothSides"/>
            <wp:docPr id="1283432809" name="Picture 2"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9114" name="Picture 2"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2C2011">
        <w:rPr>
          <w:rFonts w:ascii="Garamond" w:hAnsi="Garamond" w:cs="Segoe UI"/>
          <w:b/>
          <w:bCs/>
          <w:sz w:val="23"/>
          <w:szCs w:val="23"/>
          <w:lang w:val="es-ES"/>
        </w:rPr>
        <w:t>Escuche</w:t>
      </w:r>
      <w:r w:rsidRPr="002C2011">
        <w:rPr>
          <w:rFonts w:ascii="Garamond" w:hAnsi="Garamond" w:cs="Segoe UI"/>
          <w:sz w:val="23"/>
          <w:szCs w:val="23"/>
          <w:lang w:val="es-ES"/>
        </w:rPr>
        <w:t xml:space="preserve"> nuestra creciente biblioteca de podcasts producidos por la Iglesia Episcopal y nuestros socios ministeriales.</w:t>
      </w:r>
    </w:p>
    <w:p w14:paraId="19A0E461" w14:textId="77777777" w:rsidR="008B0669" w:rsidRPr="002C2011" w:rsidRDefault="008B0669" w:rsidP="008B0669">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Realce</w:t>
      </w:r>
      <w:r w:rsidRPr="002C2011">
        <w:rPr>
          <w:rFonts w:ascii="Garamond" w:hAnsi="Garamond" w:cs="Segoe UI"/>
          <w:sz w:val="23"/>
          <w:szCs w:val="23"/>
          <w:lang w:val="es-ES"/>
        </w:rPr>
        <w:t xml:space="preserve"> su escritura con claridad y coherencia a través de nuestra guía de estilo de escritura.</w:t>
      </w:r>
    </w:p>
    <w:p w14:paraId="4C661536" w14:textId="77777777" w:rsidR="008B0669" w:rsidRPr="002C2011" w:rsidRDefault="008B0669" w:rsidP="008B0669">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Comuníquese</w:t>
      </w:r>
      <w:r w:rsidRPr="002C2011">
        <w:rPr>
          <w:rFonts w:ascii="Garamond" w:hAnsi="Garamond" w:cs="Segoe UI"/>
          <w:sz w:val="23"/>
          <w:szCs w:val="23"/>
          <w:lang w:val="es-ES"/>
        </w:rPr>
        <w:t xml:space="preserve"> con nuestra oficina para compartir ideas sobre ofertas nuevas y ampliadas de su ministerio, congregación o diócesis.</w:t>
      </w:r>
    </w:p>
    <w:p w14:paraId="76287CF8" w14:textId="77777777" w:rsidR="00D548AC" w:rsidRPr="008B0669" w:rsidRDefault="00D548AC" w:rsidP="00D548AC">
      <w:pPr>
        <w:spacing w:after="0" w:line="240" w:lineRule="auto"/>
        <w:textAlignment w:val="baseline"/>
        <w:rPr>
          <w:rFonts w:ascii="Garamond" w:hAnsi="Garamond" w:cs="Segoe UI"/>
          <w:sz w:val="23"/>
          <w:szCs w:val="23"/>
        </w:rPr>
      </w:pPr>
      <w:r w:rsidRPr="008B0669">
        <w:rPr>
          <w:rFonts w:ascii="Garamond" w:hAnsi="Garamond" w:cs="Segoe UI"/>
          <w:sz w:val="23"/>
          <w:szCs w:val="23"/>
        </w:rPr>
        <w:t xml:space="preserve">existente. Estamos esencialmente comprometidos a apoyar a las comunidades que históricamente han estado subrepresentadas en la Iglesia Episcopal, y a las parroquias que están comprometidas con conocer, amar y aprender de sus vecinos. Ofrecemos discernimiento de liderazgo, formación, entrenamiento y oportunidades de </w:t>
      </w:r>
      <w:proofErr w:type="spellStart"/>
      <w:r w:rsidRPr="008B0669">
        <w:rPr>
          <w:rFonts w:ascii="Garamond" w:hAnsi="Garamond" w:cs="Segoe UI"/>
          <w:sz w:val="23"/>
          <w:szCs w:val="23"/>
        </w:rPr>
        <w:t>co-aprendizaje</w:t>
      </w:r>
      <w:proofErr w:type="spellEnd"/>
      <w:r w:rsidRPr="008B0669">
        <w:rPr>
          <w:rFonts w:ascii="Garamond" w:hAnsi="Garamond" w:cs="Segoe UI"/>
          <w:sz w:val="23"/>
          <w:szCs w:val="23"/>
        </w:rPr>
        <w:t xml:space="preserve"> para líderes y equipos puntuales que se sientan llamados a emprender esta valiente labor.</w:t>
      </w:r>
    </w:p>
    <w:p w14:paraId="0A4F370D" w14:textId="77777777" w:rsidR="00D548AC" w:rsidRPr="008B0669" w:rsidRDefault="00D548AC" w:rsidP="00D548AC">
      <w:pPr>
        <w:spacing w:after="0" w:line="240" w:lineRule="auto"/>
        <w:textAlignment w:val="baseline"/>
        <w:rPr>
          <w:rFonts w:ascii="Garamond" w:hAnsi="Garamond" w:cs="Segoe UI"/>
          <w:sz w:val="23"/>
          <w:szCs w:val="23"/>
        </w:rPr>
      </w:pPr>
      <w:r w:rsidRPr="008B0669">
        <w:rPr>
          <w:rFonts w:ascii="Garamond" w:hAnsi="Garamond" w:cs="Segoe UI"/>
          <w:noProof/>
          <w:sz w:val="23"/>
          <w:szCs w:val="23"/>
          <w:lang w:val="es-ES"/>
        </w:rPr>
        <w:drawing>
          <wp:anchor distT="0" distB="0" distL="114300" distR="114300" simplePos="0" relativeHeight="251671552" behindDoc="0" locked="0" layoutInCell="1" allowOverlap="1" wp14:anchorId="2AF20EA3" wp14:editId="23283E09">
            <wp:simplePos x="0" y="0"/>
            <wp:positionH relativeFrom="column">
              <wp:posOffset>-3175</wp:posOffset>
            </wp:positionH>
            <wp:positionV relativeFrom="paragraph">
              <wp:posOffset>275789</wp:posOffset>
            </wp:positionV>
            <wp:extent cx="1143000" cy="1143000"/>
            <wp:effectExtent l="0" t="0" r="0" b="0"/>
            <wp:wrapSquare wrapText="bothSides"/>
            <wp:docPr id="395831070" name="Picture 3" descr="A green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93461" name="Picture 3" descr="A green and white 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8B0669">
        <w:rPr>
          <w:rFonts w:ascii="Garamond" w:hAnsi="Garamond" w:cs="Segoe UI"/>
          <w:b/>
          <w:bCs/>
          <w:sz w:val="23"/>
          <w:szCs w:val="23"/>
        </w:rPr>
        <w:t>Lea</w:t>
      </w:r>
      <w:r w:rsidRPr="008B0669">
        <w:rPr>
          <w:rFonts w:ascii="Garamond" w:hAnsi="Garamond" w:cs="Segoe UI"/>
          <w:sz w:val="23"/>
          <w:szCs w:val="23"/>
        </w:rPr>
        <w:t xml:space="preserve"> nuestras guías sobre los dones de liderazgo de los plantadores de iglesias y los restauradores de congregaciones de éxito.</w:t>
      </w:r>
    </w:p>
    <w:p w14:paraId="1BFF9211" w14:textId="77777777" w:rsidR="00D548AC" w:rsidRPr="008B0669" w:rsidRDefault="00D548AC" w:rsidP="00D548AC">
      <w:pPr>
        <w:spacing w:after="0" w:line="240" w:lineRule="auto"/>
        <w:textAlignment w:val="baseline"/>
        <w:rPr>
          <w:rFonts w:ascii="Garamond" w:hAnsi="Garamond" w:cs="Segoe UI"/>
          <w:sz w:val="23"/>
          <w:szCs w:val="23"/>
        </w:rPr>
      </w:pPr>
      <w:r w:rsidRPr="008B0669">
        <w:rPr>
          <w:rFonts w:ascii="Garamond" w:hAnsi="Garamond" w:cs="Segoe UI"/>
          <w:b/>
          <w:bCs/>
          <w:sz w:val="23"/>
          <w:szCs w:val="23"/>
        </w:rPr>
        <w:t>Descubra</w:t>
      </w:r>
      <w:r w:rsidRPr="008B0669">
        <w:rPr>
          <w:rFonts w:ascii="Garamond" w:hAnsi="Garamond" w:cs="Segoe UI"/>
          <w:sz w:val="23"/>
          <w:szCs w:val="23"/>
        </w:rPr>
        <w:t xml:space="preserve"> qué esperar al iniciar una nueva comunidad episcopal.</w:t>
      </w:r>
    </w:p>
    <w:p w14:paraId="36934D53" w14:textId="77777777" w:rsidR="00D548AC" w:rsidRPr="008B0669" w:rsidRDefault="00D548AC" w:rsidP="00D548AC">
      <w:pPr>
        <w:spacing w:after="0" w:line="240" w:lineRule="auto"/>
        <w:textAlignment w:val="baseline"/>
        <w:rPr>
          <w:rFonts w:ascii="Garamond" w:hAnsi="Garamond" w:cs="Segoe UI"/>
          <w:sz w:val="23"/>
          <w:szCs w:val="23"/>
        </w:rPr>
      </w:pPr>
      <w:r w:rsidRPr="008B0669">
        <w:rPr>
          <w:rFonts w:ascii="Garamond" w:hAnsi="Garamond" w:cs="Segoe UI"/>
          <w:b/>
          <w:bCs/>
          <w:sz w:val="23"/>
          <w:szCs w:val="23"/>
        </w:rPr>
        <w:t>Explore</w:t>
      </w:r>
      <w:r w:rsidRPr="008B0669">
        <w:rPr>
          <w:rFonts w:ascii="Garamond" w:hAnsi="Garamond" w:cs="Segoe UI"/>
          <w:sz w:val="23"/>
          <w:szCs w:val="23"/>
        </w:rPr>
        <w:t xml:space="preserve"> Génesis II: </w:t>
      </w:r>
      <w:proofErr w:type="spellStart"/>
      <w:r w:rsidRPr="008B0669">
        <w:rPr>
          <w:rFonts w:ascii="Garamond" w:hAnsi="Garamond" w:cs="Segoe UI"/>
          <w:sz w:val="23"/>
          <w:szCs w:val="23"/>
        </w:rPr>
        <w:t>Reconcebir</w:t>
      </w:r>
      <w:proofErr w:type="spellEnd"/>
      <w:r w:rsidRPr="008B0669">
        <w:rPr>
          <w:rFonts w:ascii="Garamond" w:hAnsi="Garamond" w:cs="Segoe UI"/>
          <w:sz w:val="23"/>
          <w:szCs w:val="23"/>
        </w:rPr>
        <w:t xml:space="preserve"> y renovar.</w:t>
      </w:r>
    </w:p>
    <w:p w14:paraId="4C0A3701" w14:textId="77777777" w:rsidR="00D548AC" w:rsidRPr="008B0669" w:rsidRDefault="00D548AC" w:rsidP="00D548AC">
      <w:pPr>
        <w:spacing w:after="0" w:line="240" w:lineRule="auto"/>
        <w:textAlignment w:val="baseline"/>
        <w:rPr>
          <w:rFonts w:ascii="Garamond" w:hAnsi="Garamond" w:cs="Segoe UI"/>
          <w:sz w:val="23"/>
          <w:szCs w:val="23"/>
        </w:rPr>
      </w:pPr>
      <w:r w:rsidRPr="008B0669">
        <w:rPr>
          <w:rFonts w:ascii="Garamond" w:hAnsi="Garamond" w:cs="Segoe UI"/>
          <w:b/>
          <w:bCs/>
          <w:sz w:val="23"/>
          <w:szCs w:val="23"/>
        </w:rPr>
        <w:t>Escuche</w:t>
      </w:r>
      <w:r w:rsidRPr="008B0669">
        <w:rPr>
          <w:rFonts w:ascii="Garamond" w:hAnsi="Garamond" w:cs="Segoe UI"/>
          <w:sz w:val="23"/>
          <w:szCs w:val="23"/>
        </w:rPr>
        <w:t xml:space="preserve"> "El Podcast del Génesis". </w:t>
      </w:r>
    </w:p>
    <w:p w14:paraId="3EECF0A3" w14:textId="77777777" w:rsidR="00D548AC" w:rsidRPr="008B0669" w:rsidRDefault="00D548AC" w:rsidP="00D548AC">
      <w:pPr>
        <w:spacing w:after="0" w:line="240" w:lineRule="auto"/>
        <w:textAlignment w:val="baseline"/>
        <w:rPr>
          <w:rFonts w:ascii="Garamond" w:hAnsi="Garamond" w:cs="Segoe UI"/>
          <w:sz w:val="23"/>
          <w:szCs w:val="23"/>
        </w:rPr>
      </w:pPr>
      <w:r w:rsidRPr="008B0669">
        <w:rPr>
          <w:rFonts w:ascii="Garamond" w:hAnsi="Garamond" w:cs="Segoe UI"/>
          <w:b/>
          <w:bCs/>
          <w:sz w:val="23"/>
          <w:szCs w:val="23"/>
        </w:rPr>
        <w:t>Manténgase</w:t>
      </w:r>
      <w:r w:rsidRPr="008B0669">
        <w:rPr>
          <w:rFonts w:ascii="Garamond" w:hAnsi="Garamond" w:cs="Segoe UI"/>
          <w:sz w:val="23"/>
          <w:szCs w:val="23"/>
        </w:rPr>
        <w:t xml:space="preserve"> en contacto a través de nuestros puntos de conexión mensuales.</w:t>
      </w:r>
    </w:p>
    <w:p w14:paraId="22D87DCD" w14:textId="77777777" w:rsidR="00D548AC" w:rsidRPr="008B0669" w:rsidRDefault="00D548AC" w:rsidP="00D548AC">
      <w:pPr>
        <w:spacing w:after="0" w:line="240" w:lineRule="auto"/>
        <w:textAlignment w:val="baseline"/>
        <w:rPr>
          <w:rFonts w:ascii="Garamond" w:hAnsi="Garamond" w:cs="Segoe UI"/>
          <w:b/>
          <w:bCs/>
          <w:sz w:val="23"/>
          <w:szCs w:val="23"/>
          <w:lang w:val="es-ES"/>
        </w:rPr>
      </w:pPr>
    </w:p>
    <w:p w14:paraId="665EDA1E" w14:textId="77777777" w:rsidR="00D548AC" w:rsidRPr="002C2011" w:rsidRDefault="00D548AC" w:rsidP="00D548AC">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La Oficina de Comunicación</w:t>
      </w:r>
      <w:r w:rsidRPr="002C2011">
        <w:rPr>
          <w:rFonts w:ascii="Garamond" w:hAnsi="Garamond" w:cs="Segoe UI"/>
          <w:sz w:val="23"/>
          <w:szCs w:val="23"/>
          <w:lang w:val="es-ES"/>
        </w:rPr>
        <w:t xml:space="preserve"> sirve a los ministerios, congregaciones, diócesis y oficinas de la Iglesia Episcopal amplificando nuestros mensajes centrales y nuestra misión a través de una amplia gama de herramientas digitales profesionales, servicios creativos, reportajes y comunicaciones de asuntos públicos. Nuestras historias y producciones, creadas a partir del deseo de compartir el Camino de Amor de Jesús con todo el mundo, destacan el trabajo del pueblo de Dios, tanto en la rama episcopal del Movimiento de Jesús como más allá.</w:t>
      </w:r>
    </w:p>
    <w:p w14:paraId="5FE29706" w14:textId="77777777" w:rsidR="00D548AC" w:rsidRPr="002C2011" w:rsidRDefault="00D548AC" w:rsidP="00D548AC">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Manténgase</w:t>
      </w:r>
      <w:r w:rsidRPr="002C2011">
        <w:rPr>
          <w:rFonts w:ascii="Garamond" w:hAnsi="Garamond" w:cs="Segoe UI"/>
          <w:sz w:val="23"/>
          <w:szCs w:val="23"/>
          <w:lang w:val="es-ES"/>
        </w:rPr>
        <w:t xml:space="preserve"> al día con las noticias de la Sociedad Misionera Nacional y Extranjera y suscríbase al </w:t>
      </w:r>
      <w:proofErr w:type="spellStart"/>
      <w:r w:rsidRPr="002C2011">
        <w:rPr>
          <w:rFonts w:ascii="Garamond" w:hAnsi="Garamond" w:cs="Segoe UI"/>
          <w:sz w:val="23"/>
          <w:szCs w:val="23"/>
          <w:lang w:val="es-ES"/>
        </w:rPr>
        <w:t>Daily</w:t>
      </w:r>
      <w:proofErr w:type="spellEnd"/>
      <w:r w:rsidRPr="002C2011">
        <w:rPr>
          <w:rFonts w:ascii="Garamond" w:hAnsi="Garamond" w:cs="Segoe UI"/>
          <w:sz w:val="23"/>
          <w:szCs w:val="23"/>
          <w:lang w:val="es-ES"/>
        </w:rPr>
        <w:t xml:space="preserve"> </w:t>
      </w:r>
      <w:proofErr w:type="spellStart"/>
      <w:r w:rsidRPr="002C2011">
        <w:rPr>
          <w:rFonts w:ascii="Garamond" w:hAnsi="Garamond" w:cs="Segoe UI"/>
          <w:sz w:val="23"/>
          <w:szCs w:val="23"/>
          <w:lang w:val="es-ES"/>
        </w:rPr>
        <w:t>Scan</w:t>
      </w:r>
      <w:proofErr w:type="spellEnd"/>
      <w:r w:rsidRPr="002C2011">
        <w:rPr>
          <w:rFonts w:ascii="Garamond" w:hAnsi="Garamond" w:cs="Segoe UI"/>
          <w:sz w:val="23"/>
          <w:szCs w:val="23"/>
          <w:lang w:val="es-ES"/>
        </w:rPr>
        <w:t>.</w:t>
      </w:r>
    </w:p>
    <w:p w14:paraId="12C8B120" w14:textId="77777777" w:rsidR="00D548AC" w:rsidRPr="002C2011" w:rsidRDefault="00D548AC" w:rsidP="00D548AC">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Cree</w:t>
      </w:r>
      <w:r w:rsidRPr="002C2011">
        <w:rPr>
          <w:rFonts w:ascii="Garamond" w:hAnsi="Garamond" w:cs="Segoe UI"/>
          <w:sz w:val="23"/>
          <w:szCs w:val="23"/>
          <w:lang w:val="es-ES"/>
        </w:rPr>
        <w:t xml:space="preserve"> recursos visuales con estilos inspiradores y apariencias estándar consistentes con la identidad visual de la Iglesia Episcopal.</w:t>
      </w:r>
    </w:p>
    <w:p w14:paraId="383FDA57" w14:textId="77777777" w:rsidR="00D548AC" w:rsidRPr="002C2011" w:rsidRDefault="00D548AC" w:rsidP="00D548AC">
      <w:pPr>
        <w:spacing w:after="0" w:line="240" w:lineRule="auto"/>
        <w:textAlignment w:val="baseline"/>
        <w:rPr>
          <w:rFonts w:ascii="Garamond" w:hAnsi="Garamond" w:cs="Segoe UI"/>
          <w:sz w:val="23"/>
          <w:szCs w:val="23"/>
          <w:lang w:val="es-ES"/>
        </w:rPr>
      </w:pPr>
      <w:r w:rsidRPr="008B0669">
        <w:rPr>
          <w:rFonts w:ascii="Garamond" w:hAnsi="Garamond" w:cs="Segoe UI"/>
          <w:b/>
          <w:bCs/>
          <w:noProof/>
          <w:sz w:val="23"/>
          <w:szCs w:val="23"/>
          <w:lang w:val="es-ES"/>
        </w:rPr>
        <w:drawing>
          <wp:anchor distT="0" distB="0" distL="114300" distR="114300" simplePos="0" relativeHeight="251670528" behindDoc="0" locked="0" layoutInCell="1" allowOverlap="1" wp14:anchorId="59E0A94C" wp14:editId="1ACBB422">
            <wp:simplePos x="0" y="0"/>
            <wp:positionH relativeFrom="column">
              <wp:posOffset>1905</wp:posOffset>
            </wp:positionH>
            <wp:positionV relativeFrom="paragraph">
              <wp:posOffset>89675</wp:posOffset>
            </wp:positionV>
            <wp:extent cx="1143000" cy="1143000"/>
            <wp:effectExtent l="0" t="0" r="0" b="0"/>
            <wp:wrapSquare wrapText="bothSides"/>
            <wp:docPr id="2092692100" name="Picture 2" descr="A qr code with a shield and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9114" name="Picture 2" descr="A qr code with a shield and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2C2011">
        <w:rPr>
          <w:rFonts w:ascii="Garamond" w:hAnsi="Garamond" w:cs="Segoe UI"/>
          <w:b/>
          <w:bCs/>
          <w:sz w:val="23"/>
          <w:szCs w:val="23"/>
          <w:lang w:val="es-ES"/>
        </w:rPr>
        <w:t>Escuche</w:t>
      </w:r>
      <w:r w:rsidRPr="002C2011">
        <w:rPr>
          <w:rFonts w:ascii="Garamond" w:hAnsi="Garamond" w:cs="Segoe UI"/>
          <w:sz w:val="23"/>
          <w:szCs w:val="23"/>
          <w:lang w:val="es-ES"/>
        </w:rPr>
        <w:t xml:space="preserve"> nuestra creciente biblioteca de podcasts producidos por la Iglesia Episcopal y nuestros socios ministeriales.</w:t>
      </w:r>
    </w:p>
    <w:p w14:paraId="04A7FA8D" w14:textId="77777777" w:rsidR="00D548AC" w:rsidRPr="002C2011" w:rsidRDefault="00D548AC" w:rsidP="00D548AC">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Realce</w:t>
      </w:r>
      <w:r w:rsidRPr="002C2011">
        <w:rPr>
          <w:rFonts w:ascii="Garamond" w:hAnsi="Garamond" w:cs="Segoe UI"/>
          <w:sz w:val="23"/>
          <w:szCs w:val="23"/>
          <w:lang w:val="es-ES"/>
        </w:rPr>
        <w:t xml:space="preserve"> su escritura con claridad y coherencia a través de nuestra guía de estilo de escritura.</w:t>
      </w:r>
    </w:p>
    <w:p w14:paraId="5D19BAAD" w14:textId="13CA48EE" w:rsidR="008B0669" w:rsidRPr="00D548AC" w:rsidRDefault="00D548AC" w:rsidP="00D548AC">
      <w:pPr>
        <w:spacing w:after="0" w:line="240" w:lineRule="auto"/>
        <w:textAlignment w:val="baseline"/>
        <w:rPr>
          <w:rFonts w:ascii="Garamond" w:hAnsi="Garamond" w:cs="Segoe UI"/>
          <w:sz w:val="23"/>
          <w:szCs w:val="23"/>
          <w:lang w:val="es-ES"/>
        </w:rPr>
      </w:pPr>
      <w:r w:rsidRPr="002C2011">
        <w:rPr>
          <w:rFonts w:ascii="Garamond" w:hAnsi="Garamond" w:cs="Segoe UI"/>
          <w:b/>
          <w:bCs/>
          <w:sz w:val="23"/>
          <w:szCs w:val="23"/>
          <w:lang w:val="es-ES"/>
        </w:rPr>
        <w:t>Comuníquese</w:t>
      </w:r>
      <w:r w:rsidRPr="002C2011">
        <w:rPr>
          <w:rFonts w:ascii="Garamond" w:hAnsi="Garamond" w:cs="Segoe UI"/>
          <w:sz w:val="23"/>
          <w:szCs w:val="23"/>
          <w:lang w:val="es-ES"/>
        </w:rPr>
        <w:t xml:space="preserve"> con nuestra oficina para compartir ideas sobre ofertas nuevas y ampliadas de su ministerio, congregación o diócesis.</w:t>
      </w:r>
    </w:p>
    <w:sectPr w:rsidR="008B0669" w:rsidRPr="00D548AC" w:rsidSect="00FB2F70">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ED3A" w14:textId="77777777" w:rsidR="0042500F" w:rsidRDefault="0042500F" w:rsidP="005040FC">
      <w:r>
        <w:separator/>
      </w:r>
    </w:p>
  </w:endnote>
  <w:endnote w:type="continuationSeparator" w:id="0">
    <w:p w14:paraId="4D871364" w14:textId="77777777" w:rsidR="0042500F" w:rsidRDefault="0042500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265A" w14:textId="77777777" w:rsidR="0042500F" w:rsidRDefault="0042500F" w:rsidP="005040FC">
      <w:r>
        <w:separator/>
      </w:r>
    </w:p>
  </w:footnote>
  <w:footnote w:type="continuationSeparator" w:id="0">
    <w:p w14:paraId="17841E97" w14:textId="77777777" w:rsidR="0042500F" w:rsidRDefault="0042500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2"/>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3"/>
  </w:num>
  <w:num w:numId="21" w16cid:durableId="222759561">
    <w:abstractNumId w:val="24"/>
  </w:num>
  <w:num w:numId="22" w16cid:durableId="102002438">
    <w:abstractNumId w:val="12"/>
  </w:num>
  <w:num w:numId="23" w16cid:durableId="284775799">
    <w:abstractNumId w:val="19"/>
  </w:num>
  <w:num w:numId="24" w16cid:durableId="30882937">
    <w:abstractNumId w:val="10"/>
  </w:num>
  <w:num w:numId="25" w16cid:durableId="6971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C5CA7"/>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654A4"/>
    <w:rsid w:val="00275099"/>
    <w:rsid w:val="00276726"/>
    <w:rsid w:val="00277644"/>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500F"/>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1422"/>
    <w:rsid w:val="00575CFC"/>
    <w:rsid w:val="005A0A97"/>
    <w:rsid w:val="005A47CC"/>
    <w:rsid w:val="005A5A36"/>
    <w:rsid w:val="005A6C9B"/>
    <w:rsid w:val="005B01B4"/>
    <w:rsid w:val="005B6648"/>
    <w:rsid w:val="005B6C32"/>
    <w:rsid w:val="005C1412"/>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6E7055"/>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B0669"/>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857E2"/>
    <w:rsid w:val="009877B0"/>
    <w:rsid w:val="00992C8B"/>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25C7"/>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921BB"/>
    <w:rsid w:val="00C92B72"/>
    <w:rsid w:val="00C94763"/>
    <w:rsid w:val="00C9600D"/>
    <w:rsid w:val="00CB3010"/>
    <w:rsid w:val="00CC103A"/>
    <w:rsid w:val="00CC27DA"/>
    <w:rsid w:val="00CC2C83"/>
    <w:rsid w:val="00CC36E0"/>
    <w:rsid w:val="00CC7769"/>
    <w:rsid w:val="00CE2A01"/>
    <w:rsid w:val="00CE5C23"/>
    <w:rsid w:val="00CE6CB2"/>
    <w:rsid w:val="00CE6E49"/>
    <w:rsid w:val="00D042BA"/>
    <w:rsid w:val="00D04939"/>
    <w:rsid w:val="00D0543E"/>
    <w:rsid w:val="00D103AE"/>
    <w:rsid w:val="00D20EDA"/>
    <w:rsid w:val="00D23D66"/>
    <w:rsid w:val="00D25BA2"/>
    <w:rsid w:val="00D25EC2"/>
    <w:rsid w:val="00D35F97"/>
    <w:rsid w:val="00D548AC"/>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D2693"/>
    <w:rsid w:val="00EE479A"/>
    <w:rsid w:val="00EE6130"/>
    <w:rsid w:val="00EE69DA"/>
    <w:rsid w:val="00EF221A"/>
    <w:rsid w:val="00F07A5D"/>
    <w:rsid w:val="00F10BF6"/>
    <w:rsid w:val="00F245A5"/>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B2F70"/>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7</cp:revision>
  <cp:lastPrinted>2024-05-15T19:31:00Z</cp:lastPrinted>
  <dcterms:created xsi:type="dcterms:W3CDTF">2024-05-15T19:31:00Z</dcterms:created>
  <dcterms:modified xsi:type="dcterms:W3CDTF">2024-05-23T15:48:00Z</dcterms:modified>
</cp:coreProperties>
</file>