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1F536DC3" w:rsidR="007A35B3" w:rsidRPr="00FC1CDA" w:rsidRDefault="00783C4A" w:rsidP="00FC1CDA">
      <w:pPr>
        <w:spacing w:after="0" w:line="240" w:lineRule="auto"/>
        <w:rPr>
          <w:rFonts w:ascii="Garamond" w:eastAsia="Calibri" w:hAnsi="Garamond" w:cs="Times New Roman"/>
          <w:b/>
        </w:rPr>
      </w:pPr>
      <w:r w:rsidRPr="00FC1CDA">
        <w:rPr>
          <w:rFonts w:ascii="Garamond" w:eastAsia="Calibri" w:hAnsi="Garamond" w:cs="Times New Roman"/>
          <w:noProof/>
        </w:rPr>
        <w:drawing>
          <wp:inline distT="0" distB="0" distL="0" distR="0" wp14:anchorId="0C1912E6" wp14:editId="370D1250">
            <wp:extent cx="1828800" cy="1301856"/>
            <wp:effectExtent l="0" t="0" r="0" b="635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FC1CDA">
        <w:rPr>
          <w:rStyle w:val="eop"/>
          <w:rFonts w:ascii="Garamond" w:hAnsi="Garamond" w:cs="Segoe UI"/>
        </w:rPr>
        <w:t xml:space="preserve"> </w:t>
      </w:r>
      <w:r w:rsidR="007A35B3" w:rsidRPr="00FC1CDA">
        <w:rPr>
          <w:rStyle w:val="eop"/>
          <w:rFonts w:ascii="Garamond" w:hAnsi="Garamond" w:cs="Segoe UI"/>
        </w:rPr>
        <w:t xml:space="preserve"> </w:t>
      </w:r>
    </w:p>
    <w:p w14:paraId="6F18E0CE" w14:textId="7A38B976" w:rsidR="007A35B3" w:rsidRPr="00FC1CDA" w:rsidRDefault="007A35B3" w:rsidP="00FC1CDA">
      <w:pPr>
        <w:pStyle w:val="paragraph"/>
        <w:spacing w:before="0" w:beforeAutospacing="0" w:after="0" w:afterAutospacing="0"/>
        <w:textAlignment w:val="baseline"/>
        <w:rPr>
          <w:rStyle w:val="eop"/>
          <w:rFonts w:ascii="Garamond" w:hAnsi="Garamond" w:cs="Segoe UI"/>
          <w:sz w:val="22"/>
          <w:szCs w:val="22"/>
        </w:rPr>
      </w:pPr>
      <w:r w:rsidRPr="00FC1CDA">
        <w:rPr>
          <w:rStyle w:val="eop"/>
          <w:rFonts w:ascii="Garamond" w:hAnsi="Garamond" w:cs="Segoe UI"/>
          <w:sz w:val="22"/>
          <w:szCs w:val="22"/>
        </w:rPr>
        <w:t xml:space="preserve"> </w:t>
      </w:r>
    </w:p>
    <w:p w14:paraId="42FA3DE6" w14:textId="4A638E54" w:rsidR="00FC1CDA" w:rsidRPr="00FC1CDA" w:rsidRDefault="00FC1CDA" w:rsidP="00FC1CDA">
      <w:pPr>
        <w:pStyle w:val="paragraph"/>
        <w:spacing w:before="0" w:beforeAutospacing="0" w:after="0" w:afterAutospacing="0"/>
        <w:textAlignment w:val="baseline"/>
        <w:rPr>
          <w:rFonts w:ascii="Garamond" w:eastAsia="Calibri" w:hAnsi="Garamond"/>
          <w:b/>
          <w:bCs/>
          <w:sz w:val="22"/>
          <w:szCs w:val="22"/>
        </w:rPr>
      </w:pPr>
      <w:r w:rsidRPr="00FC1CDA">
        <w:rPr>
          <w:rStyle w:val="eop"/>
          <w:rFonts w:ascii="Garamond" w:hAnsi="Garamond" w:cs="Segoe UI"/>
          <w:b/>
          <w:bCs/>
          <w:sz w:val="22"/>
          <w:szCs w:val="22"/>
        </w:rPr>
        <w:t>July 7, 2024</w:t>
      </w:r>
      <w:r w:rsidRPr="00FC1CDA">
        <w:rPr>
          <w:rFonts w:ascii="Garamond" w:eastAsia="Calibri" w:hAnsi="Garamond"/>
          <w:b/>
          <w:bCs/>
          <w:sz w:val="22"/>
          <w:szCs w:val="22"/>
        </w:rPr>
        <w:t xml:space="preserve"> – Pentecost 7 (B)</w:t>
      </w:r>
    </w:p>
    <w:p w14:paraId="152582F0" w14:textId="00DA8871" w:rsidR="00FC1CDA" w:rsidRPr="00FC1CDA" w:rsidRDefault="00FC1CDA" w:rsidP="00FC1CDA">
      <w:pPr>
        <w:pStyle w:val="paragraph"/>
        <w:spacing w:before="0" w:beforeAutospacing="0" w:after="0" w:afterAutospacing="0"/>
        <w:textAlignment w:val="baseline"/>
        <w:rPr>
          <w:rFonts w:ascii="Garamond" w:eastAsia="Calibri" w:hAnsi="Garamond"/>
          <w:b/>
          <w:bCs/>
          <w:sz w:val="22"/>
          <w:szCs w:val="22"/>
        </w:rPr>
      </w:pPr>
      <w:r w:rsidRPr="00FC1CDA">
        <w:rPr>
          <w:rFonts w:ascii="Garamond" w:eastAsia="Calibri" w:hAnsi="Garamond"/>
          <w:b/>
          <w:bCs/>
          <w:sz w:val="22"/>
          <w:szCs w:val="22"/>
        </w:rPr>
        <w:t>Your Guide to the DFMS, Part 6</w:t>
      </w:r>
    </w:p>
    <w:p w14:paraId="5B1CF79E" w14:textId="1D5D2085" w:rsidR="00FC1CDA" w:rsidRPr="00FC1CDA" w:rsidRDefault="00FC1CDA" w:rsidP="00FC1CDA">
      <w:pPr>
        <w:pStyle w:val="paragraph"/>
        <w:spacing w:before="0" w:beforeAutospacing="0" w:after="0" w:afterAutospacing="0"/>
        <w:textAlignment w:val="baseline"/>
        <w:rPr>
          <w:rFonts w:ascii="Garamond" w:eastAsia="Calibri" w:hAnsi="Garamond"/>
          <w:i/>
          <w:iCs/>
          <w:sz w:val="22"/>
          <w:szCs w:val="22"/>
        </w:rPr>
      </w:pPr>
    </w:p>
    <w:p w14:paraId="01545EB7" w14:textId="77777777" w:rsidR="00FC1CDA" w:rsidRPr="00FC1CDA" w:rsidRDefault="00FC1CDA" w:rsidP="00FC1CDA">
      <w:pPr>
        <w:pStyle w:val="paragraph"/>
        <w:spacing w:before="0" w:beforeAutospacing="0" w:after="0" w:afterAutospacing="0"/>
        <w:textAlignment w:val="baseline"/>
        <w:rPr>
          <w:rFonts w:ascii="Garamond" w:eastAsia="Calibri" w:hAnsi="Garamond"/>
          <w:i/>
          <w:iCs/>
          <w:sz w:val="22"/>
          <w:szCs w:val="22"/>
        </w:rPr>
      </w:pPr>
      <w:r w:rsidRPr="00FC1CDA">
        <w:rPr>
          <w:rFonts w:ascii="Garamond" w:eastAsia="Calibri" w:hAnsi="Garamond"/>
          <w:i/>
          <w:iCs/>
          <w:sz w:val="22"/>
          <w:szCs w:val="22"/>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FC1CDA">
        <w:rPr>
          <w:rFonts w:ascii="Garamond" w:eastAsia="Calibri" w:hAnsi="Garamond"/>
          <w:i/>
          <w:iCs/>
          <w:sz w:val="22"/>
          <w:szCs w:val="22"/>
        </w:rPr>
        <w:t>tecguide</w:t>
      </w:r>
      <w:proofErr w:type="spellEnd"/>
      <w:r w:rsidRPr="00FC1CDA">
        <w:rPr>
          <w:rFonts w:ascii="Garamond" w:eastAsia="Calibri" w:hAnsi="Garamond"/>
          <w:i/>
          <w:iCs/>
          <w:sz w:val="22"/>
          <w:szCs w:val="22"/>
        </w:rPr>
        <w:t>.</w:t>
      </w:r>
    </w:p>
    <w:p w14:paraId="1CC23EB1" w14:textId="77777777" w:rsidR="00FC1CDA" w:rsidRPr="00FC1CDA" w:rsidRDefault="00FC1CDA" w:rsidP="00FC1CDA">
      <w:pPr>
        <w:pStyle w:val="paragraph"/>
        <w:spacing w:before="0" w:beforeAutospacing="0" w:after="0" w:afterAutospacing="0"/>
        <w:textAlignment w:val="baseline"/>
        <w:rPr>
          <w:rFonts w:ascii="Garamond" w:eastAsia="Calibri" w:hAnsi="Garamond"/>
          <w:i/>
          <w:iCs/>
          <w:sz w:val="22"/>
          <w:szCs w:val="22"/>
        </w:rPr>
      </w:pPr>
    </w:p>
    <w:p w14:paraId="62EBC638" w14:textId="64E6EC8C"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t>Episcopalians are passionate about proclaiming the Good News of Jesus Christ in our words and actions. In fact, every baptized Episcopalian has vowed to proclaim with our words and our lives the loving, liberating, and life-giving Go</w:t>
      </w:r>
      <w:r w:rsidRPr="00FC1CDA">
        <w:rPr>
          <w:rFonts w:ascii="Garamond" w:eastAsia="Times New Roman" w:hAnsi="Garamond" w:cs="Times New Roman"/>
          <w:noProof/>
        </w:rPr>
        <w:t>x</w:t>
      </w:r>
      <w:r w:rsidRPr="00FC1CDA">
        <w:rPr>
          <w:rFonts w:ascii="Garamond" w:eastAsia="Times New Roman" w:hAnsi="Garamond" w:cs="Times New Roman"/>
          <w:noProof/>
        </w:rPr>
        <w:t xml:space="preserve">od News of Jesus Christ. Through the spiritual practice of evangelism, we seek, name, and celebrate Jesus’ loving presence in the stories of all people— then invite everyone to more. Learn about our </w:t>
      </w:r>
      <w:r w:rsidRPr="00FC1CDA">
        <w:rPr>
          <w:rFonts w:ascii="Garamond" w:eastAsia="Times New Roman" w:hAnsi="Garamond" w:cs="Times New Roman"/>
          <w:b/>
          <w:bCs/>
          <w:noProof/>
        </w:rPr>
        <w:t>Evangelism</w:t>
      </w:r>
      <w:r w:rsidRPr="00FC1CDA">
        <w:rPr>
          <w:rFonts w:ascii="Garamond" w:eastAsia="Times New Roman" w:hAnsi="Garamond" w:cs="Times New Roman"/>
          <w:noProof/>
        </w:rPr>
        <w:t xml:space="preserve"> offerings below.</w:t>
      </w:r>
    </w:p>
    <w:p w14:paraId="0A204759" w14:textId="15B5A774"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Participate</w:t>
      </w:r>
      <w:r w:rsidRPr="00FC1CDA">
        <w:rPr>
          <w:rFonts w:ascii="Garamond" w:eastAsia="Times New Roman" w:hAnsi="Garamond" w:cs="Times New Roman"/>
          <w:noProof/>
        </w:rPr>
        <w:t xml:space="preserve"> in “Centered: A Christian Discipleship Experience” that empowers lay people, transforms lives, and grows Christian communities.</w:t>
      </w:r>
    </w:p>
    <w:p w14:paraId="135DD9E8" w14:textId="74E5DCC9"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drawing>
          <wp:anchor distT="0" distB="0" distL="114300" distR="114300" simplePos="0" relativeHeight="251659264" behindDoc="0" locked="0" layoutInCell="1" allowOverlap="1" wp14:anchorId="69E6F7E3" wp14:editId="79DE4857">
            <wp:simplePos x="0" y="0"/>
            <wp:positionH relativeFrom="column">
              <wp:posOffset>2981</wp:posOffset>
            </wp:positionH>
            <wp:positionV relativeFrom="paragraph">
              <wp:posOffset>353359</wp:posOffset>
            </wp:positionV>
            <wp:extent cx="1143000" cy="1143000"/>
            <wp:effectExtent l="0" t="0" r="0" b="0"/>
            <wp:wrapSquare wrapText="bothSides"/>
            <wp:docPr id="876839914"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39914" name="Picture 1" descr="A qr code on a green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C1CDA">
        <w:rPr>
          <w:rFonts w:ascii="Garamond" w:eastAsia="Times New Roman" w:hAnsi="Garamond" w:cs="Times New Roman"/>
          <w:b/>
          <w:bCs/>
          <w:noProof/>
        </w:rPr>
        <w:t>Start</w:t>
      </w:r>
      <w:r w:rsidRPr="00FC1CDA">
        <w:rPr>
          <w:rFonts w:ascii="Garamond" w:eastAsia="Times New Roman" w:hAnsi="Garamond" w:cs="Times New Roman"/>
          <w:noProof/>
        </w:rPr>
        <w:t xml:space="preserve"> a small group to work through Embracing Evangelism, a partnership between The Episcopal Church and Virginia Theological Seminary.</w:t>
      </w:r>
    </w:p>
    <w:p w14:paraId="127D5214" w14:textId="1B024D49"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Join</w:t>
      </w:r>
      <w:r w:rsidRPr="00FC1CDA">
        <w:rPr>
          <w:rFonts w:ascii="Garamond" w:eastAsia="Times New Roman" w:hAnsi="Garamond" w:cs="Times New Roman"/>
          <w:noProof/>
        </w:rPr>
        <w:t xml:space="preserve"> the Episcopal agrarian ministries movement and Good News Gardens.</w:t>
      </w:r>
    </w:p>
    <w:p w14:paraId="6CC296F7"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Dive</w:t>
      </w:r>
      <w:r w:rsidRPr="00FC1CDA">
        <w:rPr>
          <w:rFonts w:ascii="Garamond" w:eastAsia="Times New Roman" w:hAnsi="Garamond" w:cs="Times New Roman"/>
          <w:noProof/>
        </w:rPr>
        <w:t xml:space="preserve"> into the Evangelism Toolkit, laying out the philosophy and spiritual practice of Episcopal evangelism.</w:t>
      </w:r>
    </w:p>
    <w:p w14:paraId="0026696F"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Host</w:t>
      </w:r>
      <w:r w:rsidRPr="00FC1CDA">
        <w:rPr>
          <w:rFonts w:ascii="Garamond" w:eastAsia="Times New Roman" w:hAnsi="Garamond" w:cs="Times New Roman"/>
          <w:noProof/>
        </w:rPr>
        <w:t xml:space="preserve"> or attend an Episcopal revival in your diocese. </w:t>
      </w:r>
    </w:p>
    <w:p w14:paraId="39BFD1CE" w14:textId="77777777" w:rsidR="00FC1CDA" w:rsidRPr="00FC1CDA" w:rsidRDefault="00FC1CDA" w:rsidP="00FC1CDA">
      <w:pPr>
        <w:spacing w:after="0" w:line="240" w:lineRule="auto"/>
        <w:rPr>
          <w:rFonts w:ascii="Garamond" w:eastAsia="Times New Roman" w:hAnsi="Garamond" w:cs="Times New Roman"/>
          <w:noProof/>
        </w:rPr>
      </w:pPr>
    </w:p>
    <w:p w14:paraId="050CADF1" w14:textId="77777777" w:rsid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The Finance Department</w:t>
      </w:r>
      <w:r w:rsidRPr="00FC1CDA">
        <w:rPr>
          <w:rFonts w:ascii="Garamond" w:eastAsia="Times New Roman" w:hAnsi="Garamond" w:cs="Times New Roman"/>
          <w:noProof/>
        </w:rPr>
        <w:t xml:space="preserve"> is composed of two offices. The Office of the Treasurer manages the operating cash and the longer-term assets of the church, including the endowment portfolio and charitable trusts; oversees administration and management of the triennial budget; and administers </w:t>
      </w:r>
    </w:p>
    <w:p w14:paraId="389E979F" w14:textId="77777777" w:rsidR="00FC1CDA" w:rsidRPr="00FC1CDA" w:rsidRDefault="00FC1CDA" w:rsidP="00FC1CDA">
      <w:pPr>
        <w:spacing w:after="0" w:line="240" w:lineRule="auto"/>
        <w:rPr>
          <w:rFonts w:ascii="Garamond" w:eastAsia="Calibri" w:hAnsi="Garamond" w:cs="Times New Roman"/>
          <w:b/>
        </w:rPr>
      </w:pPr>
      <w:r w:rsidRPr="00FC1CDA">
        <w:rPr>
          <w:rFonts w:ascii="Garamond" w:eastAsia="Calibri" w:hAnsi="Garamond" w:cs="Times New Roman"/>
          <w:noProof/>
        </w:rPr>
        <w:drawing>
          <wp:inline distT="0" distB="0" distL="0" distR="0" wp14:anchorId="563EA5B8" wp14:editId="3C685717">
            <wp:extent cx="1828800" cy="1301856"/>
            <wp:effectExtent l="0" t="0" r="0" b="6350"/>
            <wp:docPr id="1735103682" name="Picture 173510368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FC1CDA">
        <w:rPr>
          <w:rStyle w:val="eop"/>
          <w:rFonts w:ascii="Garamond" w:hAnsi="Garamond" w:cs="Segoe UI"/>
        </w:rPr>
        <w:t xml:space="preserve">  </w:t>
      </w:r>
    </w:p>
    <w:p w14:paraId="372B6DC7" w14:textId="77777777" w:rsidR="00FC1CDA" w:rsidRPr="00FC1CDA" w:rsidRDefault="00FC1CDA" w:rsidP="00FC1CDA">
      <w:pPr>
        <w:pStyle w:val="paragraph"/>
        <w:spacing w:before="0" w:beforeAutospacing="0" w:after="0" w:afterAutospacing="0"/>
        <w:textAlignment w:val="baseline"/>
        <w:rPr>
          <w:rStyle w:val="eop"/>
          <w:rFonts w:ascii="Garamond" w:hAnsi="Garamond" w:cs="Segoe UI"/>
          <w:sz w:val="22"/>
          <w:szCs w:val="22"/>
        </w:rPr>
      </w:pPr>
      <w:r w:rsidRPr="00FC1CDA">
        <w:rPr>
          <w:rStyle w:val="eop"/>
          <w:rFonts w:ascii="Garamond" w:hAnsi="Garamond" w:cs="Segoe UI"/>
          <w:sz w:val="22"/>
          <w:szCs w:val="22"/>
        </w:rPr>
        <w:t xml:space="preserve"> </w:t>
      </w:r>
    </w:p>
    <w:p w14:paraId="181F3BEB" w14:textId="77777777" w:rsidR="00FC1CDA" w:rsidRPr="00FC1CDA" w:rsidRDefault="00FC1CDA" w:rsidP="00FC1CDA">
      <w:pPr>
        <w:pStyle w:val="paragraph"/>
        <w:spacing w:before="0" w:beforeAutospacing="0" w:after="0" w:afterAutospacing="0"/>
        <w:textAlignment w:val="baseline"/>
        <w:rPr>
          <w:rFonts w:ascii="Garamond" w:eastAsia="Calibri" w:hAnsi="Garamond"/>
          <w:b/>
          <w:bCs/>
          <w:sz w:val="22"/>
          <w:szCs w:val="22"/>
        </w:rPr>
      </w:pPr>
      <w:r w:rsidRPr="00FC1CDA">
        <w:rPr>
          <w:rStyle w:val="eop"/>
          <w:rFonts w:ascii="Garamond" w:hAnsi="Garamond" w:cs="Segoe UI"/>
          <w:b/>
          <w:bCs/>
          <w:sz w:val="22"/>
          <w:szCs w:val="22"/>
        </w:rPr>
        <w:t>July 7, 2024</w:t>
      </w:r>
      <w:r w:rsidRPr="00FC1CDA">
        <w:rPr>
          <w:rFonts w:ascii="Garamond" w:eastAsia="Calibri" w:hAnsi="Garamond"/>
          <w:b/>
          <w:bCs/>
          <w:sz w:val="22"/>
          <w:szCs w:val="22"/>
        </w:rPr>
        <w:t xml:space="preserve"> – Pentecost 7 (B)</w:t>
      </w:r>
    </w:p>
    <w:p w14:paraId="014A6AEF" w14:textId="77777777" w:rsidR="00FC1CDA" w:rsidRPr="00FC1CDA" w:rsidRDefault="00FC1CDA" w:rsidP="00FC1CDA">
      <w:pPr>
        <w:pStyle w:val="paragraph"/>
        <w:spacing w:before="0" w:beforeAutospacing="0" w:after="0" w:afterAutospacing="0"/>
        <w:textAlignment w:val="baseline"/>
        <w:rPr>
          <w:rFonts w:ascii="Garamond" w:eastAsia="Calibri" w:hAnsi="Garamond"/>
          <w:b/>
          <w:bCs/>
          <w:sz w:val="22"/>
          <w:szCs w:val="22"/>
        </w:rPr>
      </w:pPr>
      <w:r w:rsidRPr="00FC1CDA">
        <w:rPr>
          <w:rFonts w:ascii="Garamond" w:eastAsia="Calibri" w:hAnsi="Garamond"/>
          <w:b/>
          <w:bCs/>
          <w:sz w:val="22"/>
          <w:szCs w:val="22"/>
        </w:rPr>
        <w:t>Your Guide to the DFMS, Part 6</w:t>
      </w:r>
    </w:p>
    <w:p w14:paraId="1EF50E05" w14:textId="77777777" w:rsidR="00FC1CDA" w:rsidRPr="00FC1CDA" w:rsidRDefault="00FC1CDA" w:rsidP="00FC1CDA">
      <w:pPr>
        <w:pStyle w:val="paragraph"/>
        <w:spacing w:before="0" w:beforeAutospacing="0" w:after="0" w:afterAutospacing="0"/>
        <w:textAlignment w:val="baseline"/>
        <w:rPr>
          <w:rFonts w:ascii="Garamond" w:eastAsia="Calibri" w:hAnsi="Garamond"/>
          <w:i/>
          <w:iCs/>
          <w:sz w:val="22"/>
          <w:szCs w:val="22"/>
        </w:rPr>
      </w:pPr>
    </w:p>
    <w:p w14:paraId="3A279C53" w14:textId="77777777" w:rsidR="00FC1CDA" w:rsidRPr="00FC1CDA" w:rsidRDefault="00FC1CDA" w:rsidP="00FC1CDA">
      <w:pPr>
        <w:pStyle w:val="paragraph"/>
        <w:spacing w:before="0" w:beforeAutospacing="0" w:after="0" w:afterAutospacing="0"/>
        <w:textAlignment w:val="baseline"/>
        <w:rPr>
          <w:rFonts w:ascii="Garamond" w:eastAsia="Calibri" w:hAnsi="Garamond"/>
          <w:i/>
          <w:iCs/>
          <w:sz w:val="22"/>
          <w:szCs w:val="22"/>
        </w:rPr>
      </w:pPr>
      <w:r w:rsidRPr="00FC1CDA">
        <w:rPr>
          <w:rFonts w:ascii="Garamond" w:eastAsia="Calibri" w:hAnsi="Garamond"/>
          <w:i/>
          <w:iCs/>
          <w:sz w:val="22"/>
          <w:szCs w:val="22"/>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FC1CDA">
        <w:rPr>
          <w:rFonts w:ascii="Garamond" w:eastAsia="Calibri" w:hAnsi="Garamond"/>
          <w:i/>
          <w:iCs/>
          <w:sz w:val="22"/>
          <w:szCs w:val="22"/>
        </w:rPr>
        <w:t>tecguide</w:t>
      </w:r>
      <w:proofErr w:type="spellEnd"/>
      <w:r w:rsidRPr="00FC1CDA">
        <w:rPr>
          <w:rFonts w:ascii="Garamond" w:eastAsia="Calibri" w:hAnsi="Garamond"/>
          <w:i/>
          <w:iCs/>
          <w:sz w:val="22"/>
          <w:szCs w:val="22"/>
        </w:rPr>
        <w:t>.</w:t>
      </w:r>
    </w:p>
    <w:p w14:paraId="1CA4FE93" w14:textId="77777777" w:rsidR="00FC1CDA" w:rsidRPr="00FC1CDA" w:rsidRDefault="00FC1CDA" w:rsidP="00FC1CDA">
      <w:pPr>
        <w:pStyle w:val="paragraph"/>
        <w:spacing w:before="0" w:beforeAutospacing="0" w:after="0" w:afterAutospacing="0"/>
        <w:textAlignment w:val="baseline"/>
        <w:rPr>
          <w:rFonts w:ascii="Garamond" w:eastAsia="Calibri" w:hAnsi="Garamond"/>
          <w:i/>
          <w:iCs/>
          <w:sz w:val="22"/>
          <w:szCs w:val="22"/>
        </w:rPr>
      </w:pPr>
    </w:p>
    <w:p w14:paraId="00C7042E"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t xml:space="preserve">Episcopalians are passionate about proclaiming the Good News of Jesus Christ in our words and actions. In fact, every baptized Episcopalian has vowed to proclaim with our words and our lives the loving, liberating, and life-giving Goxod News of Jesus Christ. Through the spiritual practice of evangelism, we seek, name, and celebrate Jesus’ loving presence in the stories of all people— then invite everyone to more. Learn about our </w:t>
      </w:r>
      <w:r w:rsidRPr="00FC1CDA">
        <w:rPr>
          <w:rFonts w:ascii="Garamond" w:eastAsia="Times New Roman" w:hAnsi="Garamond" w:cs="Times New Roman"/>
          <w:b/>
          <w:bCs/>
          <w:noProof/>
        </w:rPr>
        <w:t>Evangelism</w:t>
      </w:r>
      <w:r w:rsidRPr="00FC1CDA">
        <w:rPr>
          <w:rFonts w:ascii="Garamond" w:eastAsia="Times New Roman" w:hAnsi="Garamond" w:cs="Times New Roman"/>
          <w:noProof/>
        </w:rPr>
        <w:t xml:space="preserve"> offerings below.</w:t>
      </w:r>
    </w:p>
    <w:p w14:paraId="6DF803B8"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Participate</w:t>
      </w:r>
      <w:r w:rsidRPr="00FC1CDA">
        <w:rPr>
          <w:rFonts w:ascii="Garamond" w:eastAsia="Times New Roman" w:hAnsi="Garamond" w:cs="Times New Roman"/>
          <w:noProof/>
        </w:rPr>
        <w:t xml:space="preserve"> in “Centered: A Christian Discipleship Experience” that empowers lay people, transforms lives, and grows Christian communities.</w:t>
      </w:r>
    </w:p>
    <w:p w14:paraId="5EB38DB9"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drawing>
          <wp:anchor distT="0" distB="0" distL="114300" distR="114300" simplePos="0" relativeHeight="251663360" behindDoc="0" locked="0" layoutInCell="1" allowOverlap="1" wp14:anchorId="09E1DFA1" wp14:editId="394CE7E6">
            <wp:simplePos x="0" y="0"/>
            <wp:positionH relativeFrom="column">
              <wp:posOffset>2981</wp:posOffset>
            </wp:positionH>
            <wp:positionV relativeFrom="paragraph">
              <wp:posOffset>353359</wp:posOffset>
            </wp:positionV>
            <wp:extent cx="1143000" cy="1143000"/>
            <wp:effectExtent l="0" t="0" r="0" b="0"/>
            <wp:wrapSquare wrapText="bothSides"/>
            <wp:docPr id="525768623"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39914" name="Picture 1" descr="A qr code on a green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C1CDA">
        <w:rPr>
          <w:rFonts w:ascii="Garamond" w:eastAsia="Times New Roman" w:hAnsi="Garamond" w:cs="Times New Roman"/>
          <w:b/>
          <w:bCs/>
          <w:noProof/>
        </w:rPr>
        <w:t>Start</w:t>
      </w:r>
      <w:r w:rsidRPr="00FC1CDA">
        <w:rPr>
          <w:rFonts w:ascii="Garamond" w:eastAsia="Times New Roman" w:hAnsi="Garamond" w:cs="Times New Roman"/>
          <w:noProof/>
        </w:rPr>
        <w:t xml:space="preserve"> a small group to work through Embracing Evangelism, a partnership between The Episcopal Church and Virginia Theological Seminary.</w:t>
      </w:r>
    </w:p>
    <w:p w14:paraId="2950DC62"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Join</w:t>
      </w:r>
      <w:r w:rsidRPr="00FC1CDA">
        <w:rPr>
          <w:rFonts w:ascii="Garamond" w:eastAsia="Times New Roman" w:hAnsi="Garamond" w:cs="Times New Roman"/>
          <w:noProof/>
        </w:rPr>
        <w:t xml:space="preserve"> the Episcopal agrarian ministries movement and Good News Gardens.</w:t>
      </w:r>
    </w:p>
    <w:p w14:paraId="1E235DD7"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Dive</w:t>
      </w:r>
      <w:r w:rsidRPr="00FC1CDA">
        <w:rPr>
          <w:rFonts w:ascii="Garamond" w:eastAsia="Times New Roman" w:hAnsi="Garamond" w:cs="Times New Roman"/>
          <w:noProof/>
        </w:rPr>
        <w:t xml:space="preserve"> into the Evangelism Toolkit, laying out the philosophy and spiritual practice of Episcopal evangelism.</w:t>
      </w:r>
    </w:p>
    <w:p w14:paraId="4DD3CA76"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Host</w:t>
      </w:r>
      <w:r w:rsidRPr="00FC1CDA">
        <w:rPr>
          <w:rFonts w:ascii="Garamond" w:eastAsia="Times New Roman" w:hAnsi="Garamond" w:cs="Times New Roman"/>
          <w:noProof/>
        </w:rPr>
        <w:t xml:space="preserve"> or attend an Episcopal revival in your diocese. </w:t>
      </w:r>
    </w:p>
    <w:p w14:paraId="510AE409" w14:textId="77777777" w:rsidR="00FC1CDA" w:rsidRPr="00FC1CDA" w:rsidRDefault="00FC1CDA" w:rsidP="00FC1CDA">
      <w:pPr>
        <w:spacing w:after="0" w:line="240" w:lineRule="auto"/>
        <w:rPr>
          <w:rFonts w:ascii="Garamond" w:eastAsia="Times New Roman" w:hAnsi="Garamond" w:cs="Times New Roman"/>
          <w:noProof/>
        </w:rPr>
      </w:pPr>
    </w:p>
    <w:p w14:paraId="29DB1EF0" w14:textId="77777777" w:rsid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The Finance Department</w:t>
      </w:r>
      <w:r w:rsidRPr="00FC1CDA">
        <w:rPr>
          <w:rFonts w:ascii="Garamond" w:eastAsia="Times New Roman" w:hAnsi="Garamond" w:cs="Times New Roman"/>
          <w:noProof/>
        </w:rPr>
        <w:t xml:space="preserve"> is composed of two offices. The Office of the Treasurer manages the operating cash and the longer-term assets of the church, including the endowment portfolio and charitable trusts; oversees administration and management of the triennial budget; and administers </w:t>
      </w:r>
    </w:p>
    <w:p w14:paraId="1FD307D9" w14:textId="77777777" w:rsidR="00FC1CDA" w:rsidRDefault="00FC1CDA" w:rsidP="00FC1CDA">
      <w:pPr>
        <w:spacing w:after="0" w:line="240" w:lineRule="auto"/>
        <w:rPr>
          <w:rFonts w:ascii="Garamond" w:eastAsia="Times New Roman" w:hAnsi="Garamond" w:cs="Times New Roman"/>
          <w:noProof/>
        </w:rPr>
      </w:pPr>
    </w:p>
    <w:p w14:paraId="349189C6" w14:textId="77777777" w:rsidR="00FC1CDA" w:rsidRDefault="00FC1CDA" w:rsidP="00FC1CDA">
      <w:pPr>
        <w:spacing w:after="0" w:line="240" w:lineRule="auto"/>
        <w:rPr>
          <w:rFonts w:ascii="Garamond" w:eastAsia="Times New Roman" w:hAnsi="Garamond" w:cs="Times New Roman"/>
          <w:noProof/>
        </w:rPr>
      </w:pPr>
    </w:p>
    <w:p w14:paraId="390EF5E0" w14:textId="77777777" w:rsidR="00FC1CDA" w:rsidRDefault="00FC1CDA" w:rsidP="00FC1CDA">
      <w:pPr>
        <w:spacing w:after="0" w:line="240" w:lineRule="auto"/>
        <w:rPr>
          <w:rFonts w:ascii="Garamond" w:eastAsia="Times New Roman" w:hAnsi="Garamond" w:cs="Times New Roman"/>
          <w:noProof/>
        </w:rPr>
      </w:pPr>
    </w:p>
    <w:p w14:paraId="225DC248" w14:textId="4E5F4CB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t>the church’s socially responsible investments, including Economic Justice loans, refugee loans, and corporate proxy voting. The Office of the Controller records and processes all of the financial transactions for the church; assists the treasurer in developing and monitoring budgets; works with the church’s independent auditors to implement appropriate controls to safeguard assets and resources of the church; and leads the annual audit of financial statements in coordination with independent auditors.</w:t>
      </w:r>
    </w:p>
    <w:p w14:paraId="01F3195B" w14:textId="428C982F"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drawing>
          <wp:anchor distT="0" distB="0" distL="114300" distR="114300" simplePos="0" relativeHeight="251660288" behindDoc="0" locked="0" layoutInCell="1" allowOverlap="1" wp14:anchorId="64898E36" wp14:editId="498F0CE8">
            <wp:simplePos x="0" y="0"/>
            <wp:positionH relativeFrom="column">
              <wp:posOffset>18415</wp:posOffset>
            </wp:positionH>
            <wp:positionV relativeFrom="paragraph">
              <wp:posOffset>8339</wp:posOffset>
            </wp:positionV>
            <wp:extent cx="1143000" cy="1143000"/>
            <wp:effectExtent l="0" t="0" r="0" b="0"/>
            <wp:wrapSquare wrapText="bothSides"/>
            <wp:docPr id="1937211828" name="Picture 2"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11828" name="Picture 2" descr="A qr code with a shield and shield on it&#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C1CDA">
        <w:rPr>
          <w:rFonts w:ascii="Garamond" w:eastAsia="Times New Roman" w:hAnsi="Garamond" w:cs="Times New Roman"/>
          <w:b/>
          <w:bCs/>
          <w:noProof/>
        </w:rPr>
        <w:t>Review</w:t>
      </w:r>
      <w:r w:rsidRPr="00FC1CDA">
        <w:rPr>
          <w:rFonts w:ascii="Garamond" w:eastAsia="Times New Roman" w:hAnsi="Garamond" w:cs="Times New Roman"/>
          <w:noProof/>
        </w:rPr>
        <w:t xml:space="preserve"> our socially responsible investing information.</w:t>
      </w:r>
    </w:p>
    <w:p w14:paraId="66205953"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Find</w:t>
      </w:r>
      <w:r w:rsidRPr="00FC1CDA">
        <w:rPr>
          <w:rFonts w:ascii="Garamond" w:eastAsia="Times New Roman" w:hAnsi="Garamond" w:cs="Times New Roman"/>
          <w:noProof/>
        </w:rPr>
        <w:t xml:space="preserve"> scholarship and grant opportunities available for Episcopalians.</w:t>
      </w:r>
    </w:p>
    <w:p w14:paraId="020FB7E0"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Invest</w:t>
      </w:r>
      <w:r w:rsidRPr="00FC1CDA">
        <w:rPr>
          <w:rFonts w:ascii="Garamond" w:eastAsia="Times New Roman" w:hAnsi="Garamond" w:cs="Times New Roman"/>
          <w:noProof/>
        </w:rPr>
        <w:t xml:space="preserve"> with the Domestic and Foreign Missionary Society.</w:t>
      </w:r>
    </w:p>
    <w:p w14:paraId="300DB403"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Consult</w:t>
      </w:r>
      <w:r w:rsidRPr="00FC1CDA">
        <w:rPr>
          <w:rFonts w:ascii="Garamond" w:eastAsia="Times New Roman" w:hAnsi="Garamond" w:cs="Times New Roman"/>
          <w:noProof/>
        </w:rPr>
        <w:t xml:space="preserve"> our Manual for Business Methods.</w:t>
      </w:r>
    </w:p>
    <w:p w14:paraId="18BFB44E" w14:textId="77777777" w:rsidR="00FC1CDA" w:rsidRPr="00FC1CDA" w:rsidRDefault="00FC1CDA" w:rsidP="00FC1CDA">
      <w:pPr>
        <w:spacing w:after="0" w:line="240" w:lineRule="auto"/>
        <w:rPr>
          <w:rFonts w:ascii="Garamond" w:eastAsia="Times New Roman" w:hAnsi="Garamond" w:cs="Times New Roman"/>
          <w:noProof/>
        </w:rPr>
      </w:pPr>
    </w:p>
    <w:p w14:paraId="0D74DD52" w14:textId="3001CC4F"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t xml:space="preserve">Partnering with God’s world to share the love of Jesus. </w:t>
      </w:r>
      <w:r w:rsidRPr="00FC1CDA">
        <w:rPr>
          <w:rFonts w:ascii="Garamond" w:eastAsia="Times New Roman" w:hAnsi="Garamond" w:cs="Times New Roman"/>
          <w:b/>
          <w:bCs/>
          <w:noProof/>
        </w:rPr>
        <w:t>The Office of Global Partnerships</w:t>
      </w:r>
      <w:r w:rsidRPr="00FC1CDA">
        <w:rPr>
          <w:rFonts w:ascii="Garamond" w:eastAsia="Times New Roman" w:hAnsi="Garamond" w:cs="Times New Roman"/>
          <w:noProof/>
        </w:rPr>
        <w:t xml:space="preserve"> seeks to build, nurture, and inspire relationships across The Episcopal Church, the Anglican Communion, and the global community. Grounded in the baptismal covenant, the Office of Global Partnerships provides connections, resources, and opportunities for prayer, companionship, and advocacy to strengthen the church’s global mission engagement in our relationships with the Anglican Communion, United Nations, and ecumenical and interreligious organizations.</w:t>
      </w:r>
    </w:p>
    <w:p w14:paraId="575B431E" w14:textId="5007AC9E"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drawing>
          <wp:anchor distT="0" distB="0" distL="114300" distR="114300" simplePos="0" relativeHeight="251661312" behindDoc="0" locked="0" layoutInCell="1" allowOverlap="1" wp14:anchorId="014477EA" wp14:editId="35E7B352">
            <wp:simplePos x="0" y="0"/>
            <wp:positionH relativeFrom="column">
              <wp:posOffset>18415</wp:posOffset>
            </wp:positionH>
            <wp:positionV relativeFrom="paragraph">
              <wp:posOffset>90097</wp:posOffset>
            </wp:positionV>
            <wp:extent cx="1143000" cy="1143000"/>
            <wp:effectExtent l="0" t="0" r="0" b="0"/>
            <wp:wrapSquare wrapText="bothSides"/>
            <wp:docPr id="550816286" name="Picture 3"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16286" name="Picture 3" descr="A qr code on a blue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C1CDA">
        <w:rPr>
          <w:rFonts w:ascii="Garamond" w:eastAsia="Times New Roman" w:hAnsi="Garamond" w:cs="Times New Roman"/>
          <w:b/>
          <w:bCs/>
          <w:noProof/>
        </w:rPr>
        <w:t>Consult</w:t>
      </w:r>
      <w:r w:rsidRPr="00FC1CDA">
        <w:rPr>
          <w:rFonts w:ascii="Garamond" w:eastAsia="Times New Roman" w:hAnsi="Garamond" w:cs="Times New Roman"/>
          <w:noProof/>
        </w:rPr>
        <w:t xml:space="preserve"> the Global Mission Digital Toolkit for use by individuals, small groups, congregations, and dioceses.</w:t>
      </w:r>
    </w:p>
    <w:p w14:paraId="632AB5CE" w14:textId="04FA9CE2"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Use</w:t>
      </w:r>
      <w:r w:rsidRPr="00FC1CDA">
        <w:rPr>
          <w:rFonts w:ascii="Garamond" w:eastAsia="Times New Roman" w:hAnsi="Garamond" w:cs="Times New Roman"/>
          <w:noProof/>
        </w:rPr>
        <w:t xml:space="preserve"> “Becoming a World Where Love Is the Way,” a four-week study for individuals and groups interested in world mission.</w:t>
      </w:r>
    </w:p>
    <w:p w14:paraId="788D8CDA"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Read</w:t>
      </w:r>
      <w:r w:rsidRPr="00FC1CDA">
        <w:rPr>
          <w:rFonts w:ascii="Garamond" w:eastAsia="Times New Roman" w:hAnsi="Garamond" w:cs="Times New Roman"/>
          <w:noProof/>
        </w:rPr>
        <w:t xml:space="preserve"> stories from partnership officers, missionaries, and others as they travel and build relationships across the worldwide Anglican Communion.</w:t>
      </w:r>
    </w:p>
    <w:p w14:paraId="69619269"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Participate</w:t>
      </w:r>
      <w:r w:rsidRPr="00FC1CDA">
        <w:rPr>
          <w:rFonts w:ascii="Garamond" w:eastAsia="Times New Roman" w:hAnsi="Garamond" w:cs="Times New Roman"/>
          <w:noProof/>
        </w:rPr>
        <w:t xml:space="preserve"> in our programs at the United Nations.</w:t>
      </w:r>
    </w:p>
    <w:p w14:paraId="00BAF5D2" w14:textId="77777777" w:rsidR="00FC1CDA" w:rsidRDefault="00FC1CDA" w:rsidP="00FC1CDA">
      <w:pPr>
        <w:spacing w:after="0" w:line="240" w:lineRule="auto"/>
        <w:jc w:val="right"/>
        <w:rPr>
          <w:rFonts w:ascii="Garamond" w:hAnsi="Garamond"/>
          <w:i/>
          <w:iCs/>
        </w:rPr>
      </w:pPr>
    </w:p>
    <w:p w14:paraId="6F62746E" w14:textId="77777777" w:rsidR="00FC1CDA" w:rsidRDefault="00FC1CDA" w:rsidP="00FC1CDA">
      <w:pPr>
        <w:spacing w:after="0" w:line="240" w:lineRule="auto"/>
        <w:jc w:val="right"/>
        <w:rPr>
          <w:rFonts w:ascii="Garamond" w:hAnsi="Garamond"/>
          <w:i/>
          <w:iCs/>
        </w:rPr>
      </w:pPr>
    </w:p>
    <w:p w14:paraId="32ABE09D" w14:textId="1F753AEE" w:rsidR="00F01AC8" w:rsidRDefault="00FC1CDA" w:rsidP="00FC1CDA">
      <w:pPr>
        <w:spacing w:after="0" w:line="240" w:lineRule="auto"/>
        <w:jc w:val="right"/>
        <w:rPr>
          <w:rFonts w:ascii="Garamond" w:hAnsi="Garamond"/>
          <w:i/>
          <w:iCs/>
        </w:rPr>
      </w:pPr>
      <w:r w:rsidRPr="00FC1CDA">
        <w:rPr>
          <w:rFonts w:ascii="Garamond" w:hAnsi="Garamond"/>
          <w:i/>
          <w:iCs/>
        </w:rPr>
        <w:t>Next week: Indigenous Ministries, Latino Ministries, Mission Personnel</w:t>
      </w:r>
    </w:p>
    <w:p w14:paraId="56A944E1" w14:textId="77777777" w:rsidR="00FC1CDA" w:rsidRDefault="00FC1CDA" w:rsidP="00FC1CDA">
      <w:pPr>
        <w:spacing w:after="0" w:line="240" w:lineRule="auto"/>
        <w:jc w:val="right"/>
        <w:rPr>
          <w:rFonts w:ascii="Garamond" w:hAnsi="Garamond"/>
          <w:i/>
          <w:iCs/>
        </w:rPr>
      </w:pPr>
    </w:p>
    <w:p w14:paraId="269C232D" w14:textId="77777777" w:rsidR="00FC1CDA" w:rsidRDefault="00FC1CDA" w:rsidP="00FC1CDA">
      <w:pPr>
        <w:spacing w:after="0" w:line="240" w:lineRule="auto"/>
        <w:jc w:val="right"/>
        <w:rPr>
          <w:rFonts w:ascii="Garamond" w:hAnsi="Garamond"/>
          <w:i/>
          <w:iCs/>
        </w:rPr>
      </w:pPr>
    </w:p>
    <w:p w14:paraId="3AF61BAD" w14:textId="77777777" w:rsidR="00FC1CDA" w:rsidRDefault="00FC1CDA" w:rsidP="00FC1CDA">
      <w:pPr>
        <w:spacing w:after="0" w:line="240" w:lineRule="auto"/>
        <w:rPr>
          <w:rFonts w:ascii="Garamond" w:eastAsia="Times New Roman" w:hAnsi="Garamond" w:cs="Times New Roman"/>
          <w:noProof/>
        </w:rPr>
      </w:pPr>
    </w:p>
    <w:p w14:paraId="0E908847" w14:textId="77777777" w:rsidR="00FC1CDA" w:rsidRDefault="00FC1CDA" w:rsidP="00FC1CDA">
      <w:pPr>
        <w:spacing w:after="0" w:line="240" w:lineRule="auto"/>
        <w:rPr>
          <w:rFonts w:ascii="Garamond" w:eastAsia="Times New Roman" w:hAnsi="Garamond" w:cs="Times New Roman"/>
          <w:noProof/>
        </w:rPr>
      </w:pPr>
    </w:p>
    <w:p w14:paraId="59C8C9C2" w14:textId="77777777" w:rsidR="00FC1CDA" w:rsidRDefault="00FC1CDA" w:rsidP="00FC1CDA">
      <w:pPr>
        <w:spacing w:after="0" w:line="240" w:lineRule="auto"/>
        <w:rPr>
          <w:rFonts w:ascii="Garamond" w:eastAsia="Times New Roman" w:hAnsi="Garamond" w:cs="Times New Roman"/>
          <w:noProof/>
        </w:rPr>
      </w:pPr>
    </w:p>
    <w:p w14:paraId="06F0F9A3"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t>the church’s socially responsible investments, including Economic Justice loans, refugee loans, and corporate proxy voting. The Office of the Controller records and processes all of the financial transactions for the church; assists the treasurer in developing and monitoring budgets; works with the church’s independent auditors to implement appropriate controls to safeguard assets and resources of the church; and leads the annual audit of financial statements in coordination with independent auditors.</w:t>
      </w:r>
    </w:p>
    <w:p w14:paraId="65A593BE"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drawing>
          <wp:anchor distT="0" distB="0" distL="114300" distR="114300" simplePos="0" relativeHeight="251665408" behindDoc="0" locked="0" layoutInCell="1" allowOverlap="1" wp14:anchorId="28F0CEDB" wp14:editId="393C5D22">
            <wp:simplePos x="0" y="0"/>
            <wp:positionH relativeFrom="column">
              <wp:posOffset>18415</wp:posOffset>
            </wp:positionH>
            <wp:positionV relativeFrom="paragraph">
              <wp:posOffset>8339</wp:posOffset>
            </wp:positionV>
            <wp:extent cx="1143000" cy="1143000"/>
            <wp:effectExtent l="0" t="0" r="0" b="0"/>
            <wp:wrapSquare wrapText="bothSides"/>
            <wp:docPr id="766093961" name="Picture 2"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11828" name="Picture 2" descr="A qr code with a shield and shield on it&#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C1CDA">
        <w:rPr>
          <w:rFonts w:ascii="Garamond" w:eastAsia="Times New Roman" w:hAnsi="Garamond" w:cs="Times New Roman"/>
          <w:b/>
          <w:bCs/>
          <w:noProof/>
        </w:rPr>
        <w:t>Review</w:t>
      </w:r>
      <w:r w:rsidRPr="00FC1CDA">
        <w:rPr>
          <w:rFonts w:ascii="Garamond" w:eastAsia="Times New Roman" w:hAnsi="Garamond" w:cs="Times New Roman"/>
          <w:noProof/>
        </w:rPr>
        <w:t xml:space="preserve"> our socially responsible investing information.</w:t>
      </w:r>
    </w:p>
    <w:p w14:paraId="1C21BC56"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Find</w:t>
      </w:r>
      <w:r w:rsidRPr="00FC1CDA">
        <w:rPr>
          <w:rFonts w:ascii="Garamond" w:eastAsia="Times New Roman" w:hAnsi="Garamond" w:cs="Times New Roman"/>
          <w:noProof/>
        </w:rPr>
        <w:t xml:space="preserve"> scholarship and grant opportunities available for Episcopalians.</w:t>
      </w:r>
    </w:p>
    <w:p w14:paraId="554300B0"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Invest</w:t>
      </w:r>
      <w:r w:rsidRPr="00FC1CDA">
        <w:rPr>
          <w:rFonts w:ascii="Garamond" w:eastAsia="Times New Roman" w:hAnsi="Garamond" w:cs="Times New Roman"/>
          <w:noProof/>
        </w:rPr>
        <w:t xml:space="preserve"> with the Domestic and Foreign Missionary Society.</w:t>
      </w:r>
    </w:p>
    <w:p w14:paraId="067E4ACA"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Consult</w:t>
      </w:r>
      <w:r w:rsidRPr="00FC1CDA">
        <w:rPr>
          <w:rFonts w:ascii="Garamond" w:eastAsia="Times New Roman" w:hAnsi="Garamond" w:cs="Times New Roman"/>
          <w:noProof/>
        </w:rPr>
        <w:t xml:space="preserve"> our Manual for Business Methods.</w:t>
      </w:r>
    </w:p>
    <w:p w14:paraId="3607DB9C" w14:textId="77777777" w:rsidR="00FC1CDA" w:rsidRPr="00FC1CDA" w:rsidRDefault="00FC1CDA" w:rsidP="00FC1CDA">
      <w:pPr>
        <w:spacing w:after="0" w:line="240" w:lineRule="auto"/>
        <w:rPr>
          <w:rFonts w:ascii="Garamond" w:eastAsia="Times New Roman" w:hAnsi="Garamond" w:cs="Times New Roman"/>
          <w:noProof/>
        </w:rPr>
      </w:pPr>
    </w:p>
    <w:p w14:paraId="6680BA4C"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t xml:space="preserve">Partnering with God’s world to share the love of Jesus. </w:t>
      </w:r>
      <w:r w:rsidRPr="00FC1CDA">
        <w:rPr>
          <w:rFonts w:ascii="Garamond" w:eastAsia="Times New Roman" w:hAnsi="Garamond" w:cs="Times New Roman"/>
          <w:b/>
          <w:bCs/>
          <w:noProof/>
        </w:rPr>
        <w:t>The Office of Global Partnerships</w:t>
      </w:r>
      <w:r w:rsidRPr="00FC1CDA">
        <w:rPr>
          <w:rFonts w:ascii="Garamond" w:eastAsia="Times New Roman" w:hAnsi="Garamond" w:cs="Times New Roman"/>
          <w:noProof/>
        </w:rPr>
        <w:t xml:space="preserve"> seeks to build, nurture, and inspire relationships across The Episcopal Church, the Anglican Communion, and the global community. Grounded in the baptismal covenant, the Office of Global Partnerships provides connections, resources, and opportunities for prayer, companionship, and advocacy to strengthen the church’s global mission engagement in our relationships with the Anglican Communion, United Nations, and ecumenical and interreligious organizations.</w:t>
      </w:r>
    </w:p>
    <w:p w14:paraId="7377F283"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noProof/>
        </w:rPr>
        <w:drawing>
          <wp:anchor distT="0" distB="0" distL="114300" distR="114300" simplePos="0" relativeHeight="251666432" behindDoc="0" locked="0" layoutInCell="1" allowOverlap="1" wp14:anchorId="5BCDB652" wp14:editId="7DD840E0">
            <wp:simplePos x="0" y="0"/>
            <wp:positionH relativeFrom="column">
              <wp:posOffset>18415</wp:posOffset>
            </wp:positionH>
            <wp:positionV relativeFrom="paragraph">
              <wp:posOffset>90097</wp:posOffset>
            </wp:positionV>
            <wp:extent cx="1143000" cy="1143000"/>
            <wp:effectExtent l="0" t="0" r="0" b="0"/>
            <wp:wrapSquare wrapText="bothSides"/>
            <wp:docPr id="1211445951" name="Picture 3"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16286" name="Picture 3" descr="A qr code on a blue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C1CDA">
        <w:rPr>
          <w:rFonts w:ascii="Garamond" w:eastAsia="Times New Roman" w:hAnsi="Garamond" w:cs="Times New Roman"/>
          <w:b/>
          <w:bCs/>
          <w:noProof/>
        </w:rPr>
        <w:t>Consult</w:t>
      </w:r>
      <w:r w:rsidRPr="00FC1CDA">
        <w:rPr>
          <w:rFonts w:ascii="Garamond" w:eastAsia="Times New Roman" w:hAnsi="Garamond" w:cs="Times New Roman"/>
          <w:noProof/>
        </w:rPr>
        <w:t xml:space="preserve"> the Global Mission Digital Toolkit for use by individuals, small groups, congregations, and dioceses.</w:t>
      </w:r>
    </w:p>
    <w:p w14:paraId="5B9F83EC"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Use</w:t>
      </w:r>
      <w:r w:rsidRPr="00FC1CDA">
        <w:rPr>
          <w:rFonts w:ascii="Garamond" w:eastAsia="Times New Roman" w:hAnsi="Garamond" w:cs="Times New Roman"/>
          <w:noProof/>
        </w:rPr>
        <w:t xml:space="preserve"> “Becoming a World Where Love Is the Way,” a four-week study for individuals and groups interested in world mission.</w:t>
      </w:r>
    </w:p>
    <w:p w14:paraId="1194EA00"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Read</w:t>
      </w:r>
      <w:r w:rsidRPr="00FC1CDA">
        <w:rPr>
          <w:rFonts w:ascii="Garamond" w:eastAsia="Times New Roman" w:hAnsi="Garamond" w:cs="Times New Roman"/>
          <w:noProof/>
        </w:rPr>
        <w:t xml:space="preserve"> stories from partnership officers, missionaries, and others as they travel and build relationships across the worldwide Anglican Communion.</w:t>
      </w:r>
    </w:p>
    <w:p w14:paraId="18E1BFBE" w14:textId="77777777" w:rsidR="00FC1CDA" w:rsidRPr="00FC1CDA" w:rsidRDefault="00FC1CDA" w:rsidP="00FC1CDA">
      <w:pPr>
        <w:spacing w:after="0" w:line="240" w:lineRule="auto"/>
        <w:rPr>
          <w:rFonts w:ascii="Garamond" w:eastAsia="Times New Roman" w:hAnsi="Garamond" w:cs="Times New Roman"/>
          <w:noProof/>
        </w:rPr>
      </w:pPr>
      <w:r w:rsidRPr="00FC1CDA">
        <w:rPr>
          <w:rFonts w:ascii="Garamond" w:eastAsia="Times New Roman" w:hAnsi="Garamond" w:cs="Times New Roman"/>
          <w:b/>
          <w:bCs/>
          <w:noProof/>
        </w:rPr>
        <w:t>Participate</w:t>
      </w:r>
      <w:r w:rsidRPr="00FC1CDA">
        <w:rPr>
          <w:rFonts w:ascii="Garamond" w:eastAsia="Times New Roman" w:hAnsi="Garamond" w:cs="Times New Roman"/>
          <w:noProof/>
        </w:rPr>
        <w:t xml:space="preserve"> in our programs at the United Nations.</w:t>
      </w:r>
    </w:p>
    <w:p w14:paraId="2785A947" w14:textId="77777777" w:rsidR="00FC1CDA" w:rsidRDefault="00FC1CDA" w:rsidP="00FC1CDA">
      <w:pPr>
        <w:spacing w:after="0" w:line="240" w:lineRule="auto"/>
        <w:jc w:val="right"/>
        <w:rPr>
          <w:rFonts w:ascii="Garamond" w:hAnsi="Garamond"/>
          <w:i/>
          <w:iCs/>
        </w:rPr>
      </w:pPr>
    </w:p>
    <w:p w14:paraId="4DBBC6AF" w14:textId="77777777" w:rsidR="00FC1CDA" w:rsidRDefault="00FC1CDA" w:rsidP="00FC1CDA">
      <w:pPr>
        <w:spacing w:after="0" w:line="240" w:lineRule="auto"/>
        <w:jc w:val="right"/>
        <w:rPr>
          <w:rFonts w:ascii="Garamond" w:hAnsi="Garamond"/>
          <w:i/>
          <w:iCs/>
        </w:rPr>
      </w:pPr>
    </w:p>
    <w:p w14:paraId="37C202C3" w14:textId="77777777" w:rsidR="00FC1CDA" w:rsidRPr="00FC1CDA" w:rsidRDefault="00FC1CDA" w:rsidP="00FC1CDA">
      <w:pPr>
        <w:spacing w:after="0" w:line="240" w:lineRule="auto"/>
        <w:jc w:val="right"/>
        <w:rPr>
          <w:rFonts w:ascii="Garamond" w:eastAsia="Times New Roman" w:hAnsi="Garamond" w:cs="Times New Roman"/>
          <w:i/>
          <w:iCs/>
        </w:rPr>
      </w:pPr>
      <w:r w:rsidRPr="00FC1CDA">
        <w:rPr>
          <w:rFonts w:ascii="Garamond" w:hAnsi="Garamond"/>
          <w:i/>
          <w:iCs/>
        </w:rPr>
        <w:t>Next week: Indigenous Ministries, Latino Ministries, Mission Personnel</w:t>
      </w:r>
    </w:p>
    <w:p w14:paraId="09AFDE76" w14:textId="77777777" w:rsidR="00FC1CDA" w:rsidRPr="00FC1CDA" w:rsidRDefault="00FC1CDA" w:rsidP="00FC1CDA">
      <w:pPr>
        <w:spacing w:after="0" w:line="240" w:lineRule="auto"/>
        <w:jc w:val="right"/>
        <w:rPr>
          <w:rFonts w:ascii="Garamond" w:eastAsia="Times New Roman" w:hAnsi="Garamond" w:cs="Times New Roman"/>
          <w:i/>
          <w:iCs/>
        </w:rPr>
      </w:pPr>
    </w:p>
    <w:sectPr w:rsidR="00FC1CDA" w:rsidRPr="00FC1CDA" w:rsidSect="00153F85">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2DEE" w14:textId="77777777" w:rsidR="00755358" w:rsidRDefault="00755358" w:rsidP="005040FC">
      <w:r>
        <w:separator/>
      </w:r>
    </w:p>
  </w:endnote>
  <w:endnote w:type="continuationSeparator" w:id="0">
    <w:p w14:paraId="36AE676F" w14:textId="77777777" w:rsidR="00755358" w:rsidRDefault="0075535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D9FA" w14:textId="77777777" w:rsidR="00755358" w:rsidRDefault="00755358" w:rsidP="005040FC">
      <w:r>
        <w:separator/>
      </w:r>
    </w:p>
  </w:footnote>
  <w:footnote w:type="continuationSeparator" w:id="0">
    <w:p w14:paraId="368608F7" w14:textId="77777777" w:rsidR="00755358" w:rsidRDefault="0075535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32F14"/>
    <w:rsid w:val="00143395"/>
    <w:rsid w:val="00153F85"/>
    <w:rsid w:val="00155133"/>
    <w:rsid w:val="00162800"/>
    <w:rsid w:val="00181B27"/>
    <w:rsid w:val="00185D9C"/>
    <w:rsid w:val="001A3419"/>
    <w:rsid w:val="001A4341"/>
    <w:rsid w:val="001B5F74"/>
    <w:rsid w:val="001C2BAE"/>
    <w:rsid w:val="001D2BF5"/>
    <w:rsid w:val="001E0694"/>
    <w:rsid w:val="002062B5"/>
    <w:rsid w:val="00211C09"/>
    <w:rsid w:val="0021528D"/>
    <w:rsid w:val="00243B98"/>
    <w:rsid w:val="002462D2"/>
    <w:rsid w:val="00251E10"/>
    <w:rsid w:val="00253E00"/>
    <w:rsid w:val="002825B9"/>
    <w:rsid w:val="002850C4"/>
    <w:rsid w:val="00290301"/>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6E7055"/>
    <w:rsid w:val="00716F7B"/>
    <w:rsid w:val="00723C24"/>
    <w:rsid w:val="00730495"/>
    <w:rsid w:val="00731E51"/>
    <w:rsid w:val="007342AE"/>
    <w:rsid w:val="00743068"/>
    <w:rsid w:val="00745189"/>
    <w:rsid w:val="007466FA"/>
    <w:rsid w:val="00755358"/>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7BD0"/>
    <w:rsid w:val="00AF7FC9"/>
    <w:rsid w:val="00B1661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D2401"/>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1CDA"/>
    <w:rsid w:val="00FC2594"/>
    <w:rsid w:val="00FD0266"/>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2024-06-09T15:42:00Z</cp:lastPrinted>
  <dcterms:created xsi:type="dcterms:W3CDTF">2024-06-09T15:42:00Z</dcterms:created>
  <dcterms:modified xsi:type="dcterms:W3CDTF">2024-06-09T23:23:00Z</dcterms:modified>
</cp:coreProperties>
</file>