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4BA8B035" w:rsidR="002E2E99" w:rsidRPr="00FC1AF4" w:rsidRDefault="00A42D24" w:rsidP="006614B4">
      <w:pPr>
        <w:spacing w:after="0" w:line="240" w:lineRule="auto"/>
        <w:rPr>
          <w:rFonts w:ascii="Garamond" w:hAnsi="Garamond" w:cs="Times New Roman"/>
          <w:b/>
          <w:sz w:val="23"/>
          <w:szCs w:val="23"/>
          <w:lang w:val="en-US"/>
        </w:rPr>
      </w:pPr>
      <w:r w:rsidRPr="00FC1AF4">
        <w:rPr>
          <w:rFonts w:ascii="Garamond" w:hAnsi="Garamond" w:cs="Times New Roman"/>
          <w:noProof/>
          <w:sz w:val="23"/>
          <w:szCs w:val="23"/>
          <w:lang w:val="en-US"/>
        </w:rPr>
        <w:drawing>
          <wp:inline distT="0" distB="0" distL="0" distR="0" wp14:anchorId="3D201981" wp14:editId="06400F4A">
            <wp:extent cx="1378795" cy="98151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30" cy="10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FC1AF4">
        <w:rPr>
          <w:rStyle w:val="eop"/>
          <w:rFonts w:ascii="Garamond" w:hAnsi="Garamond" w:cs="Segoe UI"/>
          <w:sz w:val="23"/>
          <w:szCs w:val="23"/>
          <w:lang w:val="en-US"/>
        </w:rPr>
        <w:t xml:space="preserve"> </w:t>
      </w:r>
    </w:p>
    <w:p w14:paraId="410034F6" w14:textId="71D52069" w:rsidR="009C1D16" w:rsidRPr="00FC1AF4" w:rsidRDefault="002E2E99" w:rsidP="006614B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FC1AF4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23C29636" w14:textId="4CA10596" w:rsidR="00863BDF" w:rsidRPr="00FC1AF4" w:rsidRDefault="009436DC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3"/>
          <w:szCs w:val="23"/>
        </w:rPr>
      </w:pPr>
      <w:r w:rsidRPr="00FC1AF4">
        <w:rPr>
          <w:rStyle w:val="eop"/>
          <w:rFonts w:ascii="Garamond" w:hAnsi="Garamond" w:cs="Segoe UI"/>
          <w:b/>
          <w:bCs/>
          <w:sz w:val="23"/>
          <w:szCs w:val="23"/>
        </w:rPr>
        <w:t xml:space="preserve">June </w:t>
      </w:r>
      <w:r w:rsidR="00EF6C4F" w:rsidRPr="00FC1AF4">
        <w:rPr>
          <w:rStyle w:val="eop"/>
          <w:rFonts w:ascii="Garamond" w:hAnsi="Garamond" w:cs="Segoe UI"/>
          <w:b/>
          <w:bCs/>
          <w:sz w:val="23"/>
          <w:szCs w:val="23"/>
        </w:rPr>
        <w:t>23</w:t>
      </w:r>
      <w:r w:rsidR="00863BDF" w:rsidRPr="00FC1AF4">
        <w:rPr>
          <w:rStyle w:val="eop"/>
          <w:rFonts w:ascii="Garamond" w:hAnsi="Garamond" w:cs="Segoe UI"/>
          <w:b/>
          <w:bCs/>
          <w:sz w:val="23"/>
          <w:szCs w:val="23"/>
        </w:rPr>
        <w:t>, 2024</w:t>
      </w:r>
      <w:r w:rsidR="00863BDF" w:rsidRPr="00FC1AF4">
        <w:rPr>
          <w:rFonts w:ascii="Garamond" w:eastAsia="Calibri" w:hAnsi="Garamond"/>
          <w:b/>
          <w:bCs/>
          <w:sz w:val="23"/>
          <w:szCs w:val="23"/>
        </w:rPr>
        <w:t xml:space="preserve"> – </w:t>
      </w:r>
      <w:r w:rsidRPr="00FC1AF4">
        <w:rPr>
          <w:rFonts w:ascii="Garamond" w:eastAsia="Calibri" w:hAnsi="Garamond"/>
          <w:b/>
          <w:bCs/>
          <w:sz w:val="23"/>
          <w:szCs w:val="23"/>
        </w:rPr>
        <w:t xml:space="preserve">Pentecost </w:t>
      </w:r>
      <w:r w:rsidR="00EF6C4F" w:rsidRPr="00FC1AF4">
        <w:rPr>
          <w:rFonts w:ascii="Garamond" w:eastAsia="Calibri" w:hAnsi="Garamond"/>
          <w:b/>
          <w:bCs/>
          <w:sz w:val="23"/>
          <w:szCs w:val="23"/>
        </w:rPr>
        <w:t>5</w:t>
      </w:r>
      <w:r w:rsidR="00863BDF" w:rsidRPr="00FC1AF4">
        <w:rPr>
          <w:rFonts w:ascii="Garamond" w:eastAsia="Calibri" w:hAnsi="Garamond"/>
          <w:b/>
          <w:bCs/>
          <w:sz w:val="23"/>
          <w:szCs w:val="23"/>
        </w:rPr>
        <w:t xml:space="preserve"> (B)</w:t>
      </w:r>
    </w:p>
    <w:p w14:paraId="0B0404BD" w14:textId="47289B12" w:rsidR="000B0DFB" w:rsidRPr="00FC1AF4" w:rsidRDefault="009436DC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3"/>
          <w:szCs w:val="23"/>
        </w:rPr>
      </w:pPr>
      <w:r w:rsidRPr="00FC1AF4">
        <w:rPr>
          <w:rFonts w:ascii="Garamond" w:eastAsia="Calibri" w:hAnsi="Garamond"/>
          <w:b/>
          <w:bCs/>
          <w:sz w:val="23"/>
          <w:szCs w:val="23"/>
        </w:rPr>
        <w:t xml:space="preserve">Your Guide to the DFMS, Part </w:t>
      </w:r>
      <w:r w:rsidR="00EF6C4F" w:rsidRPr="00FC1AF4">
        <w:rPr>
          <w:rFonts w:ascii="Garamond" w:eastAsia="Calibri" w:hAnsi="Garamond"/>
          <w:b/>
          <w:bCs/>
          <w:sz w:val="23"/>
          <w:szCs w:val="23"/>
        </w:rPr>
        <w:t>4</w:t>
      </w:r>
    </w:p>
    <w:p w14:paraId="1C33635E" w14:textId="77777777" w:rsidR="00F428B4" w:rsidRPr="00FC1AF4" w:rsidRDefault="00F428B4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i/>
          <w:iCs/>
          <w:sz w:val="23"/>
          <w:szCs w:val="23"/>
        </w:rPr>
      </w:pPr>
    </w:p>
    <w:p w14:paraId="270FB860" w14:textId="0D26FE69" w:rsidR="000B0DFB" w:rsidRPr="00FC1AF4" w:rsidRDefault="009436DC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iCs/>
          <w:sz w:val="23"/>
          <w:szCs w:val="23"/>
        </w:rPr>
      </w:pPr>
      <w:r w:rsidRPr="00FC1AF4">
        <w:rPr>
          <w:rFonts w:ascii="Garamond" w:eastAsia="Calibri" w:hAnsi="Garamond"/>
          <w:i/>
          <w:iCs/>
          <w:sz w:val="23"/>
          <w:szCs w:val="23"/>
        </w:rPr>
        <w:t>Throughout the summer, our bulletin inserts will feature resources available to you, your ministry, your congregation, and your diocese from the Domestic and Foreign Missionary Society – the formal</w:t>
      </w:r>
      <w:r w:rsidR="00966110" w:rsidRPr="00FC1AF4">
        <w:rPr>
          <w:rFonts w:ascii="Garamond" w:eastAsia="Calibri" w:hAnsi="Garamond"/>
          <w:i/>
          <w:iCs/>
          <w:sz w:val="23"/>
          <w:szCs w:val="23"/>
        </w:rPr>
        <w:t xml:space="preserve">, incorporated </w:t>
      </w:r>
      <w:r w:rsidRPr="00FC1AF4">
        <w:rPr>
          <w:rFonts w:ascii="Garamond" w:eastAsia="Calibri" w:hAnsi="Garamond"/>
          <w:i/>
          <w:iCs/>
          <w:sz w:val="23"/>
          <w:szCs w:val="23"/>
        </w:rPr>
        <w:t xml:space="preserve">name for </w:t>
      </w:r>
      <w:r w:rsidR="00966110" w:rsidRPr="00FC1AF4">
        <w:rPr>
          <w:rFonts w:ascii="Garamond" w:eastAsia="Calibri" w:hAnsi="Garamond"/>
          <w:i/>
          <w:iCs/>
          <w:sz w:val="23"/>
          <w:szCs w:val="23"/>
        </w:rPr>
        <w:t>T</w:t>
      </w:r>
      <w:r w:rsidRPr="00FC1AF4">
        <w:rPr>
          <w:rFonts w:ascii="Garamond" w:eastAsia="Calibri" w:hAnsi="Garamond"/>
          <w:i/>
          <w:iCs/>
          <w:sz w:val="23"/>
          <w:szCs w:val="23"/>
        </w:rPr>
        <w:t xml:space="preserve">he Episcopal Church. Learn more </w:t>
      </w:r>
      <w:r w:rsidR="003118F0" w:rsidRPr="00FC1AF4">
        <w:rPr>
          <w:rFonts w:ascii="Garamond" w:eastAsia="Calibri" w:hAnsi="Garamond"/>
          <w:i/>
          <w:iCs/>
          <w:sz w:val="23"/>
          <w:szCs w:val="23"/>
        </w:rPr>
        <w:t>by scanning each department’s QR code or visit</w:t>
      </w:r>
      <w:r w:rsidRPr="00FC1AF4">
        <w:rPr>
          <w:rFonts w:ascii="Garamond" w:eastAsia="Calibri" w:hAnsi="Garamond"/>
          <w:i/>
          <w:iCs/>
          <w:sz w:val="23"/>
          <w:szCs w:val="23"/>
        </w:rPr>
        <w:t xml:space="preserve"> </w:t>
      </w:r>
      <w:r w:rsidR="009A7C65" w:rsidRPr="00FC1AF4">
        <w:rPr>
          <w:rFonts w:ascii="Garamond" w:eastAsia="Calibri" w:hAnsi="Garamond"/>
          <w:i/>
          <w:iCs/>
          <w:sz w:val="23"/>
          <w:szCs w:val="23"/>
        </w:rPr>
        <w:t>iam.ec/</w:t>
      </w:r>
      <w:proofErr w:type="spellStart"/>
      <w:r w:rsidR="009A7C65" w:rsidRPr="00FC1AF4">
        <w:rPr>
          <w:rFonts w:ascii="Garamond" w:eastAsia="Calibri" w:hAnsi="Garamond"/>
          <w:i/>
          <w:iCs/>
          <w:sz w:val="23"/>
          <w:szCs w:val="23"/>
        </w:rPr>
        <w:t>tecguide</w:t>
      </w:r>
      <w:proofErr w:type="spellEnd"/>
      <w:r w:rsidRPr="00FC1AF4">
        <w:rPr>
          <w:rFonts w:ascii="Garamond" w:eastAsia="Calibri" w:hAnsi="Garamond"/>
          <w:i/>
          <w:iCs/>
          <w:sz w:val="23"/>
          <w:szCs w:val="23"/>
        </w:rPr>
        <w:t>.</w:t>
      </w:r>
    </w:p>
    <w:p w14:paraId="06C522A8" w14:textId="2F670377" w:rsidR="00F428B4" w:rsidRPr="00FC1AF4" w:rsidRDefault="00F428B4" w:rsidP="00F428B4">
      <w:pPr>
        <w:spacing w:after="0" w:line="240" w:lineRule="auto"/>
        <w:rPr>
          <w:rFonts w:ascii="Garamond" w:hAnsi="Garamond"/>
          <w:i/>
          <w:iCs/>
          <w:sz w:val="23"/>
          <w:szCs w:val="23"/>
          <w:lang w:val="en-US"/>
        </w:rPr>
      </w:pPr>
    </w:p>
    <w:p w14:paraId="6FA1D02E" w14:textId="48689A90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  <w:proofErr w:type="spellStart"/>
      <w:r w:rsidRPr="00FC1AF4">
        <w:rPr>
          <w:rFonts w:ascii="Garamond" w:hAnsi="Garamond"/>
          <w:sz w:val="23"/>
          <w:szCs w:val="23"/>
        </w:rPr>
        <w:t>Giving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to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help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others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is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an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essential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part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of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how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Episcopalians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express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their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faith</w:t>
      </w:r>
      <w:proofErr w:type="spellEnd"/>
      <w:r w:rsidRPr="00FC1AF4">
        <w:rPr>
          <w:rFonts w:ascii="Garamond" w:hAnsi="Garamond"/>
          <w:sz w:val="23"/>
          <w:szCs w:val="23"/>
        </w:rPr>
        <w:t xml:space="preserve">. </w:t>
      </w:r>
      <w:proofErr w:type="spellStart"/>
      <w:r w:rsidRPr="00FC1AF4">
        <w:rPr>
          <w:rFonts w:ascii="Garamond" w:hAnsi="Garamond"/>
          <w:sz w:val="23"/>
          <w:szCs w:val="23"/>
        </w:rPr>
        <w:t>We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are </w:t>
      </w:r>
      <w:proofErr w:type="spellStart"/>
      <w:r w:rsidRPr="00FC1AF4">
        <w:rPr>
          <w:rFonts w:ascii="Garamond" w:hAnsi="Garamond"/>
          <w:sz w:val="23"/>
          <w:szCs w:val="23"/>
        </w:rPr>
        <w:t>blessed</w:t>
      </w:r>
      <w:proofErr w:type="spellEnd"/>
      <w:r w:rsidRPr="00FC1AF4">
        <w:rPr>
          <w:rFonts w:ascii="Garamond" w:hAnsi="Garamond"/>
          <w:sz w:val="23"/>
          <w:szCs w:val="23"/>
        </w:rPr>
        <w:t xml:space="preserve">—so </w:t>
      </w:r>
      <w:proofErr w:type="spellStart"/>
      <w:r w:rsidRPr="00FC1AF4">
        <w:rPr>
          <w:rFonts w:ascii="Garamond" w:hAnsi="Garamond"/>
          <w:sz w:val="23"/>
          <w:szCs w:val="23"/>
        </w:rPr>
        <w:t>that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may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become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 </w:t>
      </w:r>
      <w:proofErr w:type="spellStart"/>
      <w:r w:rsidRPr="00FC1AF4">
        <w:rPr>
          <w:rFonts w:ascii="Garamond" w:hAnsi="Garamond"/>
          <w:sz w:val="23"/>
          <w:szCs w:val="23"/>
        </w:rPr>
        <w:t>blessing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. Here </w:t>
      </w:r>
      <w:proofErr w:type="spellStart"/>
      <w:r w:rsidRPr="00FC1AF4">
        <w:rPr>
          <w:rFonts w:ascii="Garamond" w:hAnsi="Garamond"/>
          <w:sz w:val="23"/>
          <w:szCs w:val="23"/>
        </w:rPr>
        <w:t>you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will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discover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opportunities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from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r w:rsidRPr="00FC1AF4">
        <w:rPr>
          <w:rFonts w:ascii="Garamond" w:hAnsi="Garamond"/>
          <w:b/>
          <w:bCs/>
          <w:sz w:val="23"/>
          <w:szCs w:val="23"/>
        </w:rPr>
        <w:t xml:space="preserve">Office </w:t>
      </w:r>
      <w:proofErr w:type="spellStart"/>
      <w:r w:rsidRPr="00FC1AF4">
        <w:rPr>
          <w:rFonts w:ascii="Garamond" w:hAnsi="Garamond"/>
          <w:b/>
          <w:bCs/>
          <w:sz w:val="23"/>
          <w:szCs w:val="23"/>
        </w:rPr>
        <w:t>of</w:t>
      </w:r>
      <w:proofErr w:type="spellEnd"/>
      <w:r w:rsidRPr="00FC1AF4">
        <w:rPr>
          <w:rFonts w:ascii="Garamond" w:hAnsi="Garamond"/>
          <w:b/>
          <w:bCs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b/>
          <w:bCs/>
          <w:sz w:val="23"/>
          <w:szCs w:val="23"/>
        </w:rPr>
        <w:t>Development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to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support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churchwide </w:t>
      </w:r>
      <w:proofErr w:type="spellStart"/>
      <w:r w:rsidRPr="00FC1AF4">
        <w:rPr>
          <w:rFonts w:ascii="Garamond" w:hAnsi="Garamond"/>
          <w:sz w:val="23"/>
          <w:szCs w:val="23"/>
        </w:rPr>
        <w:t>ministries</w:t>
      </w:r>
      <w:proofErr w:type="spellEnd"/>
      <w:r w:rsidRPr="00FC1AF4">
        <w:rPr>
          <w:rFonts w:ascii="Garamond" w:hAnsi="Garamond"/>
          <w:sz w:val="23"/>
          <w:szCs w:val="23"/>
        </w:rPr>
        <w:t xml:space="preserve">. Here </w:t>
      </w:r>
      <w:proofErr w:type="spellStart"/>
      <w:r w:rsidRPr="00FC1AF4">
        <w:rPr>
          <w:rFonts w:ascii="Garamond" w:hAnsi="Garamond"/>
          <w:sz w:val="23"/>
          <w:szCs w:val="23"/>
        </w:rPr>
        <w:t>generous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hearts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meet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work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of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Christ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in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world</w:t>
      </w:r>
      <w:proofErr w:type="spellEnd"/>
      <w:r w:rsidRPr="00FC1AF4">
        <w:rPr>
          <w:rFonts w:ascii="Garamond" w:hAnsi="Garamond"/>
          <w:sz w:val="23"/>
          <w:szCs w:val="23"/>
        </w:rPr>
        <w:t>.</w:t>
      </w:r>
    </w:p>
    <w:p w14:paraId="5D4D2DB6" w14:textId="15AB55D2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  <w:proofErr w:type="spellStart"/>
      <w:r w:rsidRPr="00FC1AF4">
        <w:rPr>
          <w:rFonts w:ascii="Garamond" w:hAnsi="Garamond"/>
          <w:b/>
          <w:bCs/>
          <w:sz w:val="23"/>
          <w:szCs w:val="23"/>
        </w:rPr>
        <w:t>Learn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about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grants</w:t>
      </w:r>
      <w:proofErr w:type="spellEnd"/>
      <w:r w:rsidRPr="00FC1AF4">
        <w:rPr>
          <w:rFonts w:ascii="Garamond" w:hAnsi="Garamond"/>
          <w:sz w:val="23"/>
          <w:szCs w:val="23"/>
        </w:rPr>
        <w:t xml:space="preserve">, </w:t>
      </w:r>
      <w:proofErr w:type="spellStart"/>
      <w:r w:rsidRPr="00FC1AF4">
        <w:rPr>
          <w:rFonts w:ascii="Garamond" w:hAnsi="Garamond"/>
          <w:sz w:val="23"/>
          <w:szCs w:val="23"/>
        </w:rPr>
        <w:t>programs</w:t>
      </w:r>
      <w:proofErr w:type="spellEnd"/>
      <w:r w:rsidRPr="00FC1AF4">
        <w:rPr>
          <w:rFonts w:ascii="Garamond" w:hAnsi="Garamond"/>
          <w:sz w:val="23"/>
          <w:szCs w:val="23"/>
        </w:rPr>
        <w:t xml:space="preserve">, and </w:t>
      </w:r>
      <w:proofErr w:type="spellStart"/>
      <w:r w:rsidRPr="00FC1AF4">
        <w:rPr>
          <w:rFonts w:ascii="Garamond" w:hAnsi="Garamond"/>
          <w:sz w:val="23"/>
          <w:szCs w:val="23"/>
        </w:rPr>
        <w:t>ministries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made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possible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with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your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support</w:t>
      </w:r>
      <w:proofErr w:type="spellEnd"/>
      <w:r w:rsidRPr="00FC1AF4">
        <w:rPr>
          <w:rFonts w:ascii="Garamond" w:hAnsi="Garamond"/>
          <w:sz w:val="23"/>
          <w:szCs w:val="23"/>
        </w:rPr>
        <w:t>.</w:t>
      </w:r>
    </w:p>
    <w:p w14:paraId="3C0EE179" w14:textId="69081754" w:rsidR="00EF6C4F" w:rsidRPr="00FC1AF4" w:rsidRDefault="00FC1AF4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  <w:r w:rsidRPr="00FC1AF4">
        <w:rPr>
          <w:rFonts w:ascii="Garamond" w:hAnsi="Garamond"/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1C7164F" wp14:editId="18B57A2A">
            <wp:simplePos x="0" y="0"/>
            <wp:positionH relativeFrom="column">
              <wp:posOffset>3175</wp:posOffset>
            </wp:positionH>
            <wp:positionV relativeFrom="paragraph">
              <wp:posOffset>108281</wp:posOffset>
            </wp:positionV>
            <wp:extent cx="1143000" cy="1143000"/>
            <wp:effectExtent l="0" t="0" r="0" b="0"/>
            <wp:wrapSquare wrapText="bothSides"/>
            <wp:docPr id="162703556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3556" name="Picture 1" descr="A qr code on a purpl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F6C4F" w:rsidRPr="00FC1AF4">
        <w:rPr>
          <w:rFonts w:ascii="Garamond" w:hAnsi="Garamond"/>
          <w:b/>
          <w:bCs/>
          <w:sz w:val="23"/>
          <w:szCs w:val="23"/>
        </w:rPr>
        <w:t>Bless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others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as </w:t>
      </w:r>
      <w:proofErr w:type="spellStart"/>
      <w:r w:rsidR="00EF6C4F" w:rsidRPr="00FC1AF4">
        <w:rPr>
          <w:rFonts w:ascii="Garamond" w:hAnsi="Garamond"/>
          <w:sz w:val="23"/>
          <w:szCs w:val="23"/>
        </w:rPr>
        <w:t>you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have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been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blessed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. </w:t>
      </w:r>
      <w:proofErr w:type="spellStart"/>
      <w:r w:rsidR="00EF6C4F" w:rsidRPr="00FC1AF4">
        <w:rPr>
          <w:rFonts w:ascii="Garamond" w:hAnsi="Garamond"/>
          <w:sz w:val="23"/>
          <w:szCs w:val="23"/>
        </w:rPr>
        <w:t>Respond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to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Presiding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Bishop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Michael </w:t>
      </w:r>
      <w:proofErr w:type="spellStart"/>
      <w:r w:rsidR="00EF6C4F" w:rsidRPr="00FC1AF4">
        <w:rPr>
          <w:rFonts w:ascii="Garamond" w:hAnsi="Garamond"/>
          <w:sz w:val="23"/>
          <w:szCs w:val="23"/>
        </w:rPr>
        <w:t>Curry’s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call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to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support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BLESS </w:t>
      </w:r>
      <w:proofErr w:type="spellStart"/>
      <w:r w:rsidR="00EF6C4F" w:rsidRPr="00FC1AF4">
        <w:rPr>
          <w:rFonts w:ascii="Garamond" w:hAnsi="Garamond"/>
          <w:sz w:val="23"/>
          <w:szCs w:val="23"/>
        </w:rPr>
        <w:t>Annual</w:t>
      </w:r>
      <w:proofErr w:type="spellEnd"/>
      <w:r w:rsidR="00EF6C4F" w:rsidRPr="00FC1AF4">
        <w:rPr>
          <w:rFonts w:ascii="Garamond" w:hAnsi="Garamond"/>
          <w:sz w:val="23"/>
          <w:szCs w:val="23"/>
        </w:rPr>
        <w:t xml:space="preserve"> Appeal.</w:t>
      </w:r>
    </w:p>
    <w:p w14:paraId="3AC16C18" w14:textId="7777777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  <w:proofErr w:type="spellStart"/>
      <w:r w:rsidRPr="00FC1AF4">
        <w:rPr>
          <w:rFonts w:ascii="Garamond" w:hAnsi="Garamond"/>
          <w:b/>
          <w:bCs/>
          <w:sz w:val="23"/>
          <w:szCs w:val="23"/>
        </w:rPr>
        <w:t>Join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our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growing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circle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of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sustaining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monthly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donors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by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becoming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 </w:t>
      </w:r>
      <w:proofErr w:type="spellStart"/>
      <w:r w:rsidRPr="00FC1AF4">
        <w:rPr>
          <w:rFonts w:ascii="Garamond" w:hAnsi="Garamond"/>
          <w:sz w:val="23"/>
          <w:szCs w:val="23"/>
        </w:rPr>
        <w:t>member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of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Shield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Society</w:t>
      </w:r>
      <w:proofErr w:type="spellEnd"/>
      <w:r w:rsidRPr="00FC1AF4">
        <w:rPr>
          <w:rFonts w:ascii="Garamond" w:hAnsi="Garamond"/>
          <w:sz w:val="23"/>
          <w:szCs w:val="23"/>
        </w:rPr>
        <w:t>.</w:t>
      </w:r>
    </w:p>
    <w:p w14:paraId="26A9E857" w14:textId="7777777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  <w:proofErr w:type="spellStart"/>
      <w:r w:rsidRPr="00FC1AF4">
        <w:rPr>
          <w:rFonts w:ascii="Garamond" w:hAnsi="Garamond"/>
          <w:b/>
          <w:bCs/>
          <w:sz w:val="23"/>
          <w:szCs w:val="23"/>
        </w:rPr>
        <w:t>Partner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with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/>
          <w:sz w:val="23"/>
          <w:szCs w:val="23"/>
        </w:rPr>
        <w:t>Church</w:t>
      </w:r>
      <w:proofErr w:type="spellEnd"/>
      <w:r w:rsidRPr="00FC1AF4">
        <w:rPr>
          <w:rFonts w:ascii="Garamond" w:hAnsi="Garamond"/>
          <w:sz w:val="23"/>
          <w:szCs w:val="23"/>
        </w:rPr>
        <w:t xml:space="preserve"> in </w:t>
      </w:r>
      <w:proofErr w:type="spellStart"/>
      <w:r w:rsidRPr="00FC1AF4">
        <w:rPr>
          <w:rFonts w:ascii="Garamond" w:hAnsi="Garamond"/>
          <w:sz w:val="23"/>
          <w:szCs w:val="23"/>
        </w:rPr>
        <w:t>your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estate </w:t>
      </w:r>
      <w:proofErr w:type="spellStart"/>
      <w:r w:rsidRPr="00FC1AF4">
        <w:rPr>
          <w:rFonts w:ascii="Garamond" w:hAnsi="Garamond"/>
          <w:sz w:val="23"/>
          <w:szCs w:val="23"/>
        </w:rPr>
        <w:t>planning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by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joining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1789 </w:t>
      </w:r>
      <w:proofErr w:type="spellStart"/>
      <w:r w:rsidRPr="00FC1AF4">
        <w:rPr>
          <w:rFonts w:ascii="Garamond" w:hAnsi="Garamond"/>
          <w:sz w:val="23"/>
          <w:szCs w:val="23"/>
        </w:rPr>
        <w:t>Society</w:t>
      </w:r>
      <w:proofErr w:type="spellEnd"/>
      <w:r w:rsidRPr="00FC1AF4">
        <w:rPr>
          <w:rFonts w:ascii="Garamond" w:hAnsi="Garamond"/>
          <w:sz w:val="23"/>
          <w:szCs w:val="23"/>
        </w:rPr>
        <w:t xml:space="preserve">. </w:t>
      </w:r>
      <w:proofErr w:type="spellStart"/>
      <w:r w:rsidRPr="00FC1AF4">
        <w:rPr>
          <w:rFonts w:ascii="Garamond" w:hAnsi="Garamond"/>
          <w:sz w:val="23"/>
          <w:szCs w:val="23"/>
        </w:rPr>
        <w:t>We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are </w:t>
      </w:r>
      <w:proofErr w:type="spellStart"/>
      <w:r w:rsidRPr="00FC1AF4">
        <w:rPr>
          <w:rFonts w:ascii="Garamond" w:hAnsi="Garamond"/>
          <w:sz w:val="23"/>
          <w:szCs w:val="23"/>
        </w:rPr>
        <w:t>here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to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work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with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you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on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making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 </w:t>
      </w:r>
      <w:proofErr w:type="spellStart"/>
      <w:r w:rsidRPr="00FC1AF4">
        <w:rPr>
          <w:rFonts w:ascii="Garamond" w:hAnsi="Garamond"/>
          <w:sz w:val="23"/>
          <w:szCs w:val="23"/>
        </w:rPr>
        <w:t>legacy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gift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to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church</w:t>
      </w:r>
      <w:proofErr w:type="spellEnd"/>
      <w:r w:rsidRPr="00FC1AF4">
        <w:rPr>
          <w:rFonts w:ascii="Garamond" w:hAnsi="Garamond"/>
          <w:sz w:val="23"/>
          <w:szCs w:val="23"/>
        </w:rPr>
        <w:t>.</w:t>
      </w:r>
    </w:p>
    <w:p w14:paraId="74551378" w14:textId="2620846C" w:rsidR="00F428B4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  <w:r w:rsidRPr="00FC1AF4">
        <w:rPr>
          <w:rFonts w:ascii="Garamond" w:hAnsi="Garamond"/>
          <w:b/>
          <w:bCs/>
          <w:sz w:val="23"/>
          <w:szCs w:val="23"/>
        </w:rPr>
        <w:t>Subscribe</w:t>
      </w:r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to</w:t>
      </w:r>
      <w:proofErr w:type="spellEnd"/>
      <w:r w:rsidRPr="00FC1AF4">
        <w:rPr>
          <w:rFonts w:ascii="Garamond" w:hAnsi="Garamond"/>
          <w:sz w:val="23"/>
          <w:szCs w:val="23"/>
        </w:rPr>
        <w:t xml:space="preserve"> “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Church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at </w:t>
      </w:r>
      <w:proofErr w:type="spellStart"/>
      <w:r w:rsidRPr="00FC1AF4">
        <w:rPr>
          <w:rFonts w:ascii="Garamond" w:hAnsi="Garamond"/>
          <w:sz w:val="23"/>
          <w:szCs w:val="23"/>
        </w:rPr>
        <w:t>Work</w:t>
      </w:r>
      <w:proofErr w:type="spellEnd"/>
      <w:r w:rsidRPr="00FC1AF4">
        <w:rPr>
          <w:rFonts w:ascii="Garamond" w:hAnsi="Garamond"/>
          <w:sz w:val="23"/>
          <w:szCs w:val="23"/>
        </w:rPr>
        <w:t xml:space="preserve">” </w:t>
      </w:r>
      <w:proofErr w:type="spellStart"/>
      <w:r w:rsidRPr="00FC1AF4">
        <w:rPr>
          <w:rFonts w:ascii="Garamond" w:hAnsi="Garamond"/>
          <w:sz w:val="23"/>
          <w:szCs w:val="23"/>
        </w:rPr>
        <w:t>newsletter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from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the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Office </w:t>
      </w:r>
      <w:proofErr w:type="spellStart"/>
      <w:r w:rsidRPr="00FC1AF4">
        <w:rPr>
          <w:rFonts w:ascii="Garamond" w:hAnsi="Garamond"/>
          <w:sz w:val="23"/>
          <w:szCs w:val="23"/>
        </w:rPr>
        <w:t>of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Development</w:t>
      </w:r>
      <w:proofErr w:type="spellEnd"/>
      <w:r w:rsidRPr="00FC1AF4">
        <w:rPr>
          <w:rFonts w:ascii="Garamond" w:hAnsi="Garamond"/>
          <w:sz w:val="23"/>
          <w:szCs w:val="23"/>
        </w:rPr>
        <w:t xml:space="preserve">. </w:t>
      </w:r>
      <w:proofErr w:type="spellStart"/>
      <w:r w:rsidRPr="00FC1AF4">
        <w:rPr>
          <w:rFonts w:ascii="Garamond" w:hAnsi="Garamond"/>
          <w:sz w:val="23"/>
          <w:szCs w:val="23"/>
        </w:rPr>
        <w:t>Give</w:t>
      </w:r>
      <w:proofErr w:type="spellEnd"/>
      <w:r w:rsidRPr="00FC1AF4">
        <w:rPr>
          <w:rFonts w:ascii="Garamond" w:hAnsi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/>
          <w:sz w:val="23"/>
          <w:szCs w:val="23"/>
        </w:rPr>
        <w:t>your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heart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will</w:t>
      </w:r>
      <w:proofErr w:type="spellEnd"/>
      <w:r w:rsidRPr="00FC1AF4">
        <w:rPr>
          <w:rFonts w:ascii="Garamond" w:hAnsi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/>
          <w:sz w:val="23"/>
          <w:szCs w:val="23"/>
        </w:rPr>
        <w:t>grow</w:t>
      </w:r>
      <w:proofErr w:type="spellEnd"/>
      <w:r w:rsidRPr="00FC1AF4">
        <w:rPr>
          <w:rFonts w:ascii="Garamond" w:hAnsi="Garamond"/>
          <w:sz w:val="23"/>
          <w:szCs w:val="23"/>
        </w:rPr>
        <w:t>!</w:t>
      </w:r>
    </w:p>
    <w:p w14:paraId="549E3B20" w14:textId="24D7C31F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3"/>
          <w:szCs w:val="23"/>
        </w:rPr>
      </w:pPr>
    </w:p>
    <w:p w14:paraId="048F5944" w14:textId="37822A0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b/>
          <w:bCs/>
          <w:sz w:val="23"/>
          <w:szCs w:val="23"/>
        </w:rPr>
        <w:t xml:space="preserve"> Office </w:t>
      </w: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of</w:t>
      </w:r>
      <w:proofErr w:type="spellEnd"/>
      <w:r w:rsidRPr="00FC1AF4">
        <w:rPr>
          <w:rFonts w:ascii="Garamond" w:hAnsi="Garamond" w:cs="Garamond"/>
          <w:b/>
          <w:bCs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Ecumenical</w:t>
      </w:r>
      <w:proofErr w:type="spellEnd"/>
      <w:r w:rsidRPr="00FC1AF4">
        <w:rPr>
          <w:rFonts w:ascii="Garamond" w:hAnsi="Garamond" w:cs="Garamond"/>
          <w:b/>
          <w:bCs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Interreligious</w:t>
      </w:r>
      <w:proofErr w:type="spellEnd"/>
      <w:r w:rsidRPr="00FC1AF4">
        <w:rPr>
          <w:rFonts w:ascii="Garamond" w:hAnsi="Garamond" w:cs="Garamond"/>
          <w:b/>
          <w:bCs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Relations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supports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ecumenical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interreligious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engagement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throughout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our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Pr="00FC1AF4">
        <w:rPr>
          <w:rFonts w:ascii="Garamond" w:hAnsi="Garamond" w:cs="Garamond"/>
          <w:sz w:val="23"/>
          <w:szCs w:val="23"/>
        </w:rPr>
        <w:t>promoting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understanding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among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all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God’s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people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unity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among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churches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. </w:t>
      </w:r>
      <w:proofErr w:type="spellStart"/>
      <w:r w:rsidRPr="00FC1AF4">
        <w:rPr>
          <w:rFonts w:ascii="Garamond" w:hAnsi="Garamond" w:cs="Garamond"/>
          <w:sz w:val="23"/>
          <w:szCs w:val="23"/>
        </w:rPr>
        <w:t>We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do </w:t>
      </w:r>
      <w:proofErr w:type="spellStart"/>
      <w:r w:rsidRPr="00FC1AF4">
        <w:rPr>
          <w:rFonts w:ascii="Garamond" w:hAnsi="Garamond" w:cs="Garamond"/>
          <w:sz w:val="23"/>
          <w:szCs w:val="23"/>
        </w:rPr>
        <w:t>this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through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supporting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public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commitments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of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this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; </w:t>
      </w:r>
      <w:proofErr w:type="spellStart"/>
      <w:r w:rsidRPr="00FC1AF4">
        <w:rPr>
          <w:rFonts w:ascii="Garamond" w:hAnsi="Garamond" w:cs="Garamond"/>
          <w:sz w:val="23"/>
          <w:szCs w:val="23"/>
        </w:rPr>
        <w:t>ecumenical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dialogues;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providing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resources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3E124067" w14:textId="6F810CFE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Identify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your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diocese’s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diocesan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ecumenical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interreligious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officer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6EF7AA07" w14:textId="44DC5D31" w:rsidR="00EF6C4F" w:rsidRPr="00FC1AF4" w:rsidRDefault="00FC1AF4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r w:rsidRPr="00FC1AF4">
        <w:rPr>
          <w:rFonts w:ascii="Garamond" w:hAnsi="Garamond" w:cs="Garamond"/>
          <w:b/>
          <w:bCs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36D60E2" wp14:editId="051C5CA7">
            <wp:simplePos x="0" y="0"/>
            <wp:positionH relativeFrom="column">
              <wp:posOffset>6350</wp:posOffset>
            </wp:positionH>
            <wp:positionV relativeFrom="paragraph">
              <wp:posOffset>122240</wp:posOffset>
            </wp:positionV>
            <wp:extent cx="1143000" cy="1143000"/>
            <wp:effectExtent l="0" t="0" r="0" b="0"/>
            <wp:wrapSquare wrapText="bothSides"/>
            <wp:docPr id="735550971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50971" name="Picture 2" descr="A qr code on a blu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F6C4F" w:rsidRPr="00FC1AF4">
        <w:rPr>
          <w:rFonts w:ascii="Garamond" w:hAnsi="Garamond" w:cs="Garamond"/>
          <w:b/>
          <w:bCs/>
          <w:sz w:val="23"/>
          <w:szCs w:val="23"/>
        </w:rPr>
        <w:t>Learn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about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work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of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ecumenical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interreligious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relations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in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by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downloading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our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packet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of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quick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fact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one-pagers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>.</w:t>
      </w:r>
    </w:p>
    <w:p w14:paraId="180F3686" w14:textId="50927BF8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Engage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“</w:t>
      </w:r>
      <w:proofErr w:type="spellStart"/>
      <w:r w:rsidRPr="00FC1AF4">
        <w:rPr>
          <w:rFonts w:ascii="Garamond" w:hAnsi="Garamond" w:cs="Garamond"/>
          <w:sz w:val="23"/>
          <w:szCs w:val="23"/>
        </w:rPr>
        <w:t>Past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Reckoning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” </w:t>
      </w:r>
      <w:proofErr w:type="spellStart"/>
      <w:r w:rsidRPr="00FC1AF4">
        <w:rPr>
          <w:rFonts w:ascii="Garamond" w:hAnsi="Garamond" w:cs="Garamond"/>
          <w:sz w:val="23"/>
          <w:szCs w:val="23"/>
        </w:rPr>
        <w:t>adult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educational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resources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Pr="00FC1AF4">
        <w:rPr>
          <w:rFonts w:ascii="Garamond" w:hAnsi="Garamond" w:cs="Garamond"/>
          <w:sz w:val="23"/>
          <w:szCs w:val="23"/>
        </w:rPr>
        <w:t>which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explore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racial histories </w:t>
      </w:r>
      <w:proofErr w:type="spellStart"/>
      <w:r w:rsidRPr="00FC1AF4">
        <w:rPr>
          <w:rFonts w:ascii="Garamond" w:hAnsi="Garamond" w:cs="Garamond"/>
          <w:sz w:val="23"/>
          <w:szCs w:val="23"/>
        </w:rPr>
        <w:t>of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Moravian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026DFCD6" w14:textId="6B75E3B2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S</w:t>
      </w:r>
      <w:r w:rsidRPr="00FC1AF4">
        <w:rPr>
          <w:rFonts w:ascii="Garamond" w:hAnsi="Garamond" w:cs="Garamond"/>
          <w:b/>
          <w:bCs/>
          <w:sz w:val="23"/>
          <w:szCs w:val="23"/>
        </w:rPr>
        <w:t>ign</w:t>
      </w:r>
      <w:proofErr w:type="spellEnd"/>
      <w:r w:rsidRPr="00FC1AF4">
        <w:rPr>
          <w:rFonts w:ascii="Garamond" w:hAnsi="Garamond" w:cs="Garamond"/>
          <w:b/>
          <w:bCs/>
          <w:sz w:val="23"/>
          <w:szCs w:val="23"/>
        </w:rPr>
        <w:t xml:space="preserve"> up</w:t>
      </w:r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for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our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mailing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list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to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stay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up </w:t>
      </w:r>
      <w:proofErr w:type="spellStart"/>
      <w:r w:rsidRPr="00FC1AF4">
        <w:rPr>
          <w:rFonts w:ascii="Garamond" w:hAnsi="Garamond" w:cs="Garamond"/>
          <w:sz w:val="23"/>
          <w:szCs w:val="23"/>
        </w:rPr>
        <w:t>to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date </w:t>
      </w:r>
      <w:proofErr w:type="spellStart"/>
      <w:r w:rsidRPr="00FC1AF4">
        <w:rPr>
          <w:rFonts w:ascii="Garamond" w:hAnsi="Garamond" w:cs="Garamond"/>
          <w:sz w:val="23"/>
          <w:szCs w:val="23"/>
        </w:rPr>
        <w:t>on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ecumenical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interreligious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news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offerings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from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3CB8E736" w14:textId="106CECD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Visit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our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ecumenical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shared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ministries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across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Asset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54FF1458" w14:textId="533AF80A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r w:rsidRPr="00FC1AF4">
        <w:rPr>
          <w:rFonts w:ascii="Garamond" w:hAnsi="Garamond" w:cs="Garamond"/>
          <w:b/>
          <w:bCs/>
          <w:sz w:val="23"/>
          <w:szCs w:val="23"/>
        </w:rPr>
        <w:t>Explore</w:t>
      </w:r>
      <w:r w:rsidRPr="00FC1AF4">
        <w:rPr>
          <w:rFonts w:ascii="Garamond" w:hAnsi="Garamond" w:cs="Garamond"/>
          <w:sz w:val="23"/>
          <w:szCs w:val="23"/>
        </w:rPr>
        <w:t xml:space="preserve"> trainings </w:t>
      </w:r>
      <w:proofErr w:type="spellStart"/>
      <w:r w:rsidRPr="00FC1AF4">
        <w:rPr>
          <w:rFonts w:ascii="Garamond" w:hAnsi="Garamond" w:cs="Garamond"/>
          <w:sz w:val="23"/>
          <w:szCs w:val="23"/>
        </w:rPr>
        <w:t>for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combating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anti-</w:t>
      </w:r>
      <w:proofErr w:type="spellStart"/>
      <w:r w:rsidRPr="00FC1AF4">
        <w:rPr>
          <w:rFonts w:ascii="Garamond" w:hAnsi="Garamond" w:cs="Garamond"/>
          <w:sz w:val="23"/>
          <w:szCs w:val="23"/>
        </w:rPr>
        <w:t>Muslim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bias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with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Faith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Over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Fear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Campaign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04578FF3" w14:textId="7777777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</w:p>
    <w:p w14:paraId="15D4D3B9" w14:textId="027DDBA4" w:rsidR="00EF6C4F" w:rsidRPr="00FC1AF4" w:rsidRDefault="00FC1AF4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r w:rsidRPr="00FC1AF4">
        <w:rPr>
          <w:rFonts w:ascii="Garamond" w:hAnsi="Garamond" w:cs="Garamond"/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480F028D" wp14:editId="2C1B1968">
            <wp:simplePos x="0" y="0"/>
            <wp:positionH relativeFrom="column">
              <wp:posOffset>6350</wp:posOffset>
            </wp:positionH>
            <wp:positionV relativeFrom="paragraph">
              <wp:posOffset>621224</wp:posOffset>
            </wp:positionV>
            <wp:extent cx="1143000" cy="1143000"/>
            <wp:effectExtent l="0" t="0" r="0" b="0"/>
            <wp:wrapSquare wrapText="bothSides"/>
            <wp:docPr id="315414776" name="Picture 3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14776" name="Picture 3" descr="A qr code on a red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F6C4F" w:rsidRPr="00FC1AF4">
        <w:rPr>
          <w:rFonts w:ascii="Garamond" w:hAnsi="Garamond" w:cs="Garamond"/>
          <w:b/>
          <w:bCs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b/>
          <w:bCs/>
          <w:sz w:val="23"/>
          <w:szCs w:val="23"/>
        </w:rPr>
        <w:t xml:space="preserve"> Episcopal </w:t>
      </w:r>
      <w:proofErr w:type="spellStart"/>
      <w:r w:rsidR="00EF6C4F" w:rsidRPr="00FC1AF4">
        <w:rPr>
          <w:rFonts w:ascii="Garamond" w:hAnsi="Garamond" w:cs="Garamond"/>
          <w:b/>
          <w:bCs/>
          <w:sz w:val="23"/>
          <w:szCs w:val="23"/>
        </w:rPr>
        <w:t>Asset</w:t>
      </w:r>
      <w:proofErr w:type="spellEnd"/>
      <w:r w:rsidR="00EF6C4F" w:rsidRPr="00FC1AF4">
        <w:rPr>
          <w:rFonts w:ascii="Garamond" w:hAnsi="Garamond" w:cs="Garamond"/>
          <w:b/>
          <w:bCs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b/>
          <w:bCs/>
          <w:sz w:val="23"/>
          <w:szCs w:val="23"/>
        </w:rPr>
        <w:t>Map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a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ministry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of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and Episcopal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Relief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&amp;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Development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is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website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that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helps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you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learn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about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communities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by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reading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about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sharing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story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of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your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local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congregations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schools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and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other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institutions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. </w:t>
      </w:r>
      <w:proofErr w:type="gramStart"/>
      <w:r w:rsidR="00EF6C4F" w:rsidRPr="00FC1AF4">
        <w:rPr>
          <w:rFonts w:ascii="Garamond" w:hAnsi="Garamond" w:cs="Garamond"/>
          <w:sz w:val="23"/>
          <w:szCs w:val="23"/>
        </w:rPr>
        <w:t xml:space="preserve">Are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you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trying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to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find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community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where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you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can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worship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>?</w:t>
      </w:r>
      <w:proofErr w:type="gram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site </w:t>
      </w:r>
      <w:proofErr w:type="gramStart"/>
      <w:r w:rsidR="00EF6C4F" w:rsidRPr="00FC1AF4">
        <w:rPr>
          <w:rFonts w:ascii="Garamond" w:hAnsi="Garamond" w:cs="Garamond"/>
          <w:sz w:val="23"/>
          <w:szCs w:val="23"/>
        </w:rPr>
        <w:t>shows</w:t>
      </w:r>
      <w:proofErr w:type="gram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ways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that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Jesus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Movement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is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active in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our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local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communities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through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worship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ministry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and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service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.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With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Asset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you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have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opportunity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to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tell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world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about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how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your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congregation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is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being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called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to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serve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God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 xml:space="preserve"> and </w:t>
      </w:r>
      <w:proofErr w:type="spellStart"/>
      <w:r w:rsidR="00EF6C4F" w:rsidRPr="00FC1AF4">
        <w:rPr>
          <w:rFonts w:ascii="Garamond" w:hAnsi="Garamond" w:cs="Garamond"/>
          <w:sz w:val="23"/>
          <w:szCs w:val="23"/>
        </w:rPr>
        <w:t>neighbor</w:t>
      </w:r>
      <w:proofErr w:type="spellEnd"/>
      <w:r w:rsidR="00EF6C4F" w:rsidRPr="00FC1AF4">
        <w:rPr>
          <w:rFonts w:ascii="Garamond" w:hAnsi="Garamond" w:cs="Garamond"/>
          <w:sz w:val="23"/>
          <w:szCs w:val="23"/>
        </w:rPr>
        <w:t>.</w:t>
      </w:r>
    </w:p>
    <w:p w14:paraId="745FD465" w14:textId="179FFDE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Visit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Asset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to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learn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about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congregations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, </w:t>
      </w:r>
      <w:proofErr w:type="spellStart"/>
      <w:r w:rsidRPr="00FC1AF4">
        <w:rPr>
          <w:rFonts w:ascii="Garamond" w:hAnsi="Garamond" w:cs="Garamond"/>
          <w:sz w:val="23"/>
          <w:szCs w:val="23"/>
        </w:rPr>
        <w:t>schools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, and </w:t>
      </w:r>
      <w:proofErr w:type="spellStart"/>
      <w:r w:rsidRPr="00FC1AF4">
        <w:rPr>
          <w:rFonts w:ascii="Garamond" w:hAnsi="Garamond" w:cs="Garamond"/>
          <w:sz w:val="23"/>
          <w:szCs w:val="23"/>
        </w:rPr>
        <w:t>ministries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34EE02F9" w14:textId="7777777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Learn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how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to </w:t>
      </w:r>
      <w:proofErr w:type="spellStart"/>
      <w:r w:rsidRPr="00FC1AF4">
        <w:rPr>
          <w:rFonts w:ascii="Garamond" w:hAnsi="Garamond" w:cs="Garamond"/>
          <w:sz w:val="23"/>
          <w:szCs w:val="23"/>
        </w:rPr>
        <w:t>update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your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pin </w:t>
      </w:r>
      <w:proofErr w:type="spellStart"/>
      <w:r w:rsidRPr="00FC1AF4">
        <w:rPr>
          <w:rFonts w:ascii="Garamond" w:hAnsi="Garamond" w:cs="Garamond"/>
          <w:sz w:val="23"/>
          <w:szCs w:val="23"/>
        </w:rPr>
        <w:t>on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Asset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0CB6DFDE" w14:textId="77777777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Check</w:t>
      </w:r>
      <w:proofErr w:type="spellEnd"/>
      <w:r w:rsidRPr="00FC1AF4">
        <w:rPr>
          <w:rFonts w:ascii="Garamond" w:hAnsi="Garamond" w:cs="Garamond"/>
          <w:b/>
          <w:bCs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out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 </w:t>
      </w:r>
      <w:proofErr w:type="spellStart"/>
      <w:r w:rsidRPr="00FC1AF4">
        <w:rPr>
          <w:rFonts w:ascii="Garamond" w:hAnsi="Garamond" w:cs="Garamond"/>
          <w:sz w:val="23"/>
          <w:szCs w:val="23"/>
        </w:rPr>
        <w:t>custom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created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by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administrators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overlaying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publicly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available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data </w:t>
      </w:r>
      <w:proofErr w:type="spellStart"/>
      <w:r w:rsidRPr="00FC1AF4">
        <w:rPr>
          <w:rFonts w:ascii="Garamond" w:hAnsi="Garamond" w:cs="Garamond"/>
          <w:sz w:val="23"/>
          <w:szCs w:val="23"/>
        </w:rPr>
        <w:t>on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 </w:t>
      </w:r>
      <w:proofErr w:type="spellStart"/>
      <w:r w:rsidRPr="00FC1AF4">
        <w:rPr>
          <w:rFonts w:ascii="Garamond" w:hAnsi="Garamond" w:cs="Garamond"/>
          <w:sz w:val="23"/>
          <w:szCs w:val="23"/>
        </w:rPr>
        <w:t>congregational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01F28CB3" w14:textId="69C02E23" w:rsidR="00EF6C4F" w:rsidRPr="00FC1AF4" w:rsidRDefault="00EF6C4F" w:rsidP="00F428B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3"/>
          <w:szCs w:val="23"/>
          <w:lang w:val="en-US"/>
        </w:rPr>
      </w:pPr>
      <w:proofErr w:type="spellStart"/>
      <w:r w:rsidRPr="00FC1AF4">
        <w:rPr>
          <w:rFonts w:ascii="Garamond" w:hAnsi="Garamond" w:cs="Garamond"/>
          <w:b/>
          <w:bCs/>
          <w:sz w:val="23"/>
          <w:szCs w:val="23"/>
        </w:rPr>
        <w:t>See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how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one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diocese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has </w:t>
      </w:r>
      <w:proofErr w:type="spellStart"/>
      <w:r w:rsidRPr="00FC1AF4">
        <w:rPr>
          <w:rFonts w:ascii="Garamond" w:hAnsi="Garamond" w:cs="Garamond"/>
          <w:sz w:val="23"/>
          <w:szCs w:val="23"/>
        </w:rPr>
        <w:t>embedded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the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Episcopal </w:t>
      </w:r>
      <w:proofErr w:type="spellStart"/>
      <w:r w:rsidRPr="00FC1AF4">
        <w:rPr>
          <w:rFonts w:ascii="Garamond" w:hAnsi="Garamond" w:cs="Garamond"/>
          <w:sz w:val="23"/>
          <w:szCs w:val="23"/>
        </w:rPr>
        <w:t>Asset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Map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in </w:t>
      </w:r>
      <w:proofErr w:type="spellStart"/>
      <w:r w:rsidRPr="00FC1AF4">
        <w:rPr>
          <w:rFonts w:ascii="Garamond" w:hAnsi="Garamond" w:cs="Garamond"/>
          <w:sz w:val="23"/>
          <w:szCs w:val="23"/>
        </w:rPr>
        <w:t>its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website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as a </w:t>
      </w:r>
      <w:proofErr w:type="spellStart"/>
      <w:r w:rsidRPr="00FC1AF4">
        <w:rPr>
          <w:rFonts w:ascii="Garamond" w:hAnsi="Garamond" w:cs="Garamond"/>
          <w:sz w:val="23"/>
          <w:szCs w:val="23"/>
        </w:rPr>
        <w:t>church</w:t>
      </w:r>
      <w:proofErr w:type="spellEnd"/>
      <w:r w:rsidRPr="00FC1AF4">
        <w:rPr>
          <w:rFonts w:ascii="Garamond" w:hAnsi="Garamond" w:cs="Garamond"/>
          <w:sz w:val="23"/>
          <w:szCs w:val="23"/>
        </w:rPr>
        <w:t xml:space="preserve"> </w:t>
      </w:r>
      <w:proofErr w:type="spellStart"/>
      <w:r w:rsidRPr="00FC1AF4">
        <w:rPr>
          <w:rFonts w:ascii="Garamond" w:hAnsi="Garamond" w:cs="Garamond"/>
          <w:sz w:val="23"/>
          <w:szCs w:val="23"/>
        </w:rPr>
        <w:t>finder</w:t>
      </w:r>
      <w:proofErr w:type="spellEnd"/>
      <w:r w:rsidRPr="00FC1AF4">
        <w:rPr>
          <w:rFonts w:ascii="Garamond" w:hAnsi="Garamond" w:cs="Garamond"/>
          <w:sz w:val="23"/>
          <w:szCs w:val="23"/>
        </w:rPr>
        <w:t>.</w:t>
      </w:r>
    </w:p>
    <w:p w14:paraId="2CFB2006" w14:textId="77777777" w:rsidR="00F428B4" w:rsidRPr="00FC1AF4" w:rsidRDefault="00F428B4" w:rsidP="000B0DFB">
      <w:pPr>
        <w:spacing w:after="0" w:line="240" w:lineRule="auto"/>
        <w:rPr>
          <w:rFonts w:ascii="Garamond" w:hAnsi="Garamond"/>
          <w:i/>
          <w:iCs/>
          <w:sz w:val="23"/>
          <w:szCs w:val="23"/>
        </w:rPr>
      </w:pPr>
    </w:p>
    <w:p w14:paraId="62D09661" w14:textId="7A54D5EB" w:rsidR="009436DC" w:rsidRPr="00FC1AF4" w:rsidRDefault="009436DC" w:rsidP="000B0DFB">
      <w:pPr>
        <w:spacing w:after="0" w:line="240" w:lineRule="auto"/>
        <w:rPr>
          <w:rFonts w:ascii="Garamond" w:eastAsia="Times New Roman" w:hAnsi="Garamond" w:cs="Times New Roman"/>
          <w:i/>
          <w:iCs/>
          <w:sz w:val="23"/>
          <w:szCs w:val="23"/>
        </w:rPr>
      </w:pPr>
      <w:r w:rsidRPr="00FC1AF4">
        <w:rPr>
          <w:rFonts w:ascii="Garamond" w:hAnsi="Garamond"/>
          <w:i/>
          <w:iCs/>
          <w:sz w:val="23"/>
          <w:szCs w:val="23"/>
        </w:rPr>
        <w:t xml:space="preserve">Next </w:t>
      </w:r>
      <w:proofErr w:type="spellStart"/>
      <w:r w:rsidRPr="00FC1AF4">
        <w:rPr>
          <w:rFonts w:ascii="Garamond" w:hAnsi="Garamond"/>
          <w:i/>
          <w:iCs/>
          <w:sz w:val="23"/>
          <w:szCs w:val="23"/>
        </w:rPr>
        <w:t>week</w:t>
      </w:r>
      <w:proofErr w:type="spellEnd"/>
      <w:r w:rsidRPr="00FC1AF4">
        <w:rPr>
          <w:rFonts w:ascii="Garamond" w:hAnsi="Garamond"/>
          <w:i/>
          <w:iCs/>
          <w:sz w:val="23"/>
          <w:szCs w:val="23"/>
        </w:rPr>
        <w:t xml:space="preserve">: </w:t>
      </w:r>
      <w:r w:rsidR="00EF6C4F" w:rsidRPr="00FC1AF4">
        <w:rPr>
          <w:rFonts w:ascii="Garamond" w:hAnsi="Garamond"/>
          <w:i/>
          <w:iCs/>
          <w:sz w:val="23"/>
          <w:szCs w:val="23"/>
        </w:rPr>
        <w:t xml:space="preserve">Episcopal </w:t>
      </w:r>
      <w:proofErr w:type="spellStart"/>
      <w:r w:rsidR="00EF6C4F" w:rsidRPr="00FC1AF4">
        <w:rPr>
          <w:rFonts w:ascii="Garamond" w:hAnsi="Garamond"/>
          <w:i/>
          <w:iCs/>
          <w:sz w:val="23"/>
          <w:szCs w:val="23"/>
        </w:rPr>
        <w:t>Migration</w:t>
      </w:r>
      <w:proofErr w:type="spellEnd"/>
      <w:r w:rsidR="00EF6C4F" w:rsidRPr="00FC1AF4">
        <w:rPr>
          <w:rFonts w:ascii="Garamond" w:hAnsi="Garamond"/>
          <w:i/>
          <w:iCs/>
          <w:sz w:val="23"/>
          <w:szCs w:val="23"/>
        </w:rPr>
        <w:t xml:space="preserve"> </w:t>
      </w:r>
      <w:proofErr w:type="spellStart"/>
      <w:r w:rsidR="00EF6C4F" w:rsidRPr="00FC1AF4">
        <w:rPr>
          <w:rFonts w:ascii="Garamond" w:hAnsi="Garamond"/>
          <w:i/>
          <w:iCs/>
          <w:sz w:val="23"/>
          <w:szCs w:val="23"/>
        </w:rPr>
        <w:t>Ministries</w:t>
      </w:r>
      <w:proofErr w:type="spellEnd"/>
      <w:r w:rsidR="00EF6C4F" w:rsidRPr="00FC1AF4">
        <w:rPr>
          <w:rFonts w:ascii="Garamond" w:hAnsi="Garamond"/>
          <w:i/>
          <w:iCs/>
          <w:sz w:val="23"/>
          <w:szCs w:val="23"/>
        </w:rPr>
        <w:t xml:space="preserve">, Episcopal News </w:t>
      </w:r>
      <w:proofErr w:type="spellStart"/>
      <w:r w:rsidR="00EF6C4F" w:rsidRPr="00FC1AF4">
        <w:rPr>
          <w:rFonts w:ascii="Garamond" w:hAnsi="Garamond"/>
          <w:i/>
          <w:iCs/>
          <w:sz w:val="23"/>
          <w:szCs w:val="23"/>
        </w:rPr>
        <w:t>Service</w:t>
      </w:r>
      <w:proofErr w:type="spellEnd"/>
      <w:r w:rsidR="00EF6C4F" w:rsidRPr="00FC1AF4">
        <w:rPr>
          <w:rFonts w:ascii="Garamond" w:hAnsi="Garamond"/>
          <w:i/>
          <w:iCs/>
          <w:sz w:val="23"/>
          <w:szCs w:val="23"/>
        </w:rPr>
        <w:t xml:space="preserve">, Episcopal </w:t>
      </w:r>
      <w:proofErr w:type="spellStart"/>
      <w:r w:rsidR="00EF6C4F" w:rsidRPr="00FC1AF4">
        <w:rPr>
          <w:rFonts w:ascii="Garamond" w:hAnsi="Garamond"/>
          <w:i/>
          <w:iCs/>
          <w:sz w:val="23"/>
          <w:szCs w:val="23"/>
        </w:rPr>
        <w:t>Service</w:t>
      </w:r>
      <w:proofErr w:type="spellEnd"/>
      <w:r w:rsidR="00EF6C4F" w:rsidRPr="00FC1AF4">
        <w:rPr>
          <w:rFonts w:ascii="Garamond" w:hAnsi="Garamond"/>
          <w:i/>
          <w:iCs/>
          <w:sz w:val="23"/>
          <w:szCs w:val="23"/>
        </w:rPr>
        <w:t xml:space="preserve"> Corps</w:t>
      </w:r>
    </w:p>
    <w:sectPr w:rsidR="009436DC" w:rsidRPr="00FC1AF4" w:rsidSect="00D32C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6F9C" w14:textId="77777777" w:rsidR="00132495" w:rsidRDefault="00132495" w:rsidP="00A42D24">
      <w:pPr>
        <w:spacing w:after="0" w:line="240" w:lineRule="auto"/>
      </w:pPr>
      <w:r>
        <w:separator/>
      </w:r>
    </w:p>
  </w:endnote>
  <w:endnote w:type="continuationSeparator" w:id="0">
    <w:p w14:paraId="3711B4BA" w14:textId="77777777" w:rsidR="00132495" w:rsidRDefault="00132495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449" w14:textId="77777777" w:rsidR="00340FDB" w:rsidRDefault="0034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20D28F87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340FDB">
      <w:rPr>
        <w:rFonts w:ascii="Gill Sans Light" w:hAnsi="Gill Sans Light" w:cs="Gill Sans Light"/>
        <w:sz w:val="18"/>
        <w:szCs w:val="14"/>
        <w:lang w:val="en-US"/>
      </w:rPr>
      <w:t>4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5D2" w14:textId="77777777" w:rsidR="00340FDB" w:rsidRDefault="0034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0471" w14:textId="77777777" w:rsidR="00132495" w:rsidRDefault="00132495" w:rsidP="00A42D24">
      <w:pPr>
        <w:spacing w:after="0" w:line="240" w:lineRule="auto"/>
      </w:pPr>
      <w:r>
        <w:separator/>
      </w:r>
    </w:p>
  </w:footnote>
  <w:footnote w:type="continuationSeparator" w:id="0">
    <w:p w14:paraId="02A51943" w14:textId="77777777" w:rsidR="00132495" w:rsidRDefault="00132495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244B" w14:textId="77777777" w:rsidR="00340FDB" w:rsidRDefault="0034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2775" w14:textId="77777777" w:rsidR="00340FDB" w:rsidRDefault="00340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E888" w14:textId="77777777" w:rsidR="00340FDB" w:rsidRDefault="0034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470032">
    <w:abstractNumId w:val="8"/>
  </w:num>
  <w:num w:numId="2" w16cid:durableId="1224826574">
    <w:abstractNumId w:val="11"/>
  </w:num>
  <w:num w:numId="3" w16cid:durableId="1652368192">
    <w:abstractNumId w:val="20"/>
  </w:num>
  <w:num w:numId="4" w16cid:durableId="677394475">
    <w:abstractNumId w:val="16"/>
  </w:num>
  <w:num w:numId="5" w16cid:durableId="373433654">
    <w:abstractNumId w:val="13"/>
  </w:num>
  <w:num w:numId="6" w16cid:durableId="1290548370">
    <w:abstractNumId w:val="9"/>
  </w:num>
  <w:num w:numId="7" w16cid:durableId="310713687">
    <w:abstractNumId w:val="4"/>
  </w:num>
  <w:num w:numId="8" w16cid:durableId="1989943092">
    <w:abstractNumId w:val="6"/>
  </w:num>
  <w:num w:numId="9" w16cid:durableId="1395855678">
    <w:abstractNumId w:val="15"/>
  </w:num>
  <w:num w:numId="10" w16cid:durableId="1134519703">
    <w:abstractNumId w:val="19"/>
  </w:num>
  <w:num w:numId="11" w16cid:durableId="1192305450">
    <w:abstractNumId w:val="17"/>
  </w:num>
  <w:num w:numId="12" w16cid:durableId="1331717977">
    <w:abstractNumId w:val="0"/>
  </w:num>
  <w:num w:numId="13" w16cid:durableId="786042508">
    <w:abstractNumId w:val="12"/>
  </w:num>
  <w:num w:numId="14" w16cid:durableId="954749562">
    <w:abstractNumId w:val="10"/>
  </w:num>
  <w:num w:numId="15" w16cid:durableId="1218124964">
    <w:abstractNumId w:val="2"/>
  </w:num>
  <w:num w:numId="16" w16cid:durableId="1548251641">
    <w:abstractNumId w:val="1"/>
  </w:num>
  <w:num w:numId="17" w16cid:durableId="365327592">
    <w:abstractNumId w:val="5"/>
  </w:num>
  <w:num w:numId="18" w16cid:durableId="1238978099">
    <w:abstractNumId w:val="14"/>
  </w:num>
  <w:num w:numId="19" w16cid:durableId="468329558">
    <w:abstractNumId w:val="7"/>
  </w:num>
  <w:num w:numId="20" w16cid:durableId="1722249693">
    <w:abstractNumId w:val="18"/>
  </w:num>
  <w:num w:numId="21" w16cid:durableId="53347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3FD"/>
    <w:rsid w:val="000779AA"/>
    <w:rsid w:val="0008491C"/>
    <w:rsid w:val="000B0DFB"/>
    <w:rsid w:val="000B1B61"/>
    <w:rsid w:val="000B25A3"/>
    <w:rsid w:val="000B3E01"/>
    <w:rsid w:val="000B4F7B"/>
    <w:rsid w:val="000D4BD5"/>
    <w:rsid w:val="000E7B3A"/>
    <w:rsid w:val="000F5645"/>
    <w:rsid w:val="00122D39"/>
    <w:rsid w:val="00123EFF"/>
    <w:rsid w:val="001247A6"/>
    <w:rsid w:val="00132495"/>
    <w:rsid w:val="0015101C"/>
    <w:rsid w:val="0015212F"/>
    <w:rsid w:val="00152D0C"/>
    <w:rsid w:val="00155133"/>
    <w:rsid w:val="00155E5B"/>
    <w:rsid w:val="00167251"/>
    <w:rsid w:val="00177D9E"/>
    <w:rsid w:val="00180929"/>
    <w:rsid w:val="0018095C"/>
    <w:rsid w:val="001A50DC"/>
    <w:rsid w:val="001B3865"/>
    <w:rsid w:val="001B38A8"/>
    <w:rsid w:val="001B5229"/>
    <w:rsid w:val="001C575C"/>
    <w:rsid w:val="001D780B"/>
    <w:rsid w:val="001E1358"/>
    <w:rsid w:val="001E213E"/>
    <w:rsid w:val="0021457E"/>
    <w:rsid w:val="002165C6"/>
    <w:rsid w:val="00222D67"/>
    <w:rsid w:val="00241556"/>
    <w:rsid w:val="0025399B"/>
    <w:rsid w:val="00263242"/>
    <w:rsid w:val="00284E11"/>
    <w:rsid w:val="00290DDF"/>
    <w:rsid w:val="00295A7C"/>
    <w:rsid w:val="002966D2"/>
    <w:rsid w:val="00296CD5"/>
    <w:rsid w:val="002A284E"/>
    <w:rsid w:val="002C07D3"/>
    <w:rsid w:val="002C4967"/>
    <w:rsid w:val="002D3705"/>
    <w:rsid w:val="002E0E95"/>
    <w:rsid w:val="002E2E99"/>
    <w:rsid w:val="002F426E"/>
    <w:rsid w:val="003051C3"/>
    <w:rsid w:val="00305A7E"/>
    <w:rsid w:val="003114F0"/>
    <w:rsid w:val="003118F0"/>
    <w:rsid w:val="00335014"/>
    <w:rsid w:val="003356AF"/>
    <w:rsid w:val="0033615C"/>
    <w:rsid w:val="00340FDB"/>
    <w:rsid w:val="00364B23"/>
    <w:rsid w:val="00364D87"/>
    <w:rsid w:val="003805EC"/>
    <w:rsid w:val="0039299A"/>
    <w:rsid w:val="003961CE"/>
    <w:rsid w:val="003A1C50"/>
    <w:rsid w:val="003A67F4"/>
    <w:rsid w:val="003C23F9"/>
    <w:rsid w:val="00402E5F"/>
    <w:rsid w:val="00403414"/>
    <w:rsid w:val="0041583E"/>
    <w:rsid w:val="00422220"/>
    <w:rsid w:val="00422785"/>
    <w:rsid w:val="00426EDE"/>
    <w:rsid w:val="004345D5"/>
    <w:rsid w:val="0044477D"/>
    <w:rsid w:val="00450FD1"/>
    <w:rsid w:val="00475068"/>
    <w:rsid w:val="00475A23"/>
    <w:rsid w:val="00490E2C"/>
    <w:rsid w:val="004A6951"/>
    <w:rsid w:val="004B1BDF"/>
    <w:rsid w:val="004B36A6"/>
    <w:rsid w:val="004B3770"/>
    <w:rsid w:val="004B4E53"/>
    <w:rsid w:val="004C3F9F"/>
    <w:rsid w:val="004D0F69"/>
    <w:rsid w:val="004D3151"/>
    <w:rsid w:val="004D7B66"/>
    <w:rsid w:val="004F2BF6"/>
    <w:rsid w:val="0053295C"/>
    <w:rsid w:val="00546BF1"/>
    <w:rsid w:val="00554226"/>
    <w:rsid w:val="00564252"/>
    <w:rsid w:val="00572D7F"/>
    <w:rsid w:val="00581FB1"/>
    <w:rsid w:val="00583FD6"/>
    <w:rsid w:val="00584614"/>
    <w:rsid w:val="00591299"/>
    <w:rsid w:val="005A549F"/>
    <w:rsid w:val="005B4072"/>
    <w:rsid w:val="005B41FD"/>
    <w:rsid w:val="005C1412"/>
    <w:rsid w:val="005D727E"/>
    <w:rsid w:val="005E4FC9"/>
    <w:rsid w:val="005F526C"/>
    <w:rsid w:val="00606155"/>
    <w:rsid w:val="006143CB"/>
    <w:rsid w:val="006167F4"/>
    <w:rsid w:val="00624DFE"/>
    <w:rsid w:val="0062537A"/>
    <w:rsid w:val="00641B4E"/>
    <w:rsid w:val="006512BE"/>
    <w:rsid w:val="00655C70"/>
    <w:rsid w:val="006614B4"/>
    <w:rsid w:val="00661A15"/>
    <w:rsid w:val="0066371F"/>
    <w:rsid w:val="00672A24"/>
    <w:rsid w:val="00673728"/>
    <w:rsid w:val="006A31EB"/>
    <w:rsid w:val="006B6C6B"/>
    <w:rsid w:val="006D51B2"/>
    <w:rsid w:val="006D5D70"/>
    <w:rsid w:val="006D7E64"/>
    <w:rsid w:val="006E7055"/>
    <w:rsid w:val="006F0147"/>
    <w:rsid w:val="00702F25"/>
    <w:rsid w:val="00706F7D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A2065"/>
    <w:rsid w:val="007B62EE"/>
    <w:rsid w:val="007C04B3"/>
    <w:rsid w:val="007C2FED"/>
    <w:rsid w:val="007C7828"/>
    <w:rsid w:val="007D7FE3"/>
    <w:rsid w:val="007E0EEE"/>
    <w:rsid w:val="007E5BD6"/>
    <w:rsid w:val="00800623"/>
    <w:rsid w:val="008151A2"/>
    <w:rsid w:val="00845B00"/>
    <w:rsid w:val="00855EB6"/>
    <w:rsid w:val="0085772D"/>
    <w:rsid w:val="00860FE8"/>
    <w:rsid w:val="00863BDF"/>
    <w:rsid w:val="0086516B"/>
    <w:rsid w:val="008956E8"/>
    <w:rsid w:val="008B4FC1"/>
    <w:rsid w:val="008C63CD"/>
    <w:rsid w:val="008C7CE8"/>
    <w:rsid w:val="008D0C07"/>
    <w:rsid w:val="008E287F"/>
    <w:rsid w:val="008E2CBE"/>
    <w:rsid w:val="008E5BD8"/>
    <w:rsid w:val="008F1659"/>
    <w:rsid w:val="0090583A"/>
    <w:rsid w:val="00933135"/>
    <w:rsid w:val="009436DC"/>
    <w:rsid w:val="00951708"/>
    <w:rsid w:val="00966110"/>
    <w:rsid w:val="009668C7"/>
    <w:rsid w:val="009772D6"/>
    <w:rsid w:val="009830B5"/>
    <w:rsid w:val="0099016A"/>
    <w:rsid w:val="009A2897"/>
    <w:rsid w:val="009A42CF"/>
    <w:rsid w:val="009A776C"/>
    <w:rsid w:val="009A7C65"/>
    <w:rsid w:val="009B653C"/>
    <w:rsid w:val="009C1D16"/>
    <w:rsid w:val="009E20A0"/>
    <w:rsid w:val="009F576C"/>
    <w:rsid w:val="00A26E8F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A7626"/>
    <w:rsid w:val="00AB7BA8"/>
    <w:rsid w:val="00AF1685"/>
    <w:rsid w:val="00AF32FB"/>
    <w:rsid w:val="00AF3C31"/>
    <w:rsid w:val="00B05488"/>
    <w:rsid w:val="00B16AEC"/>
    <w:rsid w:val="00B2163D"/>
    <w:rsid w:val="00B239EC"/>
    <w:rsid w:val="00B259E4"/>
    <w:rsid w:val="00B41CC7"/>
    <w:rsid w:val="00B45669"/>
    <w:rsid w:val="00B4771A"/>
    <w:rsid w:val="00B51629"/>
    <w:rsid w:val="00B542FB"/>
    <w:rsid w:val="00B56E40"/>
    <w:rsid w:val="00B8633D"/>
    <w:rsid w:val="00B92BED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33B53"/>
    <w:rsid w:val="00C6355A"/>
    <w:rsid w:val="00C73060"/>
    <w:rsid w:val="00C833B0"/>
    <w:rsid w:val="00C834C7"/>
    <w:rsid w:val="00CB1F61"/>
    <w:rsid w:val="00CC3ED1"/>
    <w:rsid w:val="00CC667A"/>
    <w:rsid w:val="00CD0324"/>
    <w:rsid w:val="00CD1735"/>
    <w:rsid w:val="00CE585D"/>
    <w:rsid w:val="00CE6D10"/>
    <w:rsid w:val="00D02453"/>
    <w:rsid w:val="00D05C42"/>
    <w:rsid w:val="00D06357"/>
    <w:rsid w:val="00D14397"/>
    <w:rsid w:val="00D32CA9"/>
    <w:rsid w:val="00D433A6"/>
    <w:rsid w:val="00D45418"/>
    <w:rsid w:val="00D5019A"/>
    <w:rsid w:val="00D63AEC"/>
    <w:rsid w:val="00D92240"/>
    <w:rsid w:val="00D97078"/>
    <w:rsid w:val="00DB0EDF"/>
    <w:rsid w:val="00DC49CA"/>
    <w:rsid w:val="00DC55E5"/>
    <w:rsid w:val="00DD3A11"/>
    <w:rsid w:val="00DD58ED"/>
    <w:rsid w:val="00DE2A41"/>
    <w:rsid w:val="00DE7751"/>
    <w:rsid w:val="00E019FD"/>
    <w:rsid w:val="00E22663"/>
    <w:rsid w:val="00E23319"/>
    <w:rsid w:val="00E2693C"/>
    <w:rsid w:val="00E32ACA"/>
    <w:rsid w:val="00E37098"/>
    <w:rsid w:val="00E53F8B"/>
    <w:rsid w:val="00E83065"/>
    <w:rsid w:val="00E8463E"/>
    <w:rsid w:val="00E874F9"/>
    <w:rsid w:val="00EA1527"/>
    <w:rsid w:val="00EE69CD"/>
    <w:rsid w:val="00EF6157"/>
    <w:rsid w:val="00EF6C4F"/>
    <w:rsid w:val="00EF7D8A"/>
    <w:rsid w:val="00F037A7"/>
    <w:rsid w:val="00F07089"/>
    <w:rsid w:val="00F07ABC"/>
    <w:rsid w:val="00F12681"/>
    <w:rsid w:val="00F25945"/>
    <w:rsid w:val="00F34B6D"/>
    <w:rsid w:val="00F428B4"/>
    <w:rsid w:val="00F441C8"/>
    <w:rsid w:val="00F455B0"/>
    <w:rsid w:val="00F53E77"/>
    <w:rsid w:val="00F6207B"/>
    <w:rsid w:val="00F74D34"/>
    <w:rsid w:val="00FA0614"/>
    <w:rsid w:val="00FA6CFC"/>
    <w:rsid w:val="00FB4570"/>
    <w:rsid w:val="00FB742E"/>
    <w:rsid w:val="00FC1AF4"/>
    <w:rsid w:val="00FC3884"/>
    <w:rsid w:val="00FC6D77"/>
    <w:rsid w:val="00FD5F69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B3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F428B4"/>
    <w:pPr>
      <w:spacing w:line="241" w:lineRule="atLeast"/>
    </w:pPr>
    <w:rPr>
      <w:rFonts w:ascii="Garamond" w:hAnsi="Garamond" w:cstheme="minorBidi"/>
      <w:color w:val="auto"/>
      <w14:ligatures w14:val="none"/>
    </w:rPr>
  </w:style>
  <w:style w:type="character" w:customStyle="1" w:styleId="A11">
    <w:name w:val="A11"/>
    <w:uiPriority w:val="99"/>
    <w:rsid w:val="00F428B4"/>
    <w:rPr>
      <w:rFonts w:cs="Garamond"/>
      <w:color w:val="211D1E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F428B4"/>
    <w:pPr>
      <w:spacing w:line="241" w:lineRule="atLeast"/>
    </w:pPr>
    <w:rPr>
      <w:rFonts w:ascii="Garamond" w:hAnsi="Garamond" w:cstheme="minorBidi"/>
      <w:color w:val="auto"/>
      <w14:ligatures w14:val="none"/>
    </w:rPr>
  </w:style>
  <w:style w:type="character" w:customStyle="1" w:styleId="A7">
    <w:name w:val="A7"/>
    <w:uiPriority w:val="99"/>
    <w:rsid w:val="00F428B4"/>
    <w:rPr>
      <w:rFonts w:ascii="Minion Pro" w:hAnsi="Minion Pro" w:cs="Minion Pro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75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0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83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7337088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8579754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2849250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550588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00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08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2024-06-09T15:39:00Z</cp:lastPrinted>
  <dcterms:created xsi:type="dcterms:W3CDTF">2024-06-09T15:39:00Z</dcterms:created>
  <dcterms:modified xsi:type="dcterms:W3CDTF">2024-06-09T15:42:00Z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